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4AB1D" w14:textId="77777777" w:rsidR="00273360" w:rsidRDefault="00273360" w:rsidP="001E4F9D">
      <w:pPr>
        <w:pStyle w:val="Corpodetexto"/>
        <w:tabs>
          <w:tab w:val="left" w:pos="284"/>
          <w:tab w:val="left" w:pos="5513"/>
        </w:tabs>
        <w:spacing w:line="360" w:lineRule="auto"/>
        <w:jc w:val="both"/>
        <w:rPr>
          <w:rFonts w:ascii="Arial" w:hAnsi="Arial" w:cs="Arial"/>
          <w:b/>
          <w:sz w:val="20"/>
          <w:szCs w:val="20"/>
        </w:rPr>
      </w:pPr>
    </w:p>
    <w:p w14:paraId="3FD555B8" w14:textId="77777777" w:rsidR="00273360" w:rsidRDefault="00273360" w:rsidP="001E4F9D">
      <w:pPr>
        <w:pStyle w:val="Corpodetexto"/>
        <w:tabs>
          <w:tab w:val="left" w:pos="284"/>
          <w:tab w:val="left" w:pos="5513"/>
        </w:tabs>
        <w:spacing w:line="360" w:lineRule="auto"/>
        <w:jc w:val="both"/>
        <w:rPr>
          <w:rFonts w:ascii="Arial" w:hAnsi="Arial" w:cs="Arial"/>
          <w:b/>
          <w:sz w:val="20"/>
          <w:szCs w:val="20"/>
        </w:rPr>
      </w:pPr>
    </w:p>
    <w:p w14:paraId="20B7E2DF" w14:textId="0714DE34" w:rsidR="0030404C" w:rsidRPr="00273360" w:rsidRDefault="00361D14" w:rsidP="001E4F9D">
      <w:pPr>
        <w:pStyle w:val="Corpodetexto"/>
        <w:tabs>
          <w:tab w:val="left" w:pos="284"/>
          <w:tab w:val="left" w:pos="5513"/>
        </w:tabs>
        <w:spacing w:line="360" w:lineRule="auto"/>
        <w:jc w:val="center"/>
        <w:rPr>
          <w:rFonts w:ascii="Arial" w:hAnsi="Arial" w:cs="Arial"/>
          <w:b/>
          <w:sz w:val="20"/>
          <w:szCs w:val="20"/>
        </w:rPr>
      </w:pPr>
      <w:r w:rsidRPr="00273360">
        <w:rPr>
          <w:rFonts w:ascii="Arial" w:hAnsi="Arial" w:cs="Arial"/>
          <w:b/>
          <w:sz w:val="20"/>
          <w:szCs w:val="20"/>
        </w:rPr>
        <w:t xml:space="preserve">EDITAL DE CONCORRÊNCIA PÚBLICA Nº </w:t>
      </w:r>
      <w:r w:rsidR="00517F4C">
        <w:rPr>
          <w:rFonts w:ascii="Arial" w:hAnsi="Arial" w:cs="Arial"/>
          <w:b/>
          <w:sz w:val="20"/>
          <w:szCs w:val="20"/>
        </w:rPr>
        <w:t>017</w:t>
      </w:r>
      <w:r w:rsidRPr="00273360">
        <w:rPr>
          <w:rFonts w:ascii="Arial" w:hAnsi="Arial" w:cs="Arial"/>
          <w:b/>
          <w:sz w:val="20"/>
          <w:szCs w:val="20"/>
        </w:rPr>
        <w:t>/2019</w:t>
      </w:r>
    </w:p>
    <w:p w14:paraId="49874214" w14:textId="525FE510" w:rsidR="0030404C" w:rsidRPr="00273360" w:rsidRDefault="0030404C" w:rsidP="001E4F9D">
      <w:pPr>
        <w:pStyle w:val="Corpodetexto"/>
        <w:tabs>
          <w:tab w:val="left" w:pos="284"/>
          <w:tab w:val="left" w:pos="5513"/>
        </w:tabs>
        <w:spacing w:line="360" w:lineRule="auto"/>
        <w:jc w:val="center"/>
        <w:rPr>
          <w:rFonts w:ascii="Arial" w:hAnsi="Arial" w:cs="Arial"/>
          <w:b/>
          <w:sz w:val="20"/>
          <w:szCs w:val="20"/>
        </w:rPr>
      </w:pPr>
      <w:r w:rsidRPr="00273360">
        <w:rPr>
          <w:rFonts w:ascii="Arial" w:hAnsi="Arial" w:cs="Arial"/>
          <w:b/>
          <w:sz w:val="20"/>
          <w:szCs w:val="20"/>
        </w:rPr>
        <w:t>PROCESSO Nº</w:t>
      </w:r>
      <w:r w:rsidR="004E42C2">
        <w:rPr>
          <w:rFonts w:ascii="Arial" w:hAnsi="Arial" w:cs="Arial"/>
          <w:b/>
          <w:sz w:val="20"/>
          <w:szCs w:val="20"/>
        </w:rPr>
        <w:t xml:space="preserve"> 50.648/2019</w:t>
      </w:r>
    </w:p>
    <w:p w14:paraId="64FED487" w14:textId="77777777" w:rsidR="00361D14" w:rsidRPr="00273360" w:rsidRDefault="00361D14" w:rsidP="001E4F9D">
      <w:pPr>
        <w:pStyle w:val="Corpodetexto"/>
        <w:tabs>
          <w:tab w:val="left" w:pos="284"/>
        </w:tabs>
        <w:spacing w:line="360" w:lineRule="auto"/>
        <w:jc w:val="center"/>
        <w:rPr>
          <w:rFonts w:ascii="Arial" w:hAnsi="Arial" w:cs="Arial"/>
          <w:sz w:val="20"/>
          <w:szCs w:val="20"/>
        </w:rPr>
      </w:pPr>
    </w:p>
    <w:p w14:paraId="0042EED5" w14:textId="77777777" w:rsidR="00A90925" w:rsidRPr="00273360" w:rsidRDefault="00A90925" w:rsidP="001E4F9D">
      <w:pPr>
        <w:pStyle w:val="Corpodetexto"/>
        <w:tabs>
          <w:tab w:val="left" w:pos="284"/>
        </w:tabs>
        <w:spacing w:line="360" w:lineRule="auto"/>
        <w:jc w:val="both"/>
        <w:rPr>
          <w:rFonts w:ascii="Arial" w:hAnsi="Arial" w:cs="Arial"/>
          <w:sz w:val="20"/>
          <w:szCs w:val="20"/>
        </w:rPr>
      </w:pPr>
    </w:p>
    <w:p w14:paraId="042DDBD9" w14:textId="18C24C05" w:rsidR="00BE63EA" w:rsidRPr="00273360" w:rsidRDefault="000F3EED" w:rsidP="001E4F9D">
      <w:pPr>
        <w:tabs>
          <w:tab w:val="left" w:pos="284"/>
        </w:tabs>
        <w:autoSpaceDE/>
        <w:autoSpaceDN/>
        <w:spacing w:line="360" w:lineRule="auto"/>
        <w:ind w:right="3" w:hanging="1"/>
        <w:jc w:val="both"/>
        <w:rPr>
          <w:rFonts w:ascii="Arial" w:hAnsi="Arial" w:cs="Arial"/>
          <w:b/>
          <w:sz w:val="20"/>
          <w:szCs w:val="20"/>
        </w:rPr>
      </w:pPr>
      <w:r w:rsidRPr="00273360">
        <w:rPr>
          <w:rFonts w:ascii="Arial" w:hAnsi="Arial" w:cs="Arial"/>
          <w:sz w:val="20"/>
          <w:szCs w:val="20"/>
        </w:rPr>
        <w:t xml:space="preserve">O Município de Vila Velha, Estado do Espiríto Santo, por meio da </w:t>
      </w:r>
      <w:r w:rsidRPr="00273360">
        <w:rPr>
          <w:rFonts w:ascii="Arial" w:hAnsi="Arial" w:cs="Arial"/>
          <w:b/>
          <w:sz w:val="20"/>
          <w:szCs w:val="20"/>
        </w:rPr>
        <w:t xml:space="preserve">Secretaria Municipal de </w:t>
      </w:r>
      <w:r w:rsidR="00273079" w:rsidRPr="00273360">
        <w:rPr>
          <w:rFonts w:ascii="Arial" w:hAnsi="Arial" w:cs="Arial"/>
          <w:b/>
          <w:sz w:val="20"/>
          <w:szCs w:val="20"/>
        </w:rPr>
        <w:t>Administração</w:t>
      </w:r>
      <w:r w:rsidRPr="00273360">
        <w:rPr>
          <w:rFonts w:ascii="Arial" w:hAnsi="Arial" w:cs="Arial"/>
          <w:sz w:val="20"/>
          <w:szCs w:val="20"/>
        </w:rPr>
        <w:t xml:space="preserve">, doravante denominada </w:t>
      </w:r>
      <w:r w:rsidRPr="00273360">
        <w:rPr>
          <w:rFonts w:ascii="Arial" w:hAnsi="Arial" w:cs="Arial"/>
          <w:b/>
          <w:sz w:val="20"/>
          <w:szCs w:val="20"/>
        </w:rPr>
        <w:t>SE</w:t>
      </w:r>
      <w:r w:rsidR="00273079" w:rsidRPr="00273360">
        <w:rPr>
          <w:rFonts w:ascii="Arial" w:hAnsi="Arial" w:cs="Arial"/>
          <w:b/>
          <w:sz w:val="20"/>
          <w:szCs w:val="20"/>
        </w:rPr>
        <w:t>MAD</w:t>
      </w:r>
      <w:r w:rsidRPr="00273360">
        <w:rPr>
          <w:rFonts w:ascii="Arial" w:hAnsi="Arial" w:cs="Arial"/>
          <w:sz w:val="20"/>
          <w:szCs w:val="20"/>
        </w:rPr>
        <w:t xml:space="preserve"> com sede na Av. Santa Leopoldina, 840, Itaparica – Vila Velha / ES – CEP. 29.102-915, através da </w:t>
      </w:r>
      <w:r w:rsidRPr="00273360">
        <w:rPr>
          <w:rFonts w:ascii="Arial" w:hAnsi="Arial" w:cs="Arial"/>
          <w:b/>
          <w:sz w:val="20"/>
          <w:szCs w:val="20"/>
        </w:rPr>
        <w:t>Comissão Permanente de Licitação</w:t>
      </w:r>
      <w:r w:rsidRPr="00273360">
        <w:rPr>
          <w:rFonts w:ascii="Arial" w:hAnsi="Arial" w:cs="Arial"/>
          <w:sz w:val="20"/>
          <w:szCs w:val="20"/>
        </w:rPr>
        <w:t xml:space="preserve">, instituída pelo Decreto Municipal nº </w:t>
      </w:r>
      <w:r w:rsidR="00A553B1" w:rsidRPr="00273360">
        <w:rPr>
          <w:rFonts w:ascii="Arial" w:hAnsi="Arial" w:cs="Arial"/>
          <w:sz w:val="20"/>
          <w:szCs w:val="20"/>
        </w:rPr>
        <w:t>186/2019</w:t>
      </w:r>
      <w:r w:rsidRPr="00273360">
        <w:rPr>
          <w:rFonts w:ascii="Arial" w:hAnsi="Arial" w:cs="Arial"/>
          <w:sz w:val="20"/>
          <w:szCs w:val="20"/>
        </w:rPr>
        <w:t xml:space="preserve">, torna público, para conhecimento dos interessados, que realizará licitação na modalidade </w:t>
      </w:r>
      <w:r w:rsidRPr="00273360">
        <w:rPr>
          <w:rFonts w:ascii="Arial" w:hAnsi="Arial" w:cs="Arial"/>
          <w:b/>
          <w:bCs/>
          <w:sz w:val="20"/>
          <w:szCs w:val="20"/>
        </w:rPr>
        <w:t>CONCORRÊNCIA</w:t>
      </w:r>
      <w:r w:rsidRPr="00273360">
        <w:rPr>
          <w:rFonts w:ascii="Arial" w:hAnsi="Arial" w:cs="Arial"/>
          <w:sz w:val="20"/>
          <w:szCs w:val="20"/>
        </w:rPr>
        <w:t xml:space="preserve">, do tipo </w:t>
      </w:r>
      <w:r w:rsidRPr="00273360">
        <w:rPr>
          <w:rFonts w:ascii="Arial" w:hAnsi="Arial" w:cs="Arial"/>
          <w:b/>
          <w:bCs/>
          <w:sz w:val="20"/>
          <w:szCs w:val="20"/>
        </w:rPr>
        <w:t xml:space="preserve">MELHOR </w:t>
      </w:r>
      <w:r w:rsidR="00163287" w:rsidRPr="00273360">
        <w:rPr>
          <w:rFonts w:ascii="Arial" w:hAnsi="Arial" w:cs="Arial"/>
          <w:b/>
          <w:bCs/>
          <w:sz w:val="20"/>
          <w:szCs w:val="20"/>
        </w:rPr>
        <w:t xml:space="preserve">PROPOSTA </w:t>
      </w:r>
      <w:r w:rsidRPr="00273360">
        <w:rPr>
          <w:rFonts w:ascii="Arial" w:hAnsi="Arial" w:cs="Arial"/>
          <w:b/>
          <w:bCs/>
          <w:sz w:val="20"/>
          <w:szCs w:val="20"/>
        </w:rPr>
        <w:t>TÉCNICA</w:t>
      </w:r>
      <w:r w:rsidRPr="00273360">
        <w:rPr>
          <w:rFonts w:ascii="Arial" w:hAnsi="Arial" w:cs="Arial"/>
          <w:sz w:val="20"/>
          <w:szCs w:val="20"/>
        </w:rPr>
        <w:t xml:space="preserve">, visando à </w:t>
      </w:r>
      <w:r w:rsidR="00510481" w:rsidRPr="00273360">
        <w:rPr>
          <w:rFonts w:ascii="Arial" w:hAnsi="Arial" w:cs="Arial"/>
          <w:b/>
          <w:sz w:val="20"/>
          <w:szCs w:val="20"/>
        </w:rPr>
        <w:t xml:space="preserve">CONCESSÃO DE USO RESOLÚVEL E EXPLORAÇÃO DE SERVIÇO, À TÍTULO ONEROSO, DE ÁREA PÚBLICA DE USO COMUM, PRECEDIDA DE OBRA DE CONSTRUÇÃO DE QUIOSQUE, PARA ATENDIMENTO DAS NECESSIDADES E CONVENIÊNCIAS DE CONSUMO DOS USUÁRIOS DA ORLA DA PRAIA DE ITAPARICA, CONFORME DETALHADO NESTE </w:t>
      </w:r>
      <w:r w:rsidR="00517F4C">
        <w:rPr>
          <w:rFonts w:ascii="Arial" w:hAnsi="Arial" w:cs="Arial"/>
          <w:b/>
          <w:sz w:val="20"/>
          <w:szCs w:val="20"/>
        </w:rPr>
        <w:t>EDITAL</w:t>
      </w:r>
      <w:r w:rsidR="00742EB2">
        <w:rPr>
          <w:rFonts w:ascii="Arial" w:hAnsi="Arial" w:cs="Arial"/>
          <w:b/>
          <w:sz w:val="20"/>
          <w:szCs w:val="20"/>
        </w:rPr>
        <w:t xml:space="preserve"> E SEUS ANEXOS</w:t>
      </w:r>
      <w:r w:rsidR="00BE63EA" w:rsidRPr="00273360">
        <w:rPr>
          <w:rFonts w:ascii="Arial" w:hAnsi="Arial" w:cs="Arial"/>
          <w:b/>
          <w:sz w:val="20"/>
          <w:szCs w:val="20"/>
        </w:rPr>
        <w:t>.</w:t>
      </w:r>
    </w:p>
    <w:p w14:paraId="68766472" w14:textId="77777777" w:rsidR="00163287" w:rsidRPr="00273360" w:rsidRDefault="00163287" w:rsidP="001E4F9D">
      <w:pPr>
        <w:tabs>
          <w:tab w:val="left" w:pos="284"/>
        </w:tabs>
        <w:autoSpaceDE/>
        <w:autoSpaceDN/>
        <w:spacing w:line="360" w:lineRule="auto"/>
        <w:ind w:right="3" w:hanging="1"/>
        <w:jc w:val="both"/>
        <w:rPr>
          <w:rFonts w:ascii="Arial" w:hAnsi="Arial" w:cs="Arial"/>
          <w:b/>
          <w:sz w:val="20"/>
          <w:szCs w:val="20"/>
        </w:rPr>
      </w:pPr>
    </w:p>
    <w:p w14:paraId="7B2217FE" w14:textId="7B9CEE54" w:rsidR="000F3EED" w:rsidRPr="00273360" w:rsidRDefault="000F3EED" w:rsidP="001E4F9D">
      <w:pPr>
        <w:tabs>
          <w:tab w:val="left" w:pos="284"/>
        </w:tabs>
        <w:autoSpaceDE/>
        <w:autoSpaceDN/>
        <w:spacing w:line="360" w:lineRule="auto"/>
        <w:jc w:val="both"/>
        <w:rPr>
          <w:rFonts w:ascii="Arial" w:hAnsi="Arial" w:cs="Arial"/>
          <w:sz w:val="20"/>
          <w:szCs w:val="20"/>
        </w:rPr>
      </w:pPr>
      <w:r w:rsidRPr="00273360">
        <w:rPr>
          <w:rFonts w:ascii="Arial" w:hAnsi="Arial" w:cs="Arial"/>
          <w:sz w:val="20"/>
          <w:szCs w:val="20"/>
        </w:rPr>
        <w:t>O cer</w:t>
      </w:r>
      <w:r w:rsidR="00F2513A">
        <w:rPr>
          <w:rFonts w:ascii="Arial" w:hAnsi="Arial" w:cs="Arial"/>
          <w:sz w:val="20"/>
          <w:szCs w:val="20"/>
        </w:rPr>
        <w:t>tame será realizado por Comissão Permanente de Licitação</w:t>
      </w:r>
      <w:r w:rsidRPr="00273360">
        <w:rPr>
          <w:rFonts w:ascii="Arial" w:hAnsi="Arial" w:cs="Arial"/>
          <w:sz w:val="20"/>
          <w:szCs w:val="20"/>
        </w:rPr>
        <w:t xml:space="preserve"> designada pela Portaria nº. </w:t>
      </w:r>
      <w:r w:rsidR="00D738DF" w:rsidRPr="00091E46">
        <w:rPr>
          <w:rFonts w:ascii="Arial" w:hAnsi="Arial" w:cs="Arial"/>
          <w:sz w:val="20"/>
          <w:szCs w:val="20"/>
        </w:rPr>
        <w:t>186/2018</w:t>
      </w:r>
      <w:r w:rsidRPr="00091E46">
        <w:rPr>
          <w:rFonts w:ascii="Arial" w:hAnsi="Arial" w:cs="Arial"/>
          <w:sz w:val="20"/>
          <w:szCs w:val="20"/>
        </w:rPr>
        <w:t xml:space="preserve"> e </w:t>
      </w:r>
      <w:r w:rsidRPr="00273360">
        <w:rPr>
          <w:rFonts w:ascii="Arial" w:hAnsi="Arial" w:cs="Arial"/>
          <w:sz w:val="20"/>
          <w:szCs w:val="20"/>
        </w:rPr>
        <w:t>regido</w:t>
      </w:r>
      <w:r w:rsidR="00DE5FF2" w:rsidRPr="00273360">
        <w:rPr>
          <w:rFonts w:ascii="Arial" w:hAnsi="Arial" w:cs="Arial"/>
          <w:sz w:val="20"/>
          <w:szCs w:val="20"/>
        </w:rPr>
        <w:t xml:space="preserve"> com observância da </w:t>
      </w:r>
      <w:r w:rsidRPr="00273360">
        <w:rPr>
          <w:rFonts w:ascii="Arial" w:hAnsi="Arial" w:cs="Arial"/>
          <w:sz w:val="20"/>
          <w:szCs w:val="20"/>
        </w:rPr>
        <w:t>Lei</w:t>
      </w:r>
      <w:r w:rsidR="00DE5FF2" w:rsidRPr="00273360">
        <w:rPr>
          <w:rFonts w:ascii="Arial" w:hAnsi="Arial" w:cs="Arial"/>
          <w:sz w:val="20"/>
          <w:szCs w:val="20"/>
        </w:rPr>
        <w:t xml:space="preserve"> </w:t>
      </w:r>
      <w:r w:rsidRPr="00273360">
        <w:rPr>
          <w:rFonts w:ascii="Arial" w:hAnsi="Arial" w:cs="Arial"/>
          <w:sz w:val="20"/>
          <w:szCs w:val="20"/>
        </w:rPr>
        <w:t>nº 8666/93</w:t>
      </w:r>
      <w:r w:rsidR="00DE5FF2" w:rsidRPr="00273360">
        <w:rPr>
          <w:rFonts w:ascii="Arial" w:hAnsi="Arial" w:cs="Arial"/>
          <w:sz w:val="20"/>
          <w:szCs w:val="20"/>
        </w:rPr>
        <w:t>, Lei nº 8987/95,</w:t>
      </w:r>
      <w:r w:rsidRPr="00273360">
        <w:rPr>
          <w:rFonts w:ascii="Arial" w:hAnsi="Arial" w:cs="Arial"/>
          <w:sz w:val="20"/>
          <w:szCs w:val="20"/>
        </w:rPr>
        <w:t xml:space="preserve"> </w:t>
      </w:r>
      <w:r w:rsidRPr="00273360">
        <w:rPr>
          <w:rFonts w:ascii="Arial" w:eastAsia="Calibri" w:hAnsi="Arial" w:cs="Arial"/>
          <w:bCs/>
          <w:sz w:val="20"/>
          <w:szCs w:val="20"/>
        </w:rPr>
        <w:t>demais legislações pertinentes</w:t>
      </w:r>
      <w:r w:rsidR="00DE5FF2" w:rsidRPr="00273360">
        <w:rPr>
          <w:rFonts w:ascii="Arial" w:eastAsia="Calibri" w:hAnsi="Arial" w:cs="Arial"/>
          <w:bCs/>
          <w:sz w:val="20"/>
          <w:szCs w:val="20"/>
        </w:rPr>
        <w:t xml:space="preserve">, além das </w:t>
      </w:r>
      <w:r w:rsidRPr="00273360">
        <w:rPr>
          <w:rFonts w:ascii="Arial" w:hAnsi="Arial" w:cs="Arial"/>
          <w:sz w:val="20"/>
          <w:szCs w:val="20"/>
        </w:rPr>
        <w:t>condições estabelecidas no presente Edital</w:t>
      </w:r>
      <w:r w:rsidR="00DE5FF2" w:rsidRPr="00273360">
        <w:rPr>
          <w:rFonts w:ascii="Arial" w:hAnsi="Arial" w:cs="Arial"/>
          <w:sz w:val="20"/>
          <w:szCs w:val="20"/>
        </w:rPr>
        <w:t xml:space="preserve"> e respectivos anexos</w:t>
      </w:r>
      <w:r w:rsidRPr="00273360">
        <w:rPr>
          <w:rFonts w:ascii="Arial" w:hAnsi="Arial" w:cs="Arial"/>
          <w:sz w:val="20"/>
          <w:szCs w:val="20"/>
        </w:rPr>
        <w:t>.</w:t>
      </w:r>
    </w:p>
    <w:p w14:paraId="20F8590F" w14:textId="77777777" w:rsidR="00163287" w:rsidRPr="00273360" w:rsidRDefault="00163287" w:rsidP="001E4F9D">
      <w:pPr>
        <w:tabs>
          <w:tab w:val="left" w:pos="284"/>
        </w:tabs>
        <w:autoSpaceDE/>
        <w:autoSpaceDN/>
        <w:spacing w:line="360" w:lineRule="auto"/>
        <w:jc w:val="both"/>
        <w:rPr>
          <w:rFonts w:ascii="Arial" w:hAnsi="Arial" w:cs="Arial"/>
          <w:sz w:val="20"/>
          <w:szCs w:val="20"/>
        </w:rPr>
      </w:pPr>
    </w:p>
    <w:p w14:paraId="37411018" w14:textId="77777777" w:rsidR="00A861C0" w:rsidRPr="00273360" w:rsidRDefault="00A861C0" w:rsidP="001E4F9D">
      <w:pPr>
        <w:widowControl/>
        <w:numPr>
          <w:ilvl w:val="0"/>
          <w:numId w:val="2"/>
        </w:numPr>
        <w:tabs>
          <w:tab w:val="left" w:pos="284"/>
        </w:tabs>
        <w:autoSpaceDE/>
        <w:autoSpaceDN/>
        <w:spacing w:line="360" w:lineRule="auto"/>
        <w:ind w:left="0" w:hanging="284"/>
        <w:jc w:val="both"/>
        <w:rPr>
          <w:rFonts w:ascii="Arial" w:hAnsi="Arial" w:cs="Arial"/>
          <w:b/>
          <w:sz w:val="20"/>
          <w:szCs w:val="20"/>
        </w:rPr>
      </w:pPr>
      <w:r w:rsidRPr="00273360">
        <w:rPr>
          <w:rFonts w:ascii="Arial" w:hAnsi="Arial" w:cs="Arial"/>
          <w:b/>
          <w:sz w:val="20"/>
          <w:szCs w:val="20"/>
        </w:rPr>
        <w:t>DISPOSIÇÕES PRELIMINARES</w:t>
      </w:r>
    </w:p>
    <w:p w14:paraId="727D60A6" w14:textId="77777777" w:rsidR="00163287" w:rsidRPr="00597EC8" w:rsidRDefault="00163287" w:rsidP="001E4F9D">
      <w:pPr>
        <w:widowControl/>
        <w:tabs>
          <w:tab w:val="left" w:pos="284"/>
        </w:tabs>
        <w:autoSpaceDE/>
        <w:autoSpaceDN/>
        <w:spacing w:line="360" w:lineRule="auto"/>
        <w:jc w:val="both"/>
        <w:rPr>
          <w:rFonts w:ascii="Arial" w:hAnsi="Arial" w:cs="Arial"/>
          <w:b/>
          <w:sz w:val="20"/>
          <w:szCs w:val="20"/>
        </w:rPr>
      </w:pPr>
    </w:p>
    <w:p w14:paraId="157F62D3" w14:textId="77777777" w:rsidR="00DC18D3" w:rsidRPr="00597EC8" w:rsidRDefault="00DC18D3"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r w:rsidRPr="00597EC8">
        <w:rPr>
          <w:rFonts w:ascii="Arial" w:eastAsia="Times New Roman" w:hAnsi="Arial" w:cs="Arial"/>
          <w:b/>
          <w:sz w:val="20"/>
          <w:szCs w:val="20"/>
          <w:lang w:val="pt-BR" w:eastAsia="pt-BR" w:bidi="ar-SA"/>
        </w:rPr>
        <w:t>1.1.</w:t>
      </w:r>
      <w:r w:rsidRPr="00597EC8">
        <w:rPr>
          <w:rFonts w:ascii="Arial" w:eastAsia="Times New Roman" w:hAnsi="Arial" w:cs="Arial"/>
          <w:sz w:val="20"/>
          <w:szCs w:val="20"/>
          <w:lang w:val="pt-BR" w:eastAsia="pt-BR" w:bidi="ar-SA"/>
        </w:rPr>
        <w:t xml:space="preserve"> A Concorrência Pública será realizada através de sessão pública no endereço abaixo indicado.</w:t>
      </w:r>
    </w:p>
    <w:p w14:paraId="52FEF172" w14:textId="77777777" w:rsidR="00DC18D3" w:rsidRPr="00597EC8" w:rsidRDefault="00DC18D3" w:rsidP="001E4F9D">
      <w:pPr>
        <w:widowControl/>
        <w:tabs>
          <w:tab w:val="left" w:pos="284"/>
          <w:tab w:val="center" w:pos="4419"/>
          <w:tab w:val="right" w:pos="8838"/>
        </w:tabs>
        <w:autoSpaceDE/>
        <w:autoSpaceDN/>
        <w:spacing w:line="360" w:lineRule="auto"/>
        <w:jc w:val="both"/>
        <w:rPr>
          <w:rFonts w:ascii="Arial" w:eastAsia="Times New Roman" w:hAnsi="Arial" w:cs="Arial"/>
          <w:sz w:val="20"/>
          <w:szCs w:val="20"/>
          <w:lang w:val="pt-BR" w:eastAsia="pt-BR" w:bidi="ar-SA"/>
        </w:rPr>
      </w:pPr>
      <w:r w:rsidRPr="00597EC8">
        <w:rPr>
          <w:rFonts w:ascii="Arial" w:eastAsia="Times New Roman" w:hAnsi="Arial" w:cs="Arial"/>
          <w:b/>
          <w:sz w:val="20"/>
          <w:szCs w:val="20"/>
          <w:lang w:val="x-none" w:eastAsia="pt-BR" w:bidi="ar-SA"/>
        </w:rPr>
        <w:t>1.1.1.</w:t>
      </w:r>
      <w:r w:rsidRPr="00597EC8">
        <w:rPr>
          <w:rFonts w:ascii="Arial" w:eastAsia="Times New Roman" w:hAnsi="Arial" w:cs="Arial"/>
          <w:sz w:val="20"/>
          <w:szCs w:val="20"/>
          <w:lang w:val="x-none" w:eastAsia="pt-BR" w:bidi="ar-SA"/>
        </w:rPr>
        <w:t xml:space="preserve"> Endereço: Prefeitura Municipal de Vila Velha - Secretaria Municipal de Administração</w:t>
      </w:r>
      <w:r w:rsidRPr="00597EC8">
        <w:rPr>
          <w:rFonts w:ascii="Arial" w:eastAsia="Times New Roman" w:hAnsi="Arial" w:cs="Arial"/>
          <w:sz w:val="20"/>
          <w:szCs w:val="20"/>
          <w:lang w:val="pt-BR" w:eastAsia="pt-BR" w:bidi="ar-SA"/>
        </w:rPr>
        <w:t xml:space="preserve"> </w:t>
      </w:r>
      <w:r w:rsidRPr="00597EC8">
        <w:rPr>
          <w:rFonts w:ascii="Arial" w:eastAsia="Times New Roman" w:hAnsi="Arial" w:cs="Arial"/>
          <w:sz w:val="20"/>
          <w:szCs w:val="20"/>
          <w:lang w:val="x-none" w:eastAsia="pt-BR" w:bidi="ar-SA"/>
        </w:rPr>
        <w:t xml:space="preserve">– </w:t>
      </w:r>
      <w:r w:rsidRPr="00597EC8">
        <w:rPr>
          <w:rFonts w:ascii="Arial" w:eastAsia="Times New Roman" w:hAnsi="Arial" w:cs="Arial"/>
          <w:sz w:val="20"/>
          <w:szCs w:val="20"/>
          <w:lang w:val="pt-BR" w:eastAsia="pt-BR" w:bidi="ar-SA"/>
        </w:rPr>
        <w:t xml:space="preserve">Setor </w:t>
      </w:r>
      <w:r w:rsidRPr="00597EC8">
        <w:rPr>
          <w:rFonts w:ascii="Arial" w:eastAsia="Times New Roman" w:hAnsi="Arial" w:cs="Arial"/>
          <w:sz w:val="20"/>
          <w:szCs w:val="20"/>
          <w:lang w:val="x-none" w:eastAsia="pt-BR" w:bidi="ar-SA"/>
        </w:rPr>
        <w:t xml:space="preserve"> de Compras – Avenida Santa Leopoldina, 840, Coqueiral de Itaparica, CEP 29.102-915, Vila Velha/ES. </w:t>
      </w:r>
      <w:r w:rsidRPr="00597EC8">
        <w:rPr>
          <w:rFonts w:ascii="Arial" w:eastAsia="Times New Roman" w:hAnsi="Arial" w:cs="Arial"/>
          <w:sz w:val="20"/>
          <w:szCs w:val="20"/>
          <w:lang w:val="pt-BR" w:eastAsia="pt-BR" w:bidi="ar-SA"/>
        </w:rPr>
        <w:t xml:space="preserve"> </w:t>
      </w:r>
      <w:r w:rsidRPr="00597EC8">
        <w:rPr>
          <w:rFonts w:ascii="Arial" w:eastAsia="Times New Roman" w:hAnsi="Arial" w:cs="Arial"/>
          <w:sz w:val="20"/>
          <w:szCs w:val="20"/>
          <w:lang w:val="x-none" w:eastAsia="pt-BR" w:bidi="ar-SA"/>
        </w:rPr>
        <w:t>Tel.: (27) 3149-79</w:t>
      </w:r>
      <w:r w:rsidRPr="00597EC8">
        <w:rPr>
          <w:rFonts w:ascii="Arial" w:eastAsia="Times New Roman" w:hAnsi="Arial" w:cs="Arial"/>
          <w:sz w:val="20"/>
          <w:szCs w:val="20"/>
          <w:lang w:val="pt-BR" w:eastAsia="pt-BR" w:bidi="ar-SA"/>
        </w:rPr>
        <w:t>61</w:t>
      </w:r>
    </w:p>
    <w:p w14:paraId="1981967B" w14:textId="77777777" w:rsidR="00DC18D3" w:rsidRPr="00597EC8" w:rsidRDefault="00DC18D3"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p>
    <w:p w14:paraId="1B76AE06" w14:textId="55E5D098" w:rsidR="00DC18D3" w:rsidRPr="00597EC8" w:rsidRDefault="00DC18D3"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r w:rsidRPr="00597EC8">
        <w:rPr>
          <w:rFonts w:ascii="Arial" w:eastAsia="Times New Roman" w:hAnsi="Arial" w:cs="Arial"/>
          <w:b/>
          <w:sz w:val="20"/>
          <w:szCs w:val="20"/>
          <w:lang w:val="pt-BR" w:eastAsia="pt-BR" w:bidi="ar-SA"/>
        </w:rPr>
        <w:t>1.2.</w:t>
      </w:r>
      <w:r w:rsidRPr="00597EC8">
        <w:rPr>
          <w:rFonts w:ascii="Arial" w:eastAsia="Times New Roman" w:hAnsi="Arial" w:cs="Arial"/>
          <w:sz w:val="20"/>
          <w:szCs w:val="20"/>
          <w:lang w:val="pt-BR" w:eastAsia="pt-BR" w:bidi="ar-SA"/>
        </w:rPr>
        <w:t xml:space="preserve"> Deverão ser entregues </w:t>
      </w:r>
      <w:r w:rsidR="00E67AB1" w:rsidRPr="00597EC8">
        <w:rPr>
          <w:rFonts w:ascii="Arial" w:eastAsia="Times New Roman" w:hAnsi="Arial" w:cs="Arial"/>
          <w:sz w:val="20"/>
          <w:szCs w:val="20"/>
          <w:lang w:val="pt-BR" w:eastAsia="pt-BR" w:bidi="ar-SA"/>
        </w:rPr>
        <w:t>2</w:t>
      </w:r>
      <w:r w:rsidRPr="00597EC8">
        <w:rPr>
          <w:rFonts w:ascii="Arial" w:eastAsia="Times New Roman" w:hAnsi="Arial" w:cs="Arial"/>
          <w:sz w:val="20"/>
          <w:szCs w:val="20"/>
          <w:lang w:val="pt-BR" w:eastAsia="pt-BR" w:bidi="ar-SA"/>
        </w:rPr>
        <w:t xml:space="preserve"> (</w:t>
      </w:r>
      <w:r w:rsidR="00E67AB1" w:rsidRPr="00597EC8">
        <w:rPr>
          <w:rFonts w:ascii="Arial" w:eastAsia="Times New Roman" w:hAnsi="Arial" w:cs="Arial"/>
          <w:sz w:val="20"/>
          <w:szCs w:val="20"/>
          <w:lang w:val="pt-BR" w:eastAsia="pt-BR" w:bidi="ar-SA"/>
        </w:rPr>
        <w:t>dois)</w:t>
      </w:r>
      <w:r w:rsidRPr="00597EC8">
        <w:rPr>
          <w:rFonts w:ascii="Arial" w:eastAsia="Times New Roman" w:hAnsi="Arial" w:cs="Arial"/>
          <w:sz w:val="20"/>
          <w:szCs w:val="20"/>
          <w:lang w:val="pt-BR" w:eastAsia="pt-BR" w:bidi="ar-SA"/>
        </w:rPr>
        <w:t xml:space="preserve"> envelopes, referentes à: 1) Proposta Técnica e 2) Habilitação, DIRETAMENTE NO SETOR DE PROTOCOLO GERAL DA PREFEITURA MUNICIPAL DE VILA VELHA</w:t>
      </w:r>
      <w:r w:rsidRPr="00597EC8">
        <w:rPr>
          <w:rFonts w:ascii="Arial" w:eastAsia="Times New Roman" w:hAnsi="Arial" w:cs="Arial"/>
          <w:b/>
          <w:sz w:val="20"/>
          <w:szCs w:val="20"/>
          <w:lang w:val="pt-BR" w:eastAsia="pt-BR" w:bidi="ar-SA"/>
        </w:rPr>
        <w:t>,</w:t>
      </w:r>
      <w:r w:rsidRPr="00597EC8">
        <w:rPr>
          <w:rFonts w:ascii="Arial" w:eastAsia="Times New Roman" w:hAnsi="Arial" w:cs="Arial"/>
          <w:sz w:val="20"/>
          <w:szCs w:val="20"/>
          <w:lang w:val="pt-BR" w:eastAsia="pt-BR" w:bidi="ar-SA"/>
        </w:rPr>
        <w:t xml:space="preserve"> até as </w:t>
      </w:r>
      <w:r w:rsidR="003A23CE" w:rsidRPr="00597EC8">
        <w:rPr>
          <w:rFonts w:ascii="Arial" w:eastAsia="Times New Roman" w:hAnsi="Arial" w:cs="Arial"/>
          <w:sz w:val="20"/>
          <w:szCs w:val="20"/>
          <w:lang w:val="pt-BR" w:eastAsia="pt-BR" w:bidi="ar-SA"/>
        </w:rPr>
        <w:t>0</w:t>
      </w:r>
      <w:r w:rsidR="003A23CE" w:rsidRPr="00597EC8">
        <w:rPr>
          <w:rFonts w:ascii="Arial" w:eastAsia="Times New Roman" w:hAnsi="Arial" w:cs="Arial"/>
          <w:b/>
          <w:sz w:val="20"/>
          <w:szCs w:val="20"/>
          <w:lang w:val="pt-BR" w:eastAsia="pt-BR" w:bidi="ar-SA"/>
        </w:rPr>
        <w:t>9h3</w:t>
      </w:r>
      <w:r w:rsidRPr="00597EC8">
        <w:rPr>
          <w:rFonts w:ascii="Arial" w:eastAsia="Times New Roman" w:hAnsi="Arial" w:cs="Arial"/>
          <w:b/>
          <w:sz w:val="20"/>
          <w:szCs w:val="20"/>
          <w:lang w:val="pt-BR" w:eastAsia="pt-BR" w:bidi="ar-SA"/>
        </w:rPr>
        <w:t xml:space="preserve">0min do dia </w:t>
      </w:r>
      <w:r w:rsidR="007722D3" w:rsidRPr="00597EC8">
        <w:rPr>
          <w:rFonts w:ascii="Arial" w:eastAsia="Times New Roman" w:hAnsi="Arial" w:cs="Arial"/>
          <w:b/>
          <w:sz w:val="20"/>
          <w:szCs w:val="20"/>
          <w:lang w:val="pt-BR" w:eastAsia="pt-BR" w:bidi="ar-SA"/>
        </w:rPr>
        <w:t>2</w:t>
      </w:r>
      <w:r w:rsidR="00517F4C" w:rsidRPr="00597EC8">
        <w:rPr>
          <w:rFonts w:ascii="Arial" w:eastAsia="Times New Roman" w:hAnsi="Arial" w:cs="Arial"/>
          <w:b/>
          <w:sz w:val="20"/>
          <w:szCs w:val="20"/>
          <w:lang w:val="pt-BR" w:eastAsia="pt-BR" w:bidi="ar-SA"/>
        </w:rPr>
        <w:t>3</w:t>
      </w:r>
      <w:r w:rsidR="005A1DC6" w:rsidRPr="00597EC8">
        <w:rPr>
          <w:rFonts w:ascii="Arial" w:eastAsia="Times New Roman" w:hAnsi="Arial" w:cs="Arial"/>
          <w:b/>
          <w:sz w:val="20"/>
          <w:szCs w:val="20"/>
          <w:lang w:val="pt-BR" w:eastAsia="pt-BR" w:bidi="ar-SA"/>
        </w:rPr>
        <w:t>/10</w:t>
      </w:r>
      <w:r w:rsidRPr="00597EC8">
        <w:rPr>
          <w:rFonts w:ascii="Arial" w:eastAsia="Times New Roman" w:hAnsi="Arial" w:cs="Arial"/>
          <w:b/>
          <w:sz w:val="20"/>
          <w:szCs w:val="20"/>
          <w:lang w:val="pt-BR" w:eastAsia="pt-BR" w:bidi="ar-SA"/>
        </w:rPr>
        <w:t xml:space="preserve">/2019, </w:t>
      </w:r>
      <w:r w:rsidRPr="00597EC8">
        <w:rPr>
          <w:rFonts w:ascii="Arial" w:eastAsia="Times New Roman" w:hAnsi="Arial" w:cs="Arial"/>
          <w:sz w:val="20"/>
          <w:szCs w:val="20"/>
          <w:lang w:val="pt-BR" w:eastAsia="pt-BR" w:bidi="ar-SA"/>
        </w:rPr>
        <w:t xml:space="preserve">quando então terá início à Sessão de disputa às </w:t>
      </w:r>
      <w:r w:rsidRPr="00597EC8">
        <w:rPr>
          <w:rFonts w:ascii="Arial" w:eastAsia="Times New Roman" w:hAnsi="Arial" w:cs="Arial"/>
          <w:b/>
          <w:sz w:val="20"/>
          <w:szCs w:val="20"/>
          <w:lang w:val="pt-BR" w:eastAsia="pt-BR" w:bidi="ar-SA"/>
        </w:rPr>
        <w:t>10h00min</w:t>
      </w:r>
      <w:r w:rsidRPr="00597EC8">
        <w:rPr>
          <w:rFonts w:ascii="Arial" w:eastAsia="Times New Roman" w:hAnsi="Arial" w:cs="Arial"/>
          <w:sz w:val="20"/>
          <w:szCs w:val="20"/>
          <w:lang w:val="pt-BR" w:eastAsia="pt-BR" w:bidi="ar-SA"/>
        </w:rPr>
        <w:t xml:space="preserve"> se iniciando com o credenciamento e seguido da abertura dos envelopes. </w:t>
      </w:r>
    </w:p>
    <w:p w14:paraId="32FEDEA4" w14:textId="77777777" w:rsidR="00DC18D3" w:rsidRPr="00597EC8" w:rsidRDefault="00DC18D3"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p>
    <w:p w14:paraId="76B017D6" w14:textId="77777777" w:rsidR="00DC18D3" w:rsidRPr="00597EC8" w:rsidRDefault="00DC18D3" w:rsidP="001E4F9D">
      <w:pPr>
        <w:widowControl/>
        <w:numPr>
          <w:ilvl w:val="1"/>
          <w:numId w:val="13"/>
        </w:numPr>
        <w:tabs>
          <w:tab w:val="left" w:pos="284"/>
          <w:tab w:val="left" w:pos="426"/>
        </w:tabs>
        <w:autoSpaceDE/>
        <w:autoSpaceDN/>
        <w:spacing w:line="360" w:lineRule="auto"/>
        <w:ind w:left="0" w:firstLine="0"/>
        <w:jc w:val="both"/>
        <w:rPr>
          <w:rFonts w:ascii="Arial" w:eastAsia="Times New Roman" w:hAnsi="Arial" w:cs="Arial"/>
          <w:b/>
          <w:bCs/>
          <w:snapToGrid w:val="0"/>
          <w:sz w:val="20"/>
          <w:szCs w:val="20"/>
          <w:lang w:val="pt-BR" w:eastAsia="pt-BR" w:bidi="ar-SA"/>
        </w:rPr>
      </w:pPr>
      <w:r w:rsidRPr="00597EC8">
        <w:rPr>
          <w:rFonts w:ascii="Arial" w:eastAsia="Times New Roman" w:hAnsi="Arial" w:cs="Arial"/>
          <w:b/>
          <w:bCs/>
          <w:snapToGrid w:val="0"/>
          <w:sz w:val="20"/>
          <w:szCs w:val="20"/>
          <w:lang w:val="pt-BR" w:eastAsia="pt-BR" w:bidi="ar-SA"/>
        </w:rPr>
        <w:t>Serão observadas as seguintes datas e horários para os procedimentos:</w:t>
      </w:r>
    </w:p>
    <w:p w14:paraId="5C8F59E9" w14:textId="77777777" w:rsidR="00DC18D3" w:rsidRPr="00597EC8" w:rsidRDefault="00DC18D3" w:rsidP="001E4F9D">
      <w:pPr>
        <w:widowControl/>
        <w:tabs>
          <w:tab w:val="left" w:pos="284"/>
        </w:tabs>
        <w:autoSpaceDE/>
        <w:autoSpaceDN/>
        <w:spacing w:line="360" w:lineRule="auto"/>
        <w:jc w:val="both"/>
        <w:rPr>
          <w:rFonts w:ascii="Arial" w:eastAsia="Times New Roman" w:hAnsi="Arial" w:cs="Arial"/>
          <w:b/>
          <w:bCs/>
          <w:snapToGrid w:val="0"/>
          <w:sz w:val="20"/>
          <w:szCs w:val="20"/>
          <w:lang w:val="pt-BR" w:eastAsia="pt-BR" w:bidi="ar-SA"/>
        </w:rPr>
      </w:pPr>
    </w:p>
    <w:tbl>
      <w:tblPr>
        <w:tblW w:w="92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87"/>
        <w:gridCol w:w="3894"/>
      </w:tblGrid>
      <w:tr w:rsidR="00597EC8" w:rsidRPr="00597EC8" w14:paraId="7E1C42B7" w14:textId="77777777" w:rsidTr="00F2513A">
        <w:tc>
          <w:tcPr>
            <w:tcW w:w="5387" w:type="dxa"/>
            <w:tcBorders>
              <w:top w:val="dotted" w:sz="4" w:space="0" w:color="auto"/>
              <w:left w:val="dotted" w:sz="4" w:space="0" w:color="auto"/>
              <w:bottom w:val="dotted" w:sz="4" w:space="0" w:color="auto"/>
              <w:right w:val="dotted" w:sz="4" w:space="0" w:color="auto"/>
            </w:tcBorders>
          </w:tcPr>
          <w:p w14:paraId="02793284" w14:textId="77777777" w:rsidR="00DC18D3" w:rsidRPr="00597EC8" w:rsidRDefault="00DC18D3" w:rsidP="001E4F9D">
            <w:pPr>
              <w:widowControl/>
              <w:tabs>
                <w:tab w:val="left" w:pos="284"/>
              </w:tabs>
              <w:autoSpaceDE/>
              <w:autoSpaceDN/>
              <w:spacing w:line="360" w:lineRule="auto"/>
              <w:jc w:val="both"/>
              <w:rPr>
                <w:rFonts w:ascii="Arial" w:eastAsia="Times New Roman" w:hAnsi="Arial" w:cs="Arial"/>
                <w:b/>
                <w:bCs/>
                <w:sz w:val="20"/>
                <w:szCs w:val="20"/>
                <w:lang w:val="pt-BR" w:eastAsia="pt-BR" w:bidi="ar-SA"/>
              </w:rPr>
            </w:pPr>
            <w:r w:rsidRPr="00597EC8">
              <w:rPr>
                <w:rFonts w:ascii="Arial" w:eastAsia="Times New Roman" w:hAnsi="Arial" w:cs="Arial"/>
                <w:b/>
                <w:bCs/>
                <w:sz w:val="20"/>
                <w:szCs w:val="20"/>
                <w:lang w:val="pt-BR" w:eastAsia="pt-BR" w:bidi="ar-SA"/>
              </w:rPr>
              <w:t>Recebimento dos envelopes...............</w:t>
            </w:r>
          </w:p>
        </w:tc>
        <w:tc>
          <w:tcPr>
            <w:tcW w:w="3894" w:type="dxa"/>
            <w:tcBorders>
              <w:top w:val="dotted" w:sz="4" w:space="0" w:color="auto"/>
              <w:left w:val="dotted" w:sz="4" w:space="0" w:color="auto"/>
              <w:bottom w:val="dotted" w:sz="4" w:space="0" w:color="auto"/>
            </w:tcBorders>
          </w:tcPr>
          <w:p w14:paraId="7E939085" w14:textId="180B05D8" w:rsidR="00DC18D3" w:rsidRPr="00597EC8" w:rsidRDefault="00DC18D3" w:rsidP="00517F4C">
            <w:pPr>
              <w:widowControl/>
              <w:tabs>
                <w:tab w:val="left" w:pos="284"/>
              </w:tabs>
              <w:autoSpaceDE/>
              <w:autoSpaceDN/>
              <w:spacing w:line="360" w:lineRule="auto"/>
              <w:jc w:val="both"/>
              <w:rPr>
                <w:rFonts w:ascii="Arial" w:eastAsia="Times New Roman" w:hAnsi="Arial" w:cs="Arial"/>
                <w:b/>
                <w:bCs/>
                <w:sz w:val="20"/>
                <w:szCs w:val="20"/>
                <w:lang w:val="pt-BR" w:eastAsia="pt-BR" w:bidi="ar-SA"/>
              </w:rPr>
            </w:pPr>
            <w:r w:rsidRPr="00597EC8">
              <w:rPr>
                <w:rFonts w:ascii="Arial" w:eastAsia="Times New Roman" w:hAnsi="Arial" w:cs="Arial"/>
                <w:b/>
                <w:bCs/>
                <w:sz w:val="20"/>
                <w:szCs w:val="20"/>
                <w:lang w:val="pt-BR" w:eastAsia="pt-BR" w:bidi="ar-SA"/>
              </w:rPr>
              <w:t xml:space="preserve">Dia </w:t>
            </w:r>
            <w:r w:rsidR="007722D3" w:rsidRPr="00597EC8">
              <w:rPr>
                <w:rFonts w:ascii="Arial" w:eastAsia="Times New Roman" w:hAnsi="Arial" w:cs="Arial"/>
                <w:b/>
                <w:bCs/>
                <w:sz w:val="20"/>
                <w:szCs w:val="20"/>
                <w:lang w:val="pt-BR" w:eastAsia="pt-BR" w:bidi="ar-SA"/>
              </w:rPr>
              <w:t>2</w:t>
            </w:r>
            <w:r w:rsidR="00517F4C" w:rsidRPr="00597EC8">
              <w:rPr>
                <w:rFonts w:ascii="Arial" w:eastAsia="Times New Roman" w:hAnsi="Arial" w:cs="Arial"/>
                <w:b/>
                <w:bCs/>
                <w:sz w:val="20"/>
                <w:szCs w:val="20"/>
                <w:lang w:val="pt-BR" w:eastAsia="pt-BR" w:bidi="ar-SA"/>
              </w:rPr>
              <w:t>3</w:t>
            </w:r>
            <w:r w:rsidR="005A1DC6" w:rsidRPr="00597EC8">
              <w:rPr>
                <w:rFonts w:ascii="Arial" w:eastAsia="Times New Roman" w:hAnsi="Arial" w:cs="Arial"/>
                <w:b/>
                <w:bCs/>
                <w:sz w:val="20"/>
                <w:szCs w:val="20"/>
                <w:lang w:val="pt-BR" w:eastAsia="pt-BR" w:bidi="ar-SA"/>
              </w:rPr>
              <w:t>/10</w:t>
            </w:r>
            <w:r w:rsidRPr="00597EC8">
              <w:rPr>
                <w:rFonts w:ascii="Arial" w:eastAsia="Times New Roman" w:hAnsi="Arial" w:cs="Arial"/>
                <w:b/>
                <w:bCs/>
                <w:sz w:val="20"/>
                <w:szCs w:val="20"/>
                <w:lang w:val="pt-BR" w:eastAsia="pt-BR" w:bidi="ar-SA"/>
              </w:rPr>
              <w:t>/2019 -  às -  09:30h</w:t>
            </w:r>
          </w:p>
        </w:tc>
      </w:tr>
      <w:tr w:rsidR="00597EC8" w:rsidRPr="00597EC8" w14:paraId="1856C3DC" w14:textId="77777777" w:rsidTr="00F2513A">
        <w:tc>
          <w:tcPr>
            <w:tcW w:w="5387" w:type="dxa"/>
            <w:tcBorders>
              <w:top w:val="dotted" w:sz="4" w:space="0" w:color="auto"/>
              <w:left w:val="dotted" w:sz="4" w:space="0" w:color="auto"/>
              <w:bottom w:val="dotted" w:sz="4" w:space="0" w:color="auto"/>
              <w:right w:val="dotted" w:sz="4" w:space="0" w:color="auto"/>
            </w:tcBorders>
          </w:tcPr>
          <w:p w14:paraId="1D3855C0" w14:textId="77777777" w:rsidR="00DC18D3" w:rsidRPr="00597EC8" w:rsidRDefault="00DC18D3" w:rsidP="001E4F9D">
            <w:pPr>
              <w:widowControl/>
              <w:tabs>
                <w:tab w:val="left" w:pos="284"/>
              </w:tabs>
              <w:autoSpaceDE/>
              <w:autoSpaceDN/>
              <w:spacing w:line="360" w:lineRule="auto"/>
              <w:jc w:val="both"/>
              <w:rPr>
                <w:rFonts w:ascii="Arial" w:eastAsia="Times New Roman" w:hAnsi="Arial" w:cs="Arial"/>
                <w:b/>
                <w:bCs/>
                <w:snapToGrid w:val="0"/>
                <w:sz w:val="20"/>
                <w:szCs w:val="20"/>
                <w:lang w:val="pt-BR" w:eastAsia="pt-BR" w:bidi="ar-SA"/>
              </w:rPr>
            </w:pPr>
            <w:r w:rsidRPr="00597EC8">
              <w:rPr>
                <w:rFonts w:ascii="Arial" w:eastAsia="Times New Roman" w:hAnsi="Arial" w:cs="Arial"/>
                <w:b/>
                <w:bCs/>
                <w:sz w:val="20"/>
                <w:szCs w:val="20"/>
                <w:lang w:val="pt-BR" w:eastAsia="pt-BR" w:bidi="ar-SA"/>
              </w:rPr>
              <w:t>Início da Sessão Pública ................</w:t>
            </w:r>
          </w:p>
        </w:tc>
        <w:tc>
          <w:tcPr>
            <w:tcW w:w="3894" w:type="dxa"/>
            <w:tcBorders>
              <w:top w:val="dotted" w:sz="4" w:space="0" w:color="auto"/>
              <w:left w:val="dotted" w:sz="4" w:space="0" w:color="auto"/>
              <w:bottom w:val="dotted" w:sz="4" w:space="0" w:color="auto"/>
            </w:tcBorders>
          </w:tcPr>
          <w:p w14:paraId="153E768D" w14:textId="6B8D7724" w:rsidR="00DC18D3" w:rsidRPr="00597EC8" w:rsidRDefault="00DC18D3" w:rsidP="00517F4C">
            <w:pPr>
              <w:widowControl/>
              <w:tabs>
                <w:tab w:val="left" w:pos="284"/>
              </w:tabs>
              <w:autoSpaceDE/>
              <w:autoSpaceDN/>
              <w:spacing w:line="360" w:lineRule="auto"/>
              <w:jc w:val="both"/>
              <w:rPr>
                <w:rFonts w:ascii="Arial" w:eastAsia="Times New Roman" w:hAnsi="Arial" w:cs="Arial"/>
                <w:b/>
                <w:bCs/>
                <w:sz w:val="20"/>
                <w:szCs w:val="20"/>
                <w:lang w:val="pt-BR" w:eastAsia="pt-BR" w:bidi="ar-SA"/>
              </w:rPr>
            </w:pPr>
            <w:r w:rsidRPr="00597EC8">
              <w:rPr>
                <w:rFonts w:ascii="Arial" w:eastAsia="Times New Roman" w:hAnsi="Arial" w:cs="Arial"/>
                <w:b/>
                <w:bCs/>
                <w:sz w:val="20"/>
                <w:szCs w:val="20"/>
                <w:lang w:val="pt-BR" w:eastAsia="pt-BR" w:bidi="ar-SA"/>
              </w:rPr>
              <w:t xml:space="preserve">Dia </w:t>
            </w:r>
            <w:r w:rsidR="007722D3" w:rsidRPr="00597EC8">
              <w:rPr>
                <w:rFonts w:ascii="Arial" w:eastAsia="Times New Roman" w:hAnsi="Arial" w:cs="Arial"/>
                <w:b/>
                <w:bCs/>
                <w:sz w:val="20"/>
                <w:szCs w:val="20"/>
                <w:lang w:val="pt-BR" w:eastAsia="pt-BR" w:bidi="ar-SA"/>
              </w:rPr>
              <w:t>2</w:t>
            </w:r>
            <w:r w:rsidR="00517F4C" w:rsidRPr="00597EC8">
              <w:rPr>
                <w:rFonts w:ascii="Arial" w:eastAsia="Times New Roman" w:hAnsi="Arial" w:cs="Arial"/>
                <w:b/>
                <w:bCs/>
                <w:sz w:val="20"/>
                <w:szCs w:val="20"/>
                <w:lang w:val="pt-BR" w:eastAsia="pt-BR" w:bidi="ar-SA"/>
              </w:rPr>
              <w:t>3</w:t>
            </w:r>
            <w:r w:rsidR="005A1DC6" w:rsidRPr="00597EC8">
              <w:rPr>
                <w:rFonts w:ascii="Arial" w:eastAsia="Times New Roman" w:hAnsi="Arial" w:cs="Arial"/>
                <w:b/>
                <w:bCs/>
                <w:sz w:val="20"/>
                <w:szCs w:val="20"/>
                <w:lang w:val="pt-BR" w:eastAsia="pt-BR" w:bidi="ar-SA"/>
              </w:rPr>
              <w:t>/10/</w:t>
            </w:r>
            <w:r w:rsidRPr="00597EC8">
              <w:rPr>
                <w:rFonts w:ascii="Arial" w:eastAsia="Times New Roman" w:hAnsi="Arial" w:cs="Arial"/>
                <w:b/>
                <w:bCs/>
                <w:sz w:val="20"/>
                <w:szCs w:val="20"/>
                <w:lang w:val="pt-BR" w:eastAsia="pt-BR" w:bidi="ar-SA"/>
              </w:rPr>
              <w:t>/2019 -  às -  10:00h</w:t>
            </w:r>
          </w:p>
        </w:tc>
      </w:tr>
    </w:tbl>
    <w:p w14:paraId="53A49115" w14:textId="77777777" w:rsidR="00DC18D3" w:rsidRPr="00597EC8" w:rsidRDefault="00DC18D3" w:rsidP="001E4F9D">
      <w:pPr>
        <w:widowControl/>
        <w:tabs>
          <w:tab w:val="left" w:pos="284"/>
        </w:tabs>
        <w:autoSpaceDE/>
        <w:autoSpaceDN/>
        <w:spacing w:line="360" w:lineRule="auto"/>
        <w:jc w:val="both"/>
        <w:rPr>
          <w:rFonts w:ascii="Arial" w:eastAsia="Times New Roman" w:hAnsi="Arial" w:cs="Arial"/>
          <w:b/>
          <w:sz w:val="20"/>
          <w:szCs w:val="20"/>
          <w:lang w:val="pt-BR" w:eastAsia="pt-BR" w:bidi="ar-SA"/>
        </w:rPr>
      </w:pPr>
    </w:p>
    <w:p w14:paraId="6B5EBB60" w14:textId="77777777" w:rsidR="00DC18D3" w:rsidRPr="00597EC8" w:rsidRDefault="00DC18D3" w:rsidP="001E4F9D">
      <w:pPr>
        <w:widowControl/>
        <w:tabs>
          <w:tab w:val="left" w:pos="284"/>
        </w:tabs>
        <w:autoSpaceDE/>
        <w:autoSpaceDN/>
        <w:spacing w:line="360" w:lineRule="auto"/>
        <w:jc w:val="both"/>
        <w:rPr>
          <w:rFonts w:ascii="Arial" w:eastAsia="Times New Roman" w:hAnsi="Arial" w:cs="Arial"/>
          <w:b/>
          <w:sz w:val="20"/>
          <w:szCs w:val="20"/>
          <w:lang w:val="pt-BR" w:eastAsia="pt-BR" w:bidi="ar-SA"/>
        </w:rPr>
      </w:pPr>
      <w:r w:rsidRPr="00597EC8">
        <w:rPr>
          <w:rFonts w:ascii="Arial" w:eastAsia="Times New Roman" w:hAnsi="Arial" w:cs="Arial"/>
          <w:b/>
          <w:sz w:val="20"/>
          <w:szCs w:val="20"/>
          <w:lang w:val="pt-BR" w:eastAsia="pt-BR" w:bidi="ar-SA"/>
        </w:rPr>
        <w:t>1.4. DAS RETIRADAS DO EDITAL:</w:t>
      </w:r>
    </w:p>
    <w:p w14:paraId="2C474F88" w14:textId="77777777" w:rsidR="00DC18D3" w:rsidRPr="00597EC8" w:rsidRDefault="00DC18D3" w:rsidP="001E4F9D">
      <w:pPr>
        <w:widowControl/>
        <w:tabs>
          <w:tab w:val="left" w:pos="284"/>
        </w:tabs>
        <w:autoSpaceDE/>
        <w:autoSpaceDN/>
        <w:spacing w:line="360" w:lineRule="auto"/>
        <w:jc w:val="both"/>
        <w:rPr>
          <w:rFonts w:ascii="Arial" w:eastAsia="Times New Roman" w:hAnsi="Arial" w:cs="Arial"/>
          <w:b/>
          <w:bCs/>
          <w:snapToGrid w:val="0"/>
          <w:sz w:val="20"/>
          <w:szCs w:val="20"/>
          <w:lang w:val="pt-BR" w:eastAsia="pt-BR" w:bidi="ar-SA"/>
        </w:rPr>
      </w:pPr>
    </w:p>
    <w:p w14:paraId="46C2DF69" w14:textId="173845C8" w:rsidR="00DC18D3" w:rsidRPr="00597EC8" w:rsidRDefault="00DC18D3"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r w:rsidRPr="00597EC8">
        <w:rPr>
          <w:rFonts w:ascii="Arial" w:eastAsia="Times New Roman" w:hAnsi="Arial" w:cs="Arial"/>
          <w:b/>
          <w:bCs/>
          <w:snapToGrid w:val="0"/>
          <w:sz w:val="20"/>
          <w:szCs w:val="20"/>
          <w:lang w:val="pt-BR" w:eastAsia="pt-BR" w:bidi="ar-SA"/>
        </w:rPr>
        <w:lastRenderedPageBreak/>
        <w:t xml:space="preserve">1.4.1. </w:t>
      </w:r>
      <w:r w:rsidRPr="00597EC8">
        <w:rPr>
          <w:rFonts w:ascii="Arial" w:eastAsia="Times New Roman" w:hAnsi="Arial" w:cs="Arial"/>
          <w:sz w:val="20"/>
          <w:szCs w:val="20"/>
          <w:lang w:val="pt-BR" w:eastAsia="pt-BR" w:bidi="ar-SA"/>
        </w:rPr>
        <w:t>As pessoas e/ou empresas interessadas em participar do presente certame deverão retirar o edital exclusivamente por meio eletrônico, através do site</w:t>
      </w:r>
      <w:r w:rsidRPr="00597EC8">
        <w:rPr>
          <w:rFonts w:ascii="Arial" w:eastAsia="Times New Roman" w:hAnsi="Arial" w:cs="Arial"/>
          <w:bCs/>
          <w:snapToGrid w:val="0"/>
          <w:sz w:val="20"/>
          <w:szCs w:val="20"/>
          <w:lang w:val="pt-BR" w:eastAsia="pt-BR" w:bidi="ar-SA"/>
        </w:rPr>
        <w:t xml:space="preserve">: </w:t>
      </w:r>
      <w:hyperlink r:id="rId8" w:history="1">
        <w:r w:rsidR="00597EC8" w:rsidRPr="00E02A4E">
          <w:rPr>
            <w:rStyle w:val="Hyperlink"/>
            <w:rFonts w:ascii="Arial" w:eastAsia="Times New Roman" w:hAnsi="Arial" w:cs="Arial"/>
            <w:bCs/>
            <w:snapToGrid w:val="0"/>
            <w:sz w:val="20"/>
            <w:szCs w:val="20"/>
            <w:lang w:val="pt-BR" w:eastAsia="pt-BR" w:bidi="ar-SA"/>
          </w:rPr>
          <w:t>http://www.vilavelha.es.gov.br/licitações</w:t>
        </w:r>
      </w:hyperlink>
      <w:r w:rsidR="00597EC8">
        <w:rPr>
          <w:rFonts w:ascii="Arial" w:eastAsia="Times New Roman" w:hAnsi="Arial" w:cs="Arial"/>
          <w:bCs/>
          <w:snapToGrid w:val="0"/>
          <w:sz w:val="20"/>
          <w:szCs w:val="20"/>
          <w:u w:val="single"/>
          <w:lang w:val="pt-BR" w:eastAsia="pt-BR" w:bidi="ar-SA"/>
        </w:rPr>
        <w:t xml:space="preserve"> </w:t>
      </w:r>
      <w:r w:rsidRPr="00597EC8">
        <w:rPr>
          <w:rFonts w:ascii="Arial" w:eastAsia="Times New Roman" w:hAnsi="Arial" w:cs="Arial"/>
          <w:bCs/>
          <w:snapToGrid w:val="0"/>
          <w:sz w:val="20"/>
          <w:szCs w:val="20"/>
          <w:lang w:val="pt-BR" w:eastAsia="pt-BR" w:bidi="ar-SA"/>
        </w:rPr>
        <w:t>. Link: LICITAÇÕES</w:t>
      </w:r>
    </w:p>
    <w:p w14:paraId="3D01922A" w14:textId="77777777" w:rsidR="00DC18D3" w:rsidRPr="00597EC8" w:rsidRDefault="00DC18D3" w:rsidP="001E4F9D">
      <w:pPr>
        <w:widowControl/>
        <w:tabs>
          <w:tab w:val="left" w:pos="284"/>
        </w:tabs>
        <w:autoSpaceDE/>
        <w:autoSpaceDN/>
        <w:spacing w:line="360" w:lineRule="auto"/>
        <w:jc w:val="both"/>
        <w:rPr>
          <w:rFonts w:ascii="Arial" w:eastAsia="Times New Roman" w:hAnsi="Arial" w:cs="Arial"/>
          <w:b/>
          <w:sz w:val="20"/>
          <w:szCs w:val="20"/>
          <w:lang w:val="pt-BR" w:eastAsia="pt-BR" w:bidi="ar-SA"/>
        </w:rPr>
      </w:pPr>
    </w:p>
    <w:p w14:paraId="005138FE" w14:textId="77777777" w:rsidR="00DC18D3" w:rsidRPr="00597EC8" w:rsidRDefault="00DC18D3" w:rsidP="001E4F9D">
      <w:pPr>
        <w:widowControl/>
        <w:tabs>
          <w:tab w:val="left" w:pos="284"/>
          <w:tab w:val="center" w:pos="4419"/>
          <w:tab w:val="right" w:pos="8838"/>
        </w:tabs>
        <w:autoSpaceDE/>
        <w:autoSpaceDN/>
        <w:spacing w:line="360" w:lineRule="auto"/>
        <w:jc w:val="both"/>
        <w:rPr>
          <w:rFonts w:ascii="Arial" w:eastAsia="Times New Roman" w:hAnsi="Arial" w:cs="Arial"/>
          <w:b/>
          <w:sz w:val="20"/>
          <w:szCs w:val="20"/>
          <w:lang w:val="x-none" w:eastAsia="pt-BR" w:bidi="ar-SA"/>
        </w:rPr>
      </w:pPr>
      <w:r w:rsidRPr="00597EC8">
        <w:rPr>
          <w:rFonts w:ascii="Arial" w:eastAsia="Times New Roman" w:hAnsi="Arial" w:cs="Arial"/>
          <w:b/>
          <w:sz w:val="20"/>
          <w:szCs w:val="20"/>
          <w:lang w:val="x-none" w:eastAsia="pt-BR" w:bidi="ar-SA"/>
        </w:rPr>
        <w:t>1.5. DOS ESCLARECIMENTOS</w:t>
      </w:r>
    </w:p>
    <w:p w14:paraId="470412AF" w14:textId="77777777" w:rsidR="00DC18D3" w:rsidRPr="00597EC8" w:rsidRDefault="00DC18D3" w:rsidP="001E4F9D">
      <w:pPr>
        <w:widowControl/>
        <w:tabs>
          <w:tab w:val="left" w:pos="284"/>
          <w:tab w:val="center" w:pos="4419"/>
          <w:tab w:val="right" w:pos="8838"/>
        </w:tabs>
        <w:autoSpaceDE/>
        <w:autoSpaceDN/>
        <w:spacing w:line="360" w:lineRule="auto"/>
        <w:jc w:val="both"/>
        <w:rPr>
          <w:rFonts w:ascii="Arial" w:eastAsia="Times New Roman" w:hAnsi="Arial" w:cs="Arial"/>
          <w:b/>
          <w:sz w:val="20"/>
          <w:szCs w:val="20"/>
          <w:lang w:val="x-none" w:eastAsia="pt-BR" w:bidi="ar-SA"/>
        </w:rPr>
      </w:pPr>
    </w:p>
    <w:p w14:paraId="024D9613" w14:textId="77777777" w:rsidR="00DC18D3" w:rsidRPr="00DC18D3" w:rsidRDefault="00DC18D3" w:rsidP="001E4F9D">
      <w:pPr>
        <w:widowControl/>
        <w:tabs>
          <w:tab w:val="left" w:pos="284"/>
        </w:tabs>
        <w:autoSpaceDE/>
        <w:autoSpaceDN/>
        <w:spacing w:line="360" w:lineRule="auto"/>
        <w:jc w:val="both"/>
        <w:rPr>
          <w:rFonts w:ascii="Arial" w:eastAsia="Times New Roman" w:hAnsi="Arial" w:cs="Arial"/>
          <w:bCs/>
          <w:snapToGrid w:val="0"/>
          <w:sz w:val="20"/>
          <w:szCs w:val="20"/>
          <w:lang w:val="pt-BR" w:eastAsia="pt-BR" w:bidi="ar-SA"/>
        </w:rPr>
      </w:pPr>
      <w:r w:rsidRPr="00DC18D3">
        <w:rPr>
          <w:rFonts w:ascii="Arial" w:eastAsia="Times New Roman" w:hAnsi="Arial" w:cs="Arial"/>
          <w:b/>
          <w:sz w:val="20"/>
          <w:szCs w:val="20"/>
          <w:lang w:val="pt-BR" w:eastAsia="pt-BR" w:bidi="ar-SA"/>
        </w:rPr>
        <w:t xml:space="preserve">1.5.1. </w:t>
      </w:r>
      <w:r w:rsidRPr="00DC18D3">
        <w:rPr>
          <w:rFonts w:ascii="Arial" w:eastAsia="Times New Roman" w:hAnsi="Arial" w:cs="Arial"/>
          <w:sz w:val="20"/>
          <w:szCs w:val="20"/>
          <w:lang w:val="pt-BR" w:eastAsia="pt-BR" w:bidi="ar-SA"/>
        </w:rPr>
        <w:t>Os pedidos de esclarecimentos referentes ao processo licitatório deverão ser dirigidos ao presidente em até, no máximo,</w:t>
      </w:r>
      <w:r w:rsidRPr="00DC18D3">
        <w:rPr>
          <w:rFonts w:ascii="Arial" w:eastAsia="Times New Roman" w:hAnsi="Arial" w:cs="Arial"/>
          <w:b/>
          <w:sz w:val="20"/>
          <w:szCs w:val="20"/>
          <w:lang w:val="pt-BR" w:eastAsia="pt-BR" w:bidi="ar-SA"/>
        </w:rPr>
        <w:t xml:space="preserve"> 05 (cinco) dias úteis anteriores à data fixada para abertura da sessão pública</w:t>
      </w:r>
      <w:r w:rsidRPr="00DC18D3">
        <w:rPr>
          <w:rFonts w:ascii="Arial" w:eastAsia="Times New Roman" w:hAnsi="Arial" w:cs="Arial"/>
          <w:sz w:val="20"/>
          <w:szCs w:val="20"/>
          <w:lang w:val="pt-BR" w:eastAsia="pt-BR" w:bidi="ar-SA"/>
        </w:rPr>
        <w:t xml:space="preserve">, por meio eletrônico, através dos e-mails flavia.pontes@vilavelha.es.gov.br ou setordecompras@vilavelha.es.gov.br, ou entregue no endereço especificado no subitem 1.1.1 deste edital. </w:t>
      </w:r>
      <w:r w:rsidRPr="00DC18D3">
        <w:rPr>
          <w:rFonts w:ascii="Arial" w:eastAsia="Times New Roman" w:hAnsi="Arial" w:cs="Arial"/>
          <w:bCs/>
          <w:snapToGrid w:val="0"/>
          <w:sz w:val="20"/>
          <w:szCs w:val="20"/>
          <w:lang w:val="pt-BR" w:eastAsia="pt-BR" w:bidi="ar-SA"/>
        </w:rPr>
        <w:t xml:space="preserve"> </w:t>
      </w:r>
    </w:p>
    <w:p w14:paraId="7583183D" w14:textId="77777777" w:rsidR="00DC18D3" w:rsidRPr="00DC18D3" w:rsidRDefault="00DC18D3"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p>
    <w:p w14:paraId="4145C4FD" w14:textId="77777777" w:rsidR="00DC18D3" w:rsidRPr="00DC18D3" w:rsidRDefault="00DC18D3" w:rsidP="001E4F9D">
      <w:pPr>
        <w:widowControl/>
        <w:tabs>
          <w:tab w:val="left" w:pos="284"/>
        </w:tabs>
        <w:adjustRightInd w:val="0"/>
        <w:spacing w:line="360" w:lineRule="auto"/>
        <w:jc w:val="both"/>
        <w:rPr>
          <w:rFonts w:ascii="Arial" w:eastAsia="Times New Roman" w:hAnsi="Arial" w:cs="Arial"/>
          <w:sz w:val="20"/>
          <w:szCs w:val="20"/>
          <w:lang w:val="pt-BR" w:eastAsia="pt-BR" w:bidi="ar-SA"/>
        </w:rPr>
      </w:pPr>
      <w:r w:rsidRPr="00DC18D3">
        <w:rPr>
          <w:rFonts w:ascii="Arial" w:eastAsia="Calibri" w:hAnsi="Arial" w:cs="Arial"/>
          <w:b/>
          <w:sz w:val="20"/>
          <w:szCs w:val="20"/>
          <w:lang w:val="pt-BR" w:eastAsia="pt-BR" w:bidi="ar-SA"/>
        </w:rPr>
        <w:t>1.5.2.</w:t>
      </w:r>
      <w:r w:rsidRPr="00DC18D3">
        <w:rPr>
          <w:rFonts w:ascii="Arial" w:eastAsia="Calibri" w:hAnsi="Arial" w:cs="Arial"/>
          <w:sz w:val="20"/>
          <w:szCs w:val="20"/>
          <w:lang w:val="pt-BR" w:eastAsia="pt-BR" w:bidi="ar-SA"/>
        </w:rPr>
        <w:t xml:space="preserve"> Os pedidos de esclarecimento serão respondidos pela Comissão Permanente de Licitação antes da </w:t>
      </w:r>
      <w:r w:rsidRPr="00DC18D3">
        <w:rPr>
          <w:rFonts w:ascii="Arial" w:eastAsia="Times New Roman" w:hAnsi="Arial" w:cs="Arial"/>
          <w:b/>
          <w:sz w:val="20"/>
          <w:szCs w:val="20"/>
          <w:lang w:val="pt-BR" w:eastAsia="pt-BR" w:bidi="ar-SA"/>
        </w:rPr>
        <w:t>data fixada para abertura da sessão pública</w:t>
      </w:r>
      <w:r w:rsidRPr="00DC18D3">
        <w:rPr>
          <w:rFonts w:ascii="Arial" w:eastAsia="Calibri" w:hAnsi="Arial" w:cs="Arial"/>
          <w:sz w:val="20"/>
          <w:szCs w:val="20"/>
          <w:lang w:val="pt-BR" w:eastAsia="pt-BR" w:bidi="ar-SA"/>
        </w:rPr>
        <w:t>.</w:t>
      </w:r>
    </w:p>
    <w:p w14:paraId="2CA2ECD0" w14:textId="77777777" w:rsidR="00DC18D3" w:rsidRPr="00DC18D3" w:rsidRDefault="00DC18D3"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p>
    <w:p w14:paraId="0163A54F" w14:textId="76D25C06" w:rsidR="00DC18D3" w:rsidRPr="00B565BF" w:rsidRDefault="00DC18D3" w:rsidP="001E4F9D">
      <w:pPr>
        <w:widowControl/>
        <w:tabs>
          <w:tab w:val="left" w:pos="284"/>
        </w:tabs>
        <w:adjustRightInd w:val="0"/>
        <w:spacing w:line="360" w:lineRule="auto"/>
        <w:jc w:val="both"/>
        <w:rPr>
          <w:rFonts w:ascii="Arial" w:eastAsia="Times New Roman" w:hAnsi="Arial" w:cs="Arial"/>
          <w:bCs/>
          <w:snapToGrid w:val="0"/>
          <w:sz w:val="20"/>
          <w:szCs w:val="20"/>
          <w:lang w:val="pt-BR" w:eastAsia="pt-BR" w:bidi="ar-SA"/>
        </w:rPr>
      </w:pPr>
      <w:r w:rsidRPr="00DC18D3">
        <w:rPr>
          <w:rFonts w:ascii="Arial" w:eastAsia="Calibri" w:hAnsi="Arial" w:cs="Arial"/>
          <w:b/>
          <w:sz w:val="20"/>
          <w:szCs w:val="20"/>
          <w:lang w:val="pt-BR" w:eastAsia="pt-BR" w:bidi="ar-SA"/>
        </w:rPr>
        <w:t>1.5.3.</w:t>
      </w:r>
      <w:r w:rsidRPr="00DC18D3">
        <w:rPr>
          <w:rFonts w:ascii="Arial" w:eastAsia="Calibri" w:hAnsi="Arial" w:cs="Arial"/>
          <w:sz w:val="20"/>
          <w:szCs w:val="20"/>
          <w:lang w:val="pt-BR" w:eastAsia="pt-BR" w:bidi="ar-SA"/>
        </w:rPr>
        <w:t xml:space="preserve"> Os pedidos de esclarecimentos serão respondidos exclusivamente mediante divulgação na internet, </w:t>
      </w:r>
      <w:r w:rsidRPr="00DC18D3">
        <w:rPr>
          <w:rFonts w:ascii="Arial" w:eastAsia="Times New Roman" w:hAnsi="Arial" w:cs="Arial"/>
          <w:sz w:val="20"/>
          <w:szCs w:val="20"/>
          <w:lang w:val="pt-BR" w:eastAsia="pt-BR" w:bidi="ar-SA"/>
        </w:rPr>
        <w:t>através do site</w:t>
      </w:r>
      <w:r w:rsidRPr="00DC18D3">
        <w:rPr>
          <w:rFonts w:ascii="Arial" w:eastAsia="Times New Roman" w:hAnsi="Arial" w:cs="Arial"/>
          <w:bCs/>
          <w:snapToGrid w:val="0"/>
          <w:sz w:val="20"/>
          <w:szCs w:val="20"/>
          <w:lang w:val="pt-BR" w:eastAsia="pt-BR" w:bidi="ar-SA"/>
        </w:rPr>
        <w:t>:</w:t>
      </w:r>
      <w:r w:rsidRPr="00DC18D3">
        <w:rPr>
          <w:rFonts w:ascii="Arial" w:eastAsia="Times New Roman" w:hAnsi="Arial" w:cs="Arial"/>
          <w:bCs/>
          <w:snapToGrid w:val="0"/>
          <w:color w:val="FF0000"/>
          <w:sz w:val="20"/>
          <w:szCs w:val="20"/>
          <w:lang w:val="pt-BR" w:eastAsia="pt-BR" w:bidi="ar-SA"/>
        </w:rPr>
        <w:t xml:space="preserve"> </w:t>
      </w:r>
      <w:hyperlink r:id="rId9" w:history="1">
        <w:r w:rsidR="00B565BF" w:rsidRPr="00FC2A23">
          <w:rPr>
            <w:rStyle w:val="Hyperlink"/>
            <w:rFonts w:ascii="Arial" w:eastAsia="Times New Roman" w:hAnsi="Arial" w:cs="Arial"/>
            <w:bCs/>
            <w:snapToGrid w:val="0"/>
            <w:sz w:val="20"/>
            <w:szCs w:val="20"/>
            <w:lang w:val="pt-BR" w:eastAsia="pt-BR" w:bidi="ar-SA"/>
          </w:rPr>
          <w:t>www.vilavelha.es.gov.br/licitações</w:t>
        </w:r>
      </w:hyperlink>
      <w:r w:rsidR="00B565BF">
        <w:rPr>
          <w:rFonts w:ascii="Arial" w:eastAsia="Times New Roman" w:hAnsi="Arial" w:cs="Arial"/>
          <w:bCs/>
          <w:snapToGrid w:val="0"/>
          <w:sz w:val="20"/>
          <w:szCs w:val="20"/>
          <w:lang w:val="pt-BR" w:eastAsia="pt-BR" w:bidi="ar-SA"/>
        </w:rPr>
        <w:t>, s</w:t>
      </w:r>
      <w:r w:rsidRPr="00DC18D3">
        <w:rPr>
          <w:rFonts w:ascii="Arial" w:eastAsia="Calibri" w:hAnsi="Arial" w:cs="Arial"/>
          <w:sz w:val="20"/>
          <w:szCs w:val="20"/>
          <w:lang w:val="pt-BR" w:eastAsia="pt-BR" w:bidi="ar-SA"/>
        </w:rPr>
        <w:t>em informar a identidade da licitante consulente e de seu representante.</w:t>
      </w:r>
    </w:p>
    <w:p w14:paraId="66C96E96" w14:textId="77777777" w:rsidR="00DC18D3" w:rsidRPr="00DC18D3" w:rsidRDefault="00DC18D3" w:rsidP="001E4F9D">
      <w:pPr>
        <w:widowControl/>
        <w:tabs>
          <w:tab w:val="left" w:pos="284"/>
        </w:tabs>
        <w:autoSpaceDE/>
        <w:autoSpaceDN/>
        <w:spacing w:line="360" w:lineRule="auto"/>
        <w:jc w:val="both"/>
        <w:rPr>
          <w:rFonts w:ascii="Arial" w:eastAsia="Calibri" w:hAnsi="Arial" w:cs="Arial"/>
          <w:sz w:val="20"/>
          <w:szCs w:val="20"/>
          <w:lang w:val="pt-BR" w:eastAsia="pt-BR" w:bidi="ar-SA"/>
        </w:rPr>
      </w:pPr>
    </w:p>
    <w:p w14:paraId="58A454BF" w14:textId="77777777" w:rsidR="00DC18D3" w:rsidRPr="00DC18D3" w:rsidRDefault="00DC18D3" w:rsidP="001E4F9D">
      <w:pPr>
        <w:widowControl/>
        <w:tabs>
          <w:tab w:val="left" w:pos="284"/>
        </w:tabs>
        <w:adjustRightInd w:val="0"/>
        <w:spacing w:line="360" w:lineRule="auto"/>
        <w:jc w:val="both"/>
        <w:rPr>
          <w:rFonts w:ascii="Arial" w:eastAsia="Calibri" w:hAnsi="Arial" w:cs="Arial"/>
          <w:sz w:val="20"/>
          <w:szCs w:val="20"/>
          <w:lang w:val="pt-BR" w:eastAsia="pt-BR" w:bidi="ar-SA"/>
        </w:rPr>
      </w:pPr>
      <w:r w:rsidRPr="00DC18D3">
        <w:rPr>
          <w:rFonts w:ascii="Arial" w:eastAsia="Calibri" w:hAnsi="Arial" w:cs="Arial"/>
          <w:b/>
          <w:sz w:val="20"/>
          <w:szCs w:val="20"/>
          <w:lang w:val="pt-BR" w:eastAsia="pt-BR" w:bidi="ar-SA"/>
        </w:rPr>
        <w:t>1.5.4.</w:t>
      </w:r>
      <w:r w:rsidRPr="00DC18D3">
        <w:rPr>
          <w:rFonts w:ascii="Arial" w:eastAsia="Calibri" w:hAnsi="Arial" w:cs="Arial"/>
          <w:sz w:val="20"/>
          <w:szCs w:val="20"/>
          <w:lang w:val="pt-BR" w:eastAsia="pt-BR" w:bidi="ar-SA"/>
        </w:rPr>
        <w:t xml:space="preserve"> Às licitantes interessadas cabe acessar assiduamente o referido endereço para tomarem conhecimento das perguntas e respostas e manterem-se atualizadas sobre esclarecimentos referentes a este Edital.</w:t>
      </w:r>
    </w:p>
    <w:p w14:paraId="65347E12" w14:textId="77777777" w:rsidR="00163287" w:rsidRPr="00273360" w:rsidRDefault="00163287" w:rsidP="001E4F9D">
      <w:pPr>
        <w:pStyle w:val="PargrafodaLista"/>
        <w:tabs>
          <w:tab w:val="left" w:pos="284"/>
        </w:tabs>
        <w:ind w:left="0"/>
        <w:rPr>
          <w:rFonts w:ascii="Arial" w:hAnsi="Arial" w:cs="Arial"/>
          <w:sz w:val="20"/>
          <w:szCs w:val="20"/>
        </w:rPr>
      </w:pPr>
    </w:p>
    <w:p w14:paraId="14CA0C4E" w14:textId="176E1069" w:rsidR="00A861C0" w:rsidRPr="00DC18D3" w:rsidRDefault="00DC18D3" w:rsidP="001E4F9D">
      <w:pPr>
        <w:widowControl/>
        <w:tabs>
          <w:tab w:val="left" w:pos="284"/>
        </w:tabs>
        <w:autoSpaceDE/>
        <w:autoSpaceDN/>
        <w:spacing w:line="360" w:lineRule="auto"/>
        <w:jc w:val="both"/>
        <w:rPr>
          <w:rFonts w:ascii="Arial" w:hAnsi="Arial" w:cs="Arial"/>
          <w:b/>
          <w:sz w:val="20"/>
          <w:szCs w:val="20"/>
        </w:rPr>
      </w:pPr>
      <w:r>
        <w:rPr>
          <w:rFonts w:ascii="Arial" w:hAnsi="Arial" w:cs="Arial"/>
          <w:b/>
          <w:sz w:val="20"/>
          <w:szCs w:val="20"/>
        </w:rPr>
        <w:t xml:space="preserve">1.6 </w:t>
      </w:r>
      <w:r w:rsidR="00A861C0" w:rsidRPr="00273360">
        <w:rPr>
          <w:rFonts w:ascii="Arial" w:hAnsi="Arial" w:cs="Arial"/>
          <w:b/>
          <w:sz w:val="20"/>
          <w:szCs w:val="20"/>
        </w:rPr>
        <w:t xml:space="preserve">IMPUGNAÇÃO: </w:t>
      </w:r>
      <w:r w:rsidR="00A861C0" w:rsidRPr="00273360">
        <w:rPr>
          <w:rFonts w:ascii="Arial" w:hAnsi="Arial" w:cs="Arial"/>
          <w:sz w:val="20"/>
          <w:szCs w:val="20"/>
        </w:rPr>
        <w:t xml:space="preserve">A impugnação ao Edital deverá ser protocolada na Gerência de Protocolo e Documentação (Protocolo Geral), na sede da PMVV, e direcionada à Comissão de Licitação com a indicação do Edital correspondente, nos dias e horários definidos no item anterior, na forma do Art. 41 da Lei Federal nº 8.666/93, sob pena de não conhecimento. </w:t>
      </w:r>
    </w:p>
    <w:p w14:paraId="29D55261" w14:textId="77777777" w:rsidR="00163287" w:rsidRPr="00273360" w:rsidRDefault="00163287" w:rsidP="001E4F9D">
      <w:pPr>
        <w:widowControl/>
        <w:tabs>
          <w:tab w:val="left" w:pos="284"/>
        </w:tabs>
        <w:autoSpaceDE/>
        <w:autoSpaceDN/>
        <w:spacing w:line="360" w:lineRule="auto"/>
        <w:jc w:val="both"/>
        <w:rPr>
          <w:rFonts w:ascii="Arial" w:hAnsi="Arial" w:cs="Arial"/>
          <w:sz w:val="20"/>
          <w:szCs w:val="20"/>
        </w:rPr>
      </w:pPr>
    </w:p>
    <w:p w14:paraId="0B40BC51" w14:textId="77777777" w:rsidR="00DC18D3" w:rsidRDefault="00DC18D3" w:rsidP="001E4F9D">
      <w:pPr>
        <w:pStyle w:val="PargrafodaLista"/>
        <w:widowControl/>
        <w:numPr>
          <w:ilvl w:val="2"/>
          <w:numId w:val="14"/>
        </w:numPr>
        <w:tabs>
          <w:tab w:val="left" w:pos="284"/>
        </w:tabs>
        <w:autoSpaceDE/>
        <w:autoSpaceDN/>
        <w:spacing w:line="360" w:lineRule="auto"/>
        <w:ind w:left="0" w:firstLine="0"/>
        <w:rPr>
          <w:rFonts w:ascii="Arial" w:hAnsi="Arial" w:cs="Arial"/>
          <w:sz w:val="20"/>
          <w:szCs w:val="20"/>
        </w:rPr>
      </w:pPr>
      <w:r w:rsidRPr="00DC18D3">
        <w:rPr>
          <w:rFonts w:ascii="Arial" w:hAnsi="Arial" w:cs="Arial"/>
          <w:sz w:val="20"/>
          <w:szCs w:val="20"/>
        </w:rPr>
        <w:t xml:space="preserve"> </w:t>
      </w:r>
      <w:r w:rsidR="00A861C0" w:rsidRPr="00DC18D3">
        <w:rPr>
          <w:rFonts w:ascii="Arial" w:hAnsi="Arial" w:cs="Arial"/>
          <w:sz w:val="20"/>
          <w:szCs w:val="20"/>
        </w:rPr>
        <w:t>Para fins de identificação visando  a interposição de impugnação, o impugnante deverá juntar a Cópia do Contrato Social Consolidado devidamente autenticado quando este for um dos sócios, ou instrumento procuratório público ou particular, neste último caso, com firma reconhecida em cartório e cópia autenticada do Contrato Social Consolidado em se tratando de representante legal, quando se tratar de licitantes, ou no caso de se tratar de cidadão comum se faz necessário somente a cópia autenticada da cédula de identidade.</w:t>
      </w:r>
    </w:p>
    <w:p w14:paraId="461DDAE2" w14:textId="77777777" w:rsidR="003A23CE" w:rsidRDefault="003A23CE" w:rsidP="001E4F9D">
      <w:pPr>
        <w:pStyle w:val="PargrafodaLista"/>
        <w:widowControl/>
        <w:tabs>
          <w:tab w:val="left" w:pos="284"/>
        </w:tabs>
        <w:autoSpaceDE/>
        <w:autoSpaceDN/>
        <w:spacing w:line="360" w:lineRule="auto"/>
        <w:ind w:left="0" w:firstLine="0"/>
        <w:rPr>
          <w:rFonts w:ascii="Arial" w:hAnsi="Arial" w:cs="Arial"/>
          <w:sz w:val="20"/>
          <w:szCs w:val="20"/>
        </w:rPr>
      </w:pPr>
    </w:p>
    <w:p w14:paraId="0302C2B2" w14:textId="4D85224D" w:rsidR="00A861C0" w:rsidRPr="00DC18D3" w:rsidRDefault="00A861C0" w:rsidP="001E4F9D">
      <w:pPr>
        <w:pStyle w:val="PargrafodaLista"/>
        <w:widowControl/>
        <w:numPr>
          <w:ilvl w:val="2"/>
          <w:numId w:val="14"/>
        </w:numPr>
        <w:tabs>
          <w:tab w:val="left" w:pos="284"/>
        </w:tabs>
        <w:autoSpaceDE/>
        <w:autoSpaceDN/>
        <w:spacing w:line="360" w:lineRule="auto"/>
        <w:ind w:left="0" w:firstLine="0"/>
        <w:rPr>
          <w:rFonts w:ascii="Arial" w:hAnsi="Arial" w:cs="Arial"/>
          <w:sz w:val="20"/>
          <w:szCs w:val="20"/>
        </w:rPr>
      </w:pPr>
      <w:r w:rsidRPr="00DC18D3">
        <w:rPr>
          <w:rFonts w:ascii="Arial" w:hAnsi="Arial" w:cs="Arial"/>
          <w:sz w:val="20"/>
          <w:szCs w:val="20"/>
        </w:rPr>
        <w:t>Somente a Comissão de Licitação, devidamente instituída, está autorizada a prestar, oficialmente, informações ou esclarecimentos a respeito desta licitação. As eventuais informações de outras fontes não deverão ser consideradas como oficiais.</w:t>
      </w:r>
    </w:p>
    <w:p w14:paraId="0782D80A" w14:textId="77777777" w:rsidR="00163287" w:rsidRPr="00273360" w:rsidRDefault="00163287" w:rsidP="001E4F9D">
      <w:pPr>
        <w:widowControl/>
        <w:tabs>
          <w:tab w:val="left" w:pos="284"/>
        </w:tabs>
        <w:autoSpaceDE/>
        <w:autoSpaceDN/>
        <w:spacing w:line="360" w:lineRule="auto"/>
        <w:jc w:val="both"/>
        <w:rPr>
          <w:rFonts w:ascii="Arial" w:hAnsi="Arial" w:cs="Arial"/>
          <w:sz w:val="20"/>
          <w:szCs w:val="20"/>
        </w:rPr>
      </w:pPr>
    </w:p>
    <w:p w14:paraId="1BF3DB44" w14:textId="23040BBB" w:rsidR="00A861C0" w:rsidRPr="00E67AB1" w:rsidRDefault="00A861C0" w:rsidP="001E4F9D">
      <w:pPr>
        <w:pStyle w:val="PargrafodaLista"/>
        <w:widowControl/>
        <w:numPr>
          <w:ilvl w:val="2"/>
          <w:numId w:val="14"/>
        </w:numPr>
        <w:tabs>
          <w:tab w:val="left" w:pos="284"/>
        </w:tabs>
        <w:autoSpaceDE/>
        <w:autoSpaceDN/>
        <w:spacing w:line="360" w:lineRule="auto"/>
        <w:ind w:left="0" w:firstLine="0"/>
        <w:rPr>
          <w:rFonts w:ascii="Arial" w:hAnsi="Arial" w:cs="Arial"/>
          <w:sz w:val="20"/>
          <w:szCs w:val="20"/>
        </w:rPr>
      </w:pPr>
      <w:r w:rsidRPr="00E67AB1">
        <w:rPr>
          <w:rFonts w:ascii="Arial" w:hAnsi="Arial" w:cs="Arial"/>
          <w:sz w:val="20"/>
          <w:szCs w:val="20"/>
        </w:rPr>
        <w:t xml:space="preserve">Os esclarecimentos prestados aos licitantes e as respostas às impugnações estarão disponíveis no site </w:t>
      </w:r>
      <w:hyperlink r:id="rId10" w:history="1">
        <w:r w:rsidRPr="00E67AB1">
          <w:rPr>
            <w:rStyle w:val="Hyperlink"/>
            <w:rFonts w:ascii="Arial" w:hAnsi="Arial" w:cs="Arial"/>
            <w:sz w:val="20"/>
            <w:szCs w:val="20"/>
          </w:rPr>
          <w:t>http://www.vilavelha.es.gov.br/licitacoes</w:t>
        </w:r>
      </w:hyperlink>
      <w:r w:rsidRPr="00E67AB1">
        <w:rPr>
          <w:rFonts w:ascii="Arial" w:hAnsi="Arial" w:cs="Arial"/>
          <w:sz w:val="20"/>
          <w:szCs w:val="20"/>
        </w:rPr>
        <w:t>, dispensando qualquer outra publicidade, não podendo os licitantes, em qualquer hipótese, alegarem desconhecimento dos mesmos.</w:t>
      </w:r>
    </w:p>
    <w:p w14:paraId="304476C3" w14:textId="77777777" w:rsidR="00163287" w:rsidRPr="00273360" w:rsidRDefault="00163287" w:rsidP="001E4F9D">
      <w:pPr>
        <w:pStyle w:val="PargrafodaLista"/>
        <w:tabs>
          <w:tab w:val="left" w:pos="284"/>
        </w:tabs>
        <w:ind w:left="0" w:firstLine="0"/>
        <w:rPr>
          <w:rFonts w:ascii="Arial" w:hAnsi="Arial" w:cs="Arial"/>
          <w:sz w:val="20"/>
          <w:szCs w:val="20"/>
        </w:rPr>
      </w:pPr>
    </w:p>
    <w:p w14:paraId="752F86CF" w14:textId="4E67F3E0" w:rsidR="00A861C0" w:rsidRPr="00E67AB1" w:rsidRDefault="00A861C0" w:rsidP="001E4F9D">
      <w:pPr>
        <w:pStyle w:val="PargrafodaLista"/>
        <w:widowControl/>
        <w:numPr>
          <w:ilvl w:val="2"/>
          <w:numId w:val="14"/>
        </w:numPr>
        <w:tabs>
          <w:tab w:val="left" w:pos="284"/>
        </w:tabs>
        <w:autoSpaceDE/>
        <w:autoSpaceDN/>
        <w:spacing w:line="360" w:lineRule="auto"/>
        <w:ind w:left="0" w:firstLine="0"/>
        <w:rPr>
          <w:rFonts w:ascii="Arial" w:hAnsi="Arial" w:cs="Arial"/>
          <w:sz w:val="20"/>
          <w:szCs w:val="20"/>
        </w:rPr>
      </w:pPr>
      <w:r w:rsidRPr="00E67AB1">
        <w:rPr>
          <w:rFonts w:ascii="Arial" w:hAnsi="Arial" w:cs="Arial"/>
          <w:sz w:val="20"/>
          <w:szCs w:val="20"/>
        </w:rPr>
        <w:t>Eventuais alterações no Edital observarão o disposto no art. 21, §4º, da Lei Federal nº 8.666/93.</w:t>
      </w:r>
    </w:p>
    <w:p w14:paraId="304833EC" w14:textId="77777777" w:rsidR="00163287" w:rsidRDefault="00163287" w:rsidP="001E4F9D">
      <w:pPr>
        <w:pStyle w:val="PargrafodaLista"/>
        <w:tabs>
          <w:tab w:val="left" w:pos="284"/>
        </w:tabs>
        <w:ind w:left="0"/>
        <w:rPr>
          <w:rFonts w:ascii="Arial" w:hAnsi="Arial" w:cs="Arial"/>
          <w:sz w:val="20"/>
          <w:szCs w:val="20"/>
        </w:rPr>
      </w:pPr>
    </w:p>
    <w:p w14:paraId="1BDA5CE7" w14:textId="77777777" w:rsidR="002D5EB5" w:rsidRPr="00273360" w:rsidRDefault="002D5EB5" w:rsidP="001E4F9D">
      <w:pPr>
        <w:pStyle w:val="PargrafodaLista"/>
        <w:tabs>
          <w:tab w:val="left" w:pos="284"/>
        </w:tabs>
        <w:ind w:left="0"/>
        <w:rPr>
          <w:rFonts w:ascii="Arial" w:hAnsi="Arial" w:cs="Arial"/>
          <w:sz w:val="20"/>
          <w:szCs w:val="20"/>
        </w:rPr>
      </w:pPr>
    </w:p>
    <w:p w14:paraId="62C3510B" w14:textId="77777777" w:rsidR="00413129" w:rsidRPr="00273360" w:rsidRDefault="009B2694" w:rsidP="001E4F9D">
      <w:pPr>
        <w:widowControl/>
        <w:tabs>
          <w:tab w:val="left" w:pos="284"/>
        </w:tabs>
        <w:autoSpaceDE/>
        <w:autoSpaceDN/>
        <w:spacing w:line="360" w:lineRule="auto"/>
        <w:jc w:val="both"/>
        <w:rPr>
          <w:rFonts w:ascii="Arial" w:hAnsi="Arial" w:cs="Arial"/>
          <w:b/>
          <w:sz w:val="20"/>
          <w:szCs w:val="20"/>
        </w:rPr>
      </w:pPr>
      <w:r w:rsidRPr="00273360">
        <w:rPr>
          <w:rFonts w:ascii="Arial" w:hAnsi="Arial" w:cs="Arial"/>
          <w:b/>
          <w:sz w:val="20"/>
          <w:szCs w:val="20"/>
        </w:rPr>
        <w:t>2. DO OBJETO</w:t>
      </w:r>
    </w:p>
    <w:p w14:paraId="5CFCB5BB" w14:textId="77777777" w:rsidR="00163287" w:rsidRPr="00273360" w:rsidRDefault="00163287" w:rsidP="001E4F9D">
      <w:pPr>
        <w:widowControl/>
        <w:tabs>
          <w:tab w:val="left" w:pos="284"/>
        </w:tabs>
        <w:autoSpaceDE/>
        <w:autoSpaceDN/>
        <w:spacing w:line="360" w:lineRule="auto"/>
        <w:jc w:val="both"/>
        <w:rPr>
          <w:rFonts w:ascii="Arial" w:hAnsi="Arial" w:cs="Arial"/>
          <w:b/>
          <w:sz w:val="20"/>
          <w:szCs w:val="20"/>
        </w:rPr>
      </w:pPr>
    </w:p>
    <w:p w14:paraId="48C38226" w14:textId="3329EDF0" w:rsidR="00BE63EA" w:rsidRPr="00273360" w:rsidRDefault="00413129" w:rsidP="001E4F9D">
      <w:pPr>
        <w:tabs>
          <w:tab w:val="left" w:pos="284"/>
        </w:tabs>
        <w:autoSpaceDE/>
        <w:autoSpaceDN/>
        <w:spacing w:line="360" w:lineRule="auto"/>
        <w:ind w:right="3" w:hanging="1"/>
        <w:jc w:val="both"/>
        <w:rPr>
          <w:rFonts w:ascii="Arial" w:hAnsi="Arial" w:cs="Arial"/>
          <w:sz w:val="20"/>
          <w:szCs w:val="20"/>
        </w:rPr>
      </w:pPr>
      <w:r w:rsidRPr="00273360">
        <w:rPr>
          <w:rFonts w:ascii="Arial" w:hAnsi="Arial" w:cs="Arial"/>
          <w:b/>
          <w:sz w:val="20"/>
          <w:szCs w:val="20"/>
        </w:rPr>
        <w:t xml:space="preserve">2.1. </w:t>
      </w:r>
      <w:r w:rsidR="00361D14" w:rsidRPr="00273360">
        <w:rPr>
          <w:rFonts w:ascii="Arial" w:hAnsi="Arial" w:cs="Arial"/>
          <w:sz w:val="20"/>
          <w:szCs w:val="20"/>
        </w:rPr>
        <w:t>O objeto da presente licitação é a</w:t>
      </w:r>
      <w:r w:rsidR="009B2694" w:rsidRPr="00273360">
        <w:rPr>
          <w:rFonts w:ascii="Arial" w:hAnsi="Arial" w:cs="Arial"/>
          <w:sz w:val="20"/>
          <w:szCs w:val="20"/>
        </w:rPr>
        <w:t xml:space="preserve"> </w:t>
      </w:r>
      <w:r w:rsidR="008A2072" w:rsidRPr="00273360">
        <w:rPr>
          <w:rFonts w:ascii="Arial" w:hAnsi="Arial" w:cs="Arial"/>
          <w:b/>
          <w:sz w:val="20"/>
          <w:szCs w:val="20"/>
        </w:rPr>
        <w:t xml:space="preserve">CONCORRÊNCIA, DO TIPO MELHOR PROPOSTA TÉCNICA, VISANDO À CONCESSÃO DE USO RESOLÚVEL E EXPLORAÇÃO DE SERVIÇO, À TÍTULO ONEROSO, DE ÁREA PÚBLICA DE USO COMUM, PRECEDIDA DE OBRA DE CONSTRUÇÃO DE QUIOSQUE, PARA ATENDIMENTO DAS NECESSIDADES E CONVENIÊNCIAS DE CONSUMO DOS USUÁRIOS DA ORLA DA PRAIA DE ITAPARICA, CONFORME DETALHADO NESTE </w:t>
      </w:r>
      <w:r w:rsidR="006B421E">
        <w:rPr>
          <w:rFonts w:ascii="Arial" w:hAnsi="Arial" w:cs="Arial"/>
          <w:b/>
          <w:sz w:val="20"/>
          <w:szCs w:val="20"/>
        </w:rPr>
        <w:t>EDITAL E SEUS ANEXOS</w:t>
      </w:r>
      <w:r w:rsidR="00155EB5" w:rsidRPr="00273360">
        <w:rPr>
          <w:rFonts w:ascii="Arial" w:hAnsi="Arial" w:cs="Arial"/>
          <w:b/>
          <w:sz w:val="20"/>
          <w:szCs w:val="20"/>
        </w:rPr>
        <w:t xml:space="preserve">, </w:t>
      </w:r>
      <w:r w:rsidR="00A90925" w:rsidRPr="00273360">
        <w:rPr>
          <w:rFonts w:ascii="Arial" w:hAnsi="Arial" w:cs="Arial"/>
          <w:sz w:val="20"/>
          <w:szCs w:val="20"/>
        </w:rPr>
        <w:t>para atendimento das necessidades e conveniências de consumo dos usuários da Orla da Praia de Itaparica, conforme detalhado no termo de referência.</w:t>
      </w:r>
    </w:p>
    <w:p w14:paraId="65D4AE55" w14:textId="77777777" w:rsidR="00163287" w:rsidRPr="00273360" w:rsidRDefault="00163287" w:rsidP="001E4F9D">
      <w:pPr>
        <w:tabs>
          <w:tab w:val="left" w:pos="284"/>
        </w:tabs>
        <w:autoSpaceDE/>
        <w:autoSpaceDN/>
        <w:spacing w:line="360" w:lineRule="auto"/>
        <w:ind w:right="3"/>
        <w:jc w:val="both"/>
        <w:rPr>
          <w:rFonts w:ascii="Arial" w:hAnsi="Arial" w:cs="Arial"/>
          <w:sz w:val="20"/>
          <w:szCs w:val="20"/>
        </w:rPr>
      </w:pPr>
    </w:p>
    <w:p w14:paraId="2B30E632" w14:textId="06278261" w:rsidR="00163287" w:rsidRPr="00273360" w:rsidRDefault="00413129" w:rsidP="001E4F9D">
      <w:pPr>
        <w:widowControl/>
        <w:tabs>
          <w:tab w:val="left" w:pos="284"/>
        </w:tabs>
        <w:autoSpaceDE/>
        <w:autoSpaceDN/>
        <w:spacing w:line="360" w:lineRule="auto"/>
        <w:jc w:val="both"/>
        <w:rPr>
          <w:rFonts w:ascii="Arial" w:hAnsi="Arial" w:cs="Arial"/>
          <w:sz w:val="20"/>
          <w:szCs w:val="20"/>
        </w:rPr>
      </w:pPr>
      <w:r w:rsidRPr="00273360">
        <w:rPr>
          <w:rFonts w:ascii="Arial" w:hAnsi="Arial" w:cs="Arial"/>
          <w:b/>
          <w:sz w:val="20"/>
          <w:szCs w:val="20"/>
        </w:rPr>
        <w:t xml:space="preserve">2.2. </w:t>
      </w:r>
      <w:r w:rsidR="009B2694" w:rsidRPr="00273360">
        <w:rPr>
          <w:rFonts w:ascii="Arial" w:hAnsi="Arial" w:cs="Arial"/>
          <w:sz w:val="20"/>
          <w:szCs w:val="20"/>
        </w:rPr>
        <w:t>Na execução da obra de construção do quiosque</w:t>
      </w:r>
      <w:r w:rsidR="008C2792" w:rsidRPr="00273360">
        <w:rPr>
          <w:rFonts w:ascii="Arial" w:hAnsi="Arial" w:cs="Arial"/>
          <w:sz w:val="20"/>
          <w:szCs w:val="20"/>
        </w:rPr>
        <w:t>,</w:t>
      </w:r>
      <w:r w:rsidR="009B2694" w:rsidRPr="00273360">
        <w:rPr>
          <w:rFonts w:ascii="Arial" w:hAnsi="Arial" w:cs="Arial"/>
          <w:sz w:val="20"/>
          <w:szCs w:val="20"/>
        </w:rPr>
        <w:t xml:space="preserve"> deverão ser cumpridas as especificações, normas</w:t>
      </w:r>
      <w:r w:rsidR="008C2792" w:rsidRPr="00273360">
        <w:rPr>
          <w:rFonts w:ascii="Arial" w:hAnsi="Arial" w:cs="Arial"/>
          <w:sz w:val="20"/>
          <w:szCs w:val="20"/>
        </w:rPr>
        <w:t>, informações técnicas e</w:t>
      </w:r>
      <w:r w:rsidR="009B2694" w:rsidRPr="00273360">
        <w:rPr>
          <w:rFonts w:ascii="Arial" w:hAnsi="Arial" w:cs="Arial"/>
          <w:sz w:val="20"/>
          <w:szCs w:val="20"/>
        </w:rPr>
        <w:t xml:space="preserve"> procedimentos estabelecidos </w:t>
      </w:r>
      <w:r w:rsidR="008C2792" w:rsidRPr="00273360">
        <w:rPr>
          <w:rFonts w:ascii="Arial" w:hAnsi="Arial" w:cs="Arial"/>
          <w:sz w:val="20"/>
          <w:szCs w:val="20"/>
        </w:rPr>
        <w:t xml:space="preserve">neste Edital, </w:t>
      </w:r>
      <w:r w:rsidR="009B2694" w:rsidRPr="00273360">
        <w:rPr>
          <w:rFonts w:ascii="Arial" w:hAnsi="Arial" w:cs="Arial"/>
          <w:sz w:val="20"/>
          <w:szCs w:val="20"/>
        </w:rPr>
        <w:t xml:space="preserve">no Termo de Referência (Anexo I), àquelas emitidas pela Associação Brasileira de Normas Técnicas – ABNT, além das disposições constantes </w:t>
      </w:r>
      <w:r w:rsidR="008C2792" w:rsidRPr="00273360">
        <w:rPr>
          <w:rFonts w:ascii="Arial" w:hAnsi="Arial" w:cs="Arial"/>
          <w:sz w:val="20"/>
          <w:szCs w:val="20"/>
        </w:rPr>
        <w:t xml:space="preserve">do Código de </w:t>
      </w:r>
      <w:r w:rsidR="009B2694" w:rsidRPr="00273360">
        <w:rPr>
          <w:rFonts w:ascii="Arial" w:hAnsi="Arial" w:cs="Arial"/>
          <w:sz w:val="20"/>
          <w:szCs w:val="20"/>
        </w:rPr>
        <w:t>Posturas do Município de</w:t>
      </w:r>
      <w:r w:rsidR="009B2694" w:rsidRPr="00273360">
        <w:rPr>
          <w:rFonts w:ascii="Arial" w:hAnsi="Arial" w:cs="Arial"/>
          <w:spacing w:val="-1"/>
          <w:sz w:val="20"/>
          <w:szCs w:val="20"/>
        </w:rPr>
        <w:t xml:space="preserve"> Vila Velha</w:t>
      </w:r>
      <w:r w:rsidR="00163287" w:rsidRPr="00273360">
        <w:rPr>
          <w:rFonts w:ascii="Arial" w:hAnsi="Arial" w:cs="Arial"/>
          <w:sz w:val="20"/>
          <w:szCs w:val="20"/>
        </w:rPr>
        <w:t>.</w:t>
      </w:r>
    </w:p>
    <w:p w14:paraId="0B138023" w14:textId="77777777" w:rsidR="00163287" w:rsidRPr="00273360" w:rsidRDefault="00163287" w:rsidP="001E4F9D">
      <w:pPr>
        <w:widowControl/>
        <w:tabs>
          <w:tab w:val="left" w:pos="284"/>
        </w:tabs>
        <w:autoSpaceDE/>
        <w:autoSpaceDN/>
        <w:spacing w:line="360" w:lineRule="auto"/>
        <w:jc w:val="both"/>
        <w:rPr>
          <w:rFonts w:ascii="Arial" w:hAnsi="Arial" w:cs="Arial"/>
          <w:sz w:val="20"/>
          <w:szCs w:val="20"/>
        </w:rPr>
      </w:pPr>
    </w:p>
    <w:p w14:paraId="5B8FDC11" w14:textId="5B6BEAB3" w:rsidR="008C2792" w:rsidRPr="00273360" w:rsidRDefault="00413129" w:rsidP="001E4F9D">
      <w:pPr>
        <w:widowControl/>
        <w:tabs>
          <w:tab w:val="left" w:pos="284"/>
        </w:tabs>
        <w:autoSpaceDE/>
        <w:autoSpaceDN/>
        <w:spacing w:line="360" w:lineRule="auto"/>
        <w:ind w:right="3"/>
        <w:jc w:val="both"/>
        <w:rPr>
          <w:rFonts w:ascii="Arial" w:hAnsi="Arial" w:cs="Arial"/>
          <w:sz w:val="20"/>
          <w:szCs w:val="20"/>
        </w:rPr>
      </w:pPr>
      <w:r w:rsidRPr="00273360">
        <w:rPr>
          <w:rFonts w:ascii="Arial" w:hAnsi="Arial" w:cs="Arial"/>
          <w:b/>
          <w:sz w:val="20"/>
          <w:szCs w:val="20"/>
        </w:rPr>
        <w:t>2.3.</w:t>
      </w:r>
      <w:r w:rsidRPr="00273360">
        <w:rPr>
          <w:rFonts w:ascii="Arial" w:hAnsi="Arial" w:cs="Arial"/>
          <w:sz w:val="20"/>
          <w:szCs w:val="20"/>
        </w:rPr>
        <w:t xml:space="preserve"> </w:t>
      </w:r>
      <w:r w:rsidR="008C2792" w:rsidRPr="00273360">
        <w:rPr>
          <w:rFonts w:ascii="Arial" w:hAnsi="Arial" w:cs="Arial"/>
          <w:sz w:val="20"/>
          <w:szCs w:val="20"/>
        </w:rPr>
        <w:t>O Município exigirá o refazimento de qualquer parte da obra caso esta tenha sido executada com imperícia técnica ou em desacordo com o Projeto, Norma e Especificações próprias.</w:t>
      </w:r>
    </w:p>
    <w:p w14:paraId="0B8021E6" w14:textId="77777777" w:rsidR="00273079" w:rsidRPr="00273360" w:rsidRDefault="00273079" w:rsidP="001E4F9D">
      <w:pPr>
        <w:widowControl/>
        <w:tabs>
          <w:tab w:val="left" w:pos="284"/>
        </w:tabs>
        <w:autoSpaceDE/>
        <w:autoSpaceDN/>
        <w:spacing w:line="360" w:lineRule="auto"/>
        <w:ind w:right="3"/>
        <w:jc w:val="both"/>
        <w:rPr>
          <w:rFonts w:ascii="Arial" w:hAnsi="Arial" w:cs="Arial"/>
          <w:sz w:val="20"/>
          <w:szCs w:val="20"/>
        </w:rPr>
      </w:pPr>
    </w:p>
    <w:p w14:paraId="38FA6E90" w14:textId="5617B3D0" w:rsidR="009B2694" w:rsidRPr="00273360" w:rsidRDefault="00413129" w:rsidP="001E4F9D">
      <w:pPr>
        <w:pStyle w:val="PargrafodaLista"/>
        <w:tabs>
          <w:tab w:val="left" w:pos="284"/>
          <w:tab w:val="left" w:pos="847"/>
        </w:tabs>
        <w:spacing w:line="360" w:lineRule="auto"/>
        <w:ind w:left="0" w:right="3" w:firstLine="0"/>
        <w:rPr>
          <w:rFonts w:ascii="Arial" w:hAnsi="Arial" w:cs="Arial"/>
          <w:sz w:val="20"/>
          <w:szCs w:val="20"/>
        </w:rPr>
      </w:pPr>
      <w:r w:rsidRPr="00273360">
        <w:rPr>
          <w:rFonts w:ascii="Arial" w:hAnsi="Arial" w:cs="Arial"/>
          <w:b/>
          <w:sz w:val="20"/>
          <w:szCs w:val="20"/>
        </w:rPr>
        <w:t>2.4.</w:t>
      </w:r>
      <w:r w:rsidRPr="00273360">
        <w:rPr>
          <w:rFonts w:ascii="Arial" w:hAnsi="Arial" w:cs="Arial"/>
          <w:sz w:val="20"/>
          <w:szCs w:val="20"/>
        </w:rPr>
        <w:t xml:space="preserve"> </w:t>
      </w:r>
      <w:r w:rsidR="009B2694" w:rsidRPr="00273360">
        <w:rPr>
          <w:rFonts w:ascii="Arial" w:hAnsi="Arial" w:cs="Arial"/>
          <w:sz w:val="20"/>
          <w:szCs w:val="20"/>
        </w:rPr>
        <w:t>A exploração dos serviços com suas especificações deverá se dar conforme dispuser o Termo de referência – Anexo I deste</w:t>
      </w:r>
      <w:r w:rsidR="009B2694" w:rsidRPr="00273360">
        <w:rPr>
          <w:rFonts w:ascii="Arial" w:hAnsi="Arial" w:cs="Arial"/>
          <w:spacing w:val="-1"/>
          <w:sz w:val="20"/>
          <w:szCs w:val="20"/>
        </w:rPr>
        <w:t xml:space="preserve"> </w:t>
      </w:r>
      <w:r w:rsidR="009B2694" w:rsidRPr="00273360">
        <w:rPr>
          <w:rFonts w:ascii="Arial" w:hAnsi="Arial" w:cs="Arial"/>
          <w:sz w:val="20"/>
          <w:szCs w:val="20"/>
        </w:rPr>
        <w:t>Edital.</w:t>
      </w:r>
    </w:p>
    <w:p w14:paraId="17D38B7B" w14:textId="77777777" w:rsidR="00163287" w:rsidRPr="00273360" w:rsidRDefault="00163287" w:rsidP="001E4F9D">
      <w:pPr>
        <w:pStyle w:val="PargrafodaLista"/>
        <w:tabs>
          <w:tab w:val="left" w:pos="284"/>
          <w:tab w:val="left" w:pos="847"/>
        </w:tabs>
        <w:spacing w:line="360" w:lineRule="auto"/>
        <w:ind w:left="0" w:right="3" w:firstLine="0"/>
        <w:rPr>
          <w:rFonts w:ascii="Arial" w:hAnsi="Arial" w:cs="Arial"/>
          <w:sz w:val="20"/>
          <w:szCs w:val="20"/>
        </w:rPr>
      </w:pPr>
    </w:p>
    <w:p w14:paraId="7A7063D9" w14:textId="01264349" w:rsidR="007001D5" w:rsidRPr="00273360" w:rsidRDefault="007001D5" w:rsidP="001E4F9D">
      <w:pPr>
        <w:widowControl/>
        <w:tabs>
          <w:tab w:val="left" w:pos="284"/>
        </w:tabs>
        <w:autoSpaceDE/>
        <w:autoSpaceDN/>
        <w:spacing w:line="360" w:lineRule="auto"/>
        <w:ind w:right="3"/>
        <w:jc w:val="both"/>
        <w:rPr>
          <w:rFonts w:ascii="Arial" w:hAnsi="Arial" w:cs="Arial"/>
          <w:b/>
          <w:sz w:val="20"/>
          <w:szCs w:val="20"/>
        </w:rPr>
      </w:pPr>
      <w:r w:rsidRPr="00273360">
        <w:rPr>
          <w:rFonts w:ascii="Arial" w:hAnsi="Arial" w:cs="Arial"/>
          <w:b/>
          <w:sz w:val="20"/>
          <w:szCs w:val="20"/>
        </w:rPr>
        <w:t xml:space="preserve">3. DAS ESPECIFICAÇÕES DA OBRA DE CONSTRUÇÃO DO QUIOSQUE </w:t>
      </w:r>
    </w:p>
    <w:p w14:paraId="299ABAF0" w14:textId="77777777" w:rsidR="00163287" w:rsidRPr="00273360" w:rsidRDefault="00163287" w:rsidP="001E4F9D">
      <w:pPr>
        <w:widowControl/>
        <w:tabs>
          <w:tab w:val="left" w:pos="284"/>
        </w:tabs>
        <w:autoSpaceDE/>
        <w:autoSpaceDN/>
        <w:spacing w:line="360" w:lineRule="auto"/>
        <w:ind w:right="3"/>
        <w:jc w:val="both"/>
        <w:rPr>
          <w:rFonts w:ascii="Arial" w:hAnsi="Arial" w:cs="Arial"/>
          <w:b/>
          <w:sz w:val="20"/>
          <w:szCs w:val="20"/>
        </w:rPr>
      </w:pPr>
    </w:p>
    <w:p w14:paraId="616C159E" w14:textId="50FE4E83" w:rsidR="003A0FFB" w:rsidRPr="00273360" w:rsidRDefault="003A0FFB" w:rsidP="001E4F9D">
      <w:pPr>
        <w:pStyle w:val="PargrafodaLista"/>
        <w:widowControl/>
        <w:tabs>
          <w:tab w:val="left" w:pos="0"/>
          <w:tab w:val="left" w:pos="284"/>
        </w:tabs>
        <w:autoSpaceDE/>
        <w:autoSpaceDN/>
        <w:spacing w:line="360" w:lineRule="auto"/>
        <w:ind w:left="0" w:firstLine="0"/>
        <w:rPr>
          <w:rFonts w:ascii="Arial" w:eastAsia="Arial" w:hAnsi="Arial" w:cs="Arial"/>
          <w:sz w:val="20"/>
          <w:szCs w:val="20"/>
        </w:rPr>
      </w:pPr>
      <w:r w:rsidRPr="00273360">
        <w:rPr>
          <w:rFonts w:ascii="Arial" w:eastAsia="Arial" w:hAnsi="Arial" w:cs="Arial"/>
          <w:b/>
          <w:sz w:val="20"/>
          <w:szCs w:val="20"/>
        </w:rPr>
        <w:t>3.1.</w:t>
      </w:r>
      <w:r w:rsidRPr="00273360">
        <w:rPr>
          <w:rFonts w:ascii="Arial" w:eastAsia="Arial" w:hAnsi="Arial" w:cs="Arial"/>
          <w:sz w:val="20"/>
          <w:szCs w:val="20"/>
        </w:rPr>
        <w:t xml:space="preserve"> As especificações técnicas das condições e características das obras de construção dos quiosques estão dispostas no </w:t>
      </w:r>
      <w:r w:rsidRPr="00273360">
        <w:rPr>
          <w:rFonts w:ascii="Arial" w:eastAsia="Arial" w:hAnsi="Arial" w:cs="Arial"/>
          <w:b/>
          <w:bCs/>
          <w:sz w:val="20"/>
          <w:szCs w:val="20"/>
        </w:rPr>
        <w:t>ANEXO I</w:t>
      </w:r>
      <w:r w:rsidRPr="00273360">
        <w:rPr>
          <w:rFonts w:ascii="Arial" w:eastAsia="Arial" w:hAnsi="Arial" w:cs="Arial"/>
          <w:sz w:val="20"/>
          <w:szCs w:val="20"/>
        </w:rPr>
        <w:t xml:space="preserve"> – do Termo de Referência – Projeto Executivo.</w:t>
      </w:r>
    </w:p>
    <w:p w14:paraId="26FB11F1" w14:textId="77777777" w:rsidR="003A0FFB" w:rsidRPr="00273360" w:rsidRDefault="003A0FFB" w:rsidP="001E4F9D">
      <w:pPr>
        <w:pStyle w:val="PargrafodaLista"/>
        <w:widowControl/>
        <w:tabs>
          <w:tab w:val="left" w:pos="0"/>
          <w:tab w:val="left" w:pos="284"/>
        </w:tabs>
        <w:autoSpaceDE/>
        <w:autoSpaceDN/>
        <w:spacing w:line="360" w:lineRule="auto"/>
        <w:ind w:left="0" w:firstLine="0"/>
        <w:rPr>
          <w:rFonts w:ascii="Arial" w:eastAsia="Arial" w:hAnsi="Arial" w:cs="Arial"/>
          <w:sz w:val="20"/>
          <w:szCs w:val="20"/>
        </w:rPr>
      </w:pPr>
    </w:p>
    <w:p w14:paraId="0A864636" w14:textId="72739D1E" w:rsidR="003A0FFB" w:rsidRPr="00273360" w:rsidRDefault="003A0FFB" w:rsidP="001E4F9D">
      <w:pPr>
        <w:pStyle w:val="PargrafodaLista"/>
        <w:widowControl/>
        <w:tabs>
          <w:tab w:val="left" w:pos="0"/>
          <w:tab w:val="left" w:pos="284"/>
        </w:tabs>
        <w:autoSpaceDE/>
        <w:autoSpaceDN/>
        <w:spacing w:line="360" w:lineRule="auto"/>
        <w:ind w:left="0" w:firstLine="0"/>
        <w:rPr>
          <w:rFonts w:ascii="Arial" w:eastAsia="Arial" w:hAnsi="Arial" w:cs="Arial"/>
          <w:sz w:val="20"/>
          <w:szCs w:val="20"/>
        </w:rPr>
      </w:pPr>
      <w:r w:rsidRPr="00273360">
        <w:rPr>
          <w:rFonts w:ascii="Arial" w:eastAsia="Arial" w:hAnsi="Arial" w:cs="Arial"/>
          <w:b/>
          <w:sz w:val="20"/>
          <w:szCs w:val="20"/>
        </w:rPr>
        <w:t>3.2.</w:t>
      </w:r>
      <w:r w:rsidRPr="00273360">
        <w:rPr>
          <w:rFonts w:ascii="Arial" w:eastAsia="Arial" w:hAnsi="Arial" w:cs="Arial"/>
          <w:sz w:val="20"/>
          <w:szCs w:val="20"/>
        </w:rPr>
        <w:t xml:space="preserve"> </w:t>
      </w:r>
      <w:r w:rsidR="00276878" w:rsidRPr="00276878">
        <w:rPr>
          <w:rFonts w:ascii="Arial" w:eastAsia="Arial" w:hAnsi="Arial" w:cs="Arial"/>
          <w:sz w:val="20"/>
          <w:szCs w:val="20"/>
        </w:rPr>
        <w:t>O projeto aprovado prevê uso de tecnologia tradicional construtiva para execução das obras de construção do quiosque, contudo pode vir a ser proposta nova tecnologia pela concessionária desde que não impacte na concepção do projeto, em dilação do prazo previsto, bem como, prejuízo de segurança e qualidade das intervenções e resguardado o projeto arquitetônico aprovado para ser executado, sempre mediante aprovação da Prefeitura Municipal.</w:t>
      </w:r>
      <w:r w:rsidRPr="00273360">
        <w:rPr>
          <w:rFonts w:ascii="Arial" w:eastAsia="Arial" w:hAnsi="Arial" w:cs="Arial"/>
          <w:sz w:val="20"/>
          <w:szCs w:val="20"/>
        </w:rPr>
        <w:t xml:space="preserve"> </w:t>
      </w:r>
    </w:p>
    <w:p w14:paraId="05C43E8F" w14:textId="77777777" w:rsidR="00A90925" w:rsidRPr="00273360" w:rsidRDefault="00A90925" w:rsidP="001E4F9D">
      <w:pPr>
        <w:pStyle w:val="PargrafodaLista"/>
        <w:widowControl/>
        <w:tabs>
          <w:tab w:val="left" w:pos="0"/>
          <w:tab w:val="left" w:pos="284"/>
        </w:tabs>
        <w:autoSpaceDE/>
        <w:autoSpaceDN/>
        <w:spacing w:line="360" w:lineRule="auto"/>
        <w:ind w:left="0" w:firstLine="0"/>
        <w:rPr>
          <w:rFonts w:ascii="Arial" w:eastAsia="Arial" w:hAnsi="Arial" w:cs="Arial"/>
          <w:sz w:val="20"/>
          <w:szCs w:val="20"/>
        </w:rPr>
      </w:pPr>
    </w:p>
    <w:p w14:paraId="44B37E5B" w14:textId="72E15A89" w:rsidR="00F53013" w:rsidRPr="00273360" w:rsidRDefault="003A0FFB" w:rsidP="001E4F9D">
      <w:pPr>
        <w:pStyle w:val="PargrafodaLista"/>
        <w:tabs>
          <w:tab w:val="left" w:pos="284"/>
          <w:tab w:val="left" w:pos="773"/>
          <w:tab w:val="left" w:pos="7938"/>
        </w:tabs>
        <w:spacing w:line="360" w:lineRule="auto"/>
        <w:ind w:left="0" w:right="3" w:firstLine="0"/>
        <w:rPr>
          <w:rFonts w:ascii="Arial" w:hAnsi="Arial" w:cs="Arial"/>
          <w:sz w:val="20"/>
          <w:szCs w:val="20"/>
        </w:rPr>
      </w:pPr>
      <w:r w:rsidRPr="00273360">
        <w:rPr>
          <w:rFonts w:ascii="Arial" w:hAnsi="Arial" w:cs="Arial"/>
          <w:b/>
          <w:sz w:val="20"/>
          <w:szCs w:val="20"/>
        </w:rPr>
        <w:t>3.3.</w:t>
      </w:r>
      <w:r w:rsidRPr="00273360">
        <w:rPr>
          <w:rFonts w:ascii="Arial" w:hAnsi="Arial" w:cs="Arial"/>
          <w:sz w:val="20"/>
          <w:szCs w:val="20"/>
        </w:rPr>
        <w:t xml:space="preserve"> A</w:t>
      </w:r>
      <w:r w:rsidR="00413129" w:rsidRPr="00273360">
        <w:rPr>
          <w:rFonts w:ascii="Arial" w:hAnsi="Arial" w:cs="Arial"/>
          <w:sz w:val="20"/>
          <w:szCs w:val="20"/>
        </w:rPr>
        <w:t xml:space="preserve"> </w:t>
      </w:r>
      <w:r w:rsidR="00361D14" w:rsidRPr="00273360">
        <w:rPr>
          <w:rFonts w:ascii="Arial" w:hAnsi="Arial" w:cs="Arial"/>
          <w:sz w:val="20"/>
          <w:szCs w:val="20"/>
        </w:rPr>
        <w:t xml:space="preserve"> </w:t>
      </w:r>
      <w:r w:rsidR="00F53013" w:rsidRPr="00273360">
        <w:rPr>
          <w:rFonts w:ascii="Arial" w:hAnsi="Arial" w:cs="Arial"/>
          <w:sz w:val="20"/>
          <w:szCs w:val="20"/>
        </w:rPr>
        <w:t>Licitante</w:t>
      </w:r>
      <w:r w:rsidR="00361D14" w:rsidRPr="00273360">
        <w:rPr>
          <w:rFonts w:ascii="Arial" w:hAnsi="Arial" w:cs="Arial"/>
          <w:sz w:val="20"/>
          <w:szCs w:val="20"/>
        </w:rPr>
        <w:t xml:space="preserve"> deverá construir, dentro da ár</w:t>
      </w:r>
      <w:r w:rsidR="00F53013" w:rsidRPr="00273360">
        <w:rPr>
          <w:rFonts w:ascii="Arial" w:hAnsi="Arial" w:cs="Arial"/>
          <w:sz w:val="20"/>
          <w:szCs w:val="20"/>
        </w:rPr>
        <w:t>ea delimitada de Concessão, um q</w:t>
      </w:r>
      <w:r w:rsidR="00361D14" w:rsidRPr="00273360">
        <w:rPr>
          <w:rFonts w:ascii="Arial" w:hAnsi="Arial" w:cs="Arial"/>
          <w:sz w:val="20"/>
          <w:szCs w:val="20"/>
        </w:rPr>
        <w:t xml:space="preserve">uiosque de acordo com </w:t>
      </w:r>
      <w:r w:rsidR="00543377" w:rsidRPr="00273360">
        <w:rPr>
          <w:rFonts w:ascii="Arial" w:hAnsi="Arial" w:cs="Arial"/>
          <w:sz w:val="20"/>
          <w:szCs w:val="20"/>
        </w:rPr>
        <w:t>a</w:t>
      </w:r>
      <w:r w:rsidR="00543377" w:rsidRPr="00273360">
        <w:rPr>
          <w:rFonts w:ascii="Arial" w:eastAsia="Arial" w:hAnsi="Arial" w:cs="Arial"/>
          <w:sz w:val="20"/>
          <w:szCs w:val="20"/>
        </w:rPr>
        <w:t>s especificações técnicas</w:t>
      </w:r>
      <w:r w:rsidR="00543377" w:rsidRPr="00273360">
        <w:rPr>
          <w:rFonts w:ascii="Arial" w:hAnsi="Arial" w:cs="Arial"/>
          <w:sz w:val="20"/>
          <w:szCs w:val="20"/>
        </w:rPr>
        <w:t>, croquis, planilhas, cronograma e</w:t>
      </w:r>
      <w:r w:rsidR="008C2792" w:rsidRPr="00273360">
        <w:rPr>
          <w:rFonts w:ascii="Arial" w:hAnsi="Arial" w:cs="Arial"/>
          <w:sz w:val="20"/>
          <w:szCs w:val="20"/>
        </w:rPr>
        <w:t xml:space="preserve"> projetos</w:t>
      </w:r>
      <w:r w:rsidR="008C2792" w:rsidRPr="00273360">
        <w:rPr>
          <w:rFonts w:ascii="Arial" w:eastAsia="Arial" w:hAnsi="Arial" w:cs="Arial"/>
          <w:sz w:val="20"/>
          <w:szCs w:val="20"/>
        </w:rPr>
        <w:t xml:space="preserve">, </w:t>
      </w:r>
      <w:r w:rsidR="00F53013" w:rsidRPr="00273360">
        <w:rPr>
          <w:rFonts w:ascii="Arial" w:hAnsi="Arial" w:cs="Arial"/>
          <w:sz w:val="20"/>
          <w:szCs w:val="20"/>
        </w:rPr>
        <w:t xml:space="preserve">cabendo o fornecimento de todos os equipamentos, ferramentas, materiais e mão de obra necessária à execução </w:t>
      </w:r>
      <w:r w:rsidR="00F53013" w:rsidRPr="00273360">
        <w:rPr>
          <w:rFonts w:ascii="Arial" w:hAnsi="Arial" w:cs="Arial"/>
          <w:spacing w:val="3"/>
          <w:sz w:val="20"/>
          <w:szCs w:val="20"/>
        </w:rPr>
        <w:t xml:space="preserve">da </w:t>
      </w:r>
      <w:r w:rsidR="00F53013" w:rsidRPr="00273360">
        <w:rPr>
          <w:rFonts w:ascii="Arial" w:hAnsi="Arial" w:cs="Arial"/>
          <w:sz w:val="20"/>
          <w:szCs w:val="20"/>
        </w:rPr>
        <w:t>obra, em conformidade com o termo de referência e projeto executivo.</w:t>
      </w:r>
    </w:p>
    <w:p w14:paraId="30024714" w14:textId="77777777" w:rsidR="00163287" w:rsidRPr="00273360" w:rsidRDefault="00163287" w:rsidP="001E4F9D">
      <w:pPr>
        <w:pStyle w:val="PargrafodaLista"/>
        <w:tabs>
          <w:tab w:val="left" w:pos="284"/>
          <w:tab w:val="left" w:pos="773"/>
          <w:tab w:val="left" w:pos="7938"/>
        </w:tabs>
        <w:spacing w:line="360" w:lineRule="auto"/>
        <w:ind w:left="0" w:right="3" w:firstLine="0"/>
        <w:rPr>
          <w:rFonts w:ascii="Arial" w:eastAsia="Arial" w:hAnsi="Arial" w:cs="Arial"/>
          <w:sz w:val="20"/>
          <w:szCs w:val="20"/>
        </w:rPr>
      </w:pPr>
    </w:p>
    <w:p w14:paraId="35035315" w14:textId="01D1AC7A" w:rsidR="00543377" w:rsidRPr="00273360" w:rsidRDefault="00413129" w:rsidP="001E4F9D">
      <w:pPr>
        <w:pStyle w:val="PargrafodaLista"/>
        <w:tabs>
          <w:tab w:val="left" w:pos="284"/>
          <w:tab w:val="left" w:pos="806"/>
          <w:tab w:val="left" w:pos="7938"/>
        </w:tabs>
        <w:spacing w:line="360" w:lineRule="auto"/>
        <w:ind w:left="0" w:right="3" w:firstLine="0"/>
        <w:rPr>
          <w:rFonts w:ascii="Arial" w:hAnsi="Arial" w:cs="Arial"/>
          <w:sz w:val="20"/>
          <w:szCs w:val="20"/>
        </w:rPr>
      </w:pPr>
      <w:r w:rsidRPr="00273360">
        <w:rPr>
          <w:rFonts w:ascii="Arial" w:hAnsi="Arial" w:cs="Arial"/>
          <w:b/>
          <w:sz w:val="20"/>
          <w:szCs w:val="20"/>
        </w:rPr>
        <w:t>3.</w:t>
      </w:r>
      <w:r w:rsidR="003A0FFB" w:rsidRPr="00273360">
        <w:rPr>
          <w:rFonts w:ascii="Arial" w:hAnsi="Arial" w:cs="Arial"/>
          <w:b/>
          <w:sz w:val="20"/>
          <w:szCs w:val="20"/>
        </w:rPr>
        <w:t>4</w:t>
      </w:r>
      <w:r w:rsidRPr="00273360">
        <w:rPr>
          <w:rFonts w:ascii="Arial" w:hAnsi="Arial" w:cs="Arial"/>
          <w:b/>
          <w:sz w:val="20"/>
          <w:szCs w:val="20"/>
        </w:rPr>
        <w:t>.</w:t>
      </w:r>
      <w:r w:rsidRPr="00273360">
        <w:rPr>
          <w:rFonts w:ascii="Arial" w:hAnsi="Arial" w:cs="Arial"/>
          <w:sz w:val="20"/>
          <w:szCs w:val="20"/>
        </w:rPr>
        <w:t xml:space="preserve"> </w:t>
      </w:r>
      <w:r w:rsidR="00543377" w:rsidRPr="00273360">
        <w:rPr>
          <w:rFonts w:ascii="Arial" w:hAnsi="Arial" w:cs="Arial"/>
          <w:sz w:val="20"/>
          <w:szCs w:val="20"/>
        </w:rPr>
        <w:t xml:space="preserve">Qualquer alteração no projeto básico somente poderá ser executada mediante aprovação da Secretaria </w:t>
      </w:r>
      <w:r w:rsidR="00543377" w:rsidRPr="00273360">
        <w:rPr>
          <w:rFonts w:ascii="Arial" w:hAnsi="Arial" w:cs="Arial"/>
          <w:sz w:val="20"/>
          <w:szCs w:val="20"/>
        </w:rPr>
        <w:lastRenderedPageBreak/>
        <w:t xml:space="preserve">Municipal de </w:t>
      </w:r>
      <w:r w:rsidR="00273079" w:rsidRPr="00273360">
        <w:rPr>
          <w:rFonts w:ascii="Arial" w:hAnsi="Arial" w:cs="Arial"/>
          <w:sz w:val="20"/>
          <w:szCs w:val="20"/>
        </w:rPr>
        <w:t>Administração</w:t>
      </w:r>
      <w:r w:rsidR="00543377" w:rsidRPr="00273360">
        <w:rPr>
          <w:rFonts w:ascii="Arial" w:hAnsi="Arial" w:cs="Arial"/>
          <w:sz w:val="20"/>
          <w:szCs w:val="20"/>
        </w:rPr>
        <w:t>, que avaliará a solicitação junto à área técnica de Engenharia e Arquitetura da Prefeitura Municipal de</w:t>
      </w:r>
      <w:r w:rsidR="00543377" w:rsidRPr="00273360">
        <w:rPr>
          <w:rFonts w:ascii="Arial" w:hAnsi="Arial" w:cs="Arial"/>
          <w:spacing w:val="-2"/>
          <w:sz w:val="20"/>
          <w:szCs w:val="20"/>
        </w:rPr>
        <w:t xml:space="preserve"> Vila Velha</w:t>
      </w:r>
      <w:r w:rsidR="00543377" w:rsidRPr="00273360">
        <w:rPr>
          <w:rFonts w:ascii="Arial" w:hAnsi="Arial" w:cs="Arial"/>
          <w:sz w:val="20"/>
          <w:szCs w:val="20"/>
        </w:rPr>
        <w:t>.</w:t>
      </w:r>
    </w:p>
    <w:p w14:paraId="4B5A81AA" w14:textId="77777777" w:rsidR="00163287" w:rsidRPr="00273360" w:rsidRDefault="00163287" w:rsidP="001E4F9D">
      <w:pPr>
        <w:pStyle w:val="PargrafodaLista"/>
        <w:widowControl/>
        <w:tabs>
          <w:tab w:val="left" w:pos="284"/>
        </w:tabs>
        <w:autoSpaceDE/>
        <w:autoSpaceDN/>
        <w:spacing w:line="360" w:lineRule="auto"/>
        <w:ind w:left="0" w:firstLine="0"/>
        <w:rPr>
          <w:rFonts w:ascii="Arial" w:hAnsi="Arial" w:cs="Arial"/>
          <w:b/>
          <w:sz w:val="20"/>
          <w:szCs w:val="20"/>
        </w:rPr>
      </w:pPr>
    </w:p>
    <w:p w14:paraId="54A094FE" w14:textId="65E7BDF7" w:rsidR="00A90925" w:rsidRDefault="00B00AE8" w:rsidP="001E4F9D">
      <w:pPr>
        <w:pStyle w:val="PargrafodaLista"/>
        <w:widowControl/>
        <w:tabs>
          <w:tab w:val="left" w:pos="284"/>
        </w:tabs>
        <w:autoSpaceDE/>
        <w:autoSpaceDN/>
        <w:spacing w:line="360" w:lineRule="auto"/>
        <w:ind w:left="0" w:firstLine="0"/>
        <w:rPr>
          <w:rFonts w:ascii="Arial" w:hAnsi="Arial" w:cs="Arial"/>
          <w:sz w:val="20"/>
          <w:szCs w:val="20"/>
        </w:rPr>
      </w:pPr>
      <w:r w:rsidRPr="00273360">
        <w:rPr>
          <w:rFonts w:ascii="Arial" w:hAnsi="Arial" w:cs="Arial"/>
          <w:b/>
          <w:sz w:val="20"/>
          <w:szCs w:val="20"/>
        </w:rPr>
        <w:t>3.5.</w:t>
      </w:r>
      <w:r w:rsidRPr="00273360">
        <w:rPr>
          <w:rFonts w:ascii="Arial" w:hAnsi="Arial" w:cs="Arial"/>
          <w:sz w:val="20"/>
          <w:szCs w:val="20"/>
        </w:rPr>
        <w:t xml:space="preserve"> </w:t>
      </w:r>
      <w:r w:rsidR="00294D65" w:rsidRPr="00294D65">
        <w:rPr>
          <w:rFonts w:ascii="Arial" w:hAnsi="Arial" w:cs="Arial"/>
          <w:sz w:val="20"/>
          <w:szCs w:val="20"/>
        </w:rPr>
        <w:t>A licitante terá o prazo de até 15 dias, contados da assinatura do contrato, para apresentar o plano de construção e ocupação do quiosque, e a Administração terá o prazo sucessivo de até 10 dias para análise e aprovação do plano.</w:t>
      </w:r>
    </w:p>
    <w:p w14:paraId="066F91D0" w14:textId="77777777" w:rsidR="00294D65" w:rsidRPr="00273360" w:rsidRDefault="00294D65" w:rsidP="001E4F9D">
      <w:pPr>
        <w:pStyle w:val="PargrafodaLista"/>
        <w:widowControl/>
        <w:tabs>
          <w:tab w:val="left" w:pos="284"/>
        </w:tabs>
        <w:autoSpaceDE/>
        <w:autoSpaceDN/>
        <w:spacing w:line="360" w:lineRule="auto"/>
        <w:ind w:left="0" w:firstLine="0"/>
        <w:rPr>
          <w:rFonts w:ascii="Arial" w:hAnsi="Arial" w:cs="Arial"/>
          <w:b/>
          <w:sz w:val="20"/>
          <w:szCs w:val="20"/>
        </w:rPr>
      </w:pPr>
    </w:p>
    <w:p w14:paraId="342F2EFC" w14:textId="530A8C42" w:rsidR="00B00AE8" w:rsidRPr="00273360" w:rsidRDefault="00B00AE8" w:rsidP="001E4F9D">
      <w:pPr>
        <w:pStyle w:val="PargrafodaLista"/>
        <w:widowControl/>
        <w:tabs>
          <w:tab w:val="left" w:pos="284"/>
        </w:tabs>
        <w:autoSpaceDE/>
        <w:autoSpaceDN/>
        <w:spacing w:line="360" w:lineRule="auto"/>
        <w:ind w:left="0" w:firstLine="0"/>
        <w:rPr>
          <w:rFonts w:ascii="Arial" w:hAnsi="Arial" w:cs="Arial"/>
          <w:b/>
          <w:sz w:val="20"/>
          <w:szCs w:val="20"/>
        </w:rPr>
      </w:pPr>
      <w:r w:rsidRPr="00273360">
        <w:rPr>
          <w:rFonts w:ascii="Arial" w:hAnsi="Arial" w:cs="Arial"/>
          <w:b/>
          <w:sz w:val="20"/>
          <w:szCs w:val="20"/>
        </w:rPr>
        <w:t>3.6.</w:t>
      </w:r>
      <w:r w:rsidRPr="00273360">
        <w:rPr>
          <w:rFonts w:ascii="Arial" w:hAnsi="Arial" w:cs="Arial"/>
          <w:sz w:val="20"/>
          <w:szCs w:val="20"/>
        </w:rPr>
        <w:t xml:space="preserve"> Em caso de não aprovação do plano de construção e de ocupação pela Administração, a Licitante terá o prazo de até 10 dias para readequá-lo e encaminhar para nova análise pela Administração, sob pena de aplicação de multa diária nos termos do contrato.</w:t>
      </w:r>
    </w:p>
    <w:p w14:paraId="112A4261" w14:textId="77777777" w:rsidR="00B00AE8" w:rsidRPr="00273360" w:rsidRDefault="00B00AE8" w:rsidP="001E4F9D">
      <w:pPr>
        <w:pStyle w:val="PargrafodaLista"/>
        <w:tabs>
          <w:tab w:val="left" w:pos="284"/>
        </w:tabs>
        <w:spacing w:line="360" w:lineRule="auto"/>
        <w:ind w:left="0"/>
        <w:rPr>
          <w:rFonts w:ascii="Arial" w:hAnsi="Arial" w:cs="Arial"/>
          <w:sz w:val="20"/>
          <w:szCs w:val="20"/>
        </w:rPr>
      </w:pPr>
    </w:p>
    <w:p w14:paraId="1D414BFF" w14:textId="469330E5" w:rsidR="00B00AE8" w:rsidRPr="00273360" w:rsidRDefault="00B00AE8" w:rsidP="001E4F9D">
      <w:pPr>
        <w:pStyle w:val="PargrafodaLista"/>
        <w:widowControl/>
        <w:tabs>
          <w:tab w:val="left" w:pos="284"/>
        </w:tabs>
        <w:autoSpaceDE/>
        <w:autoSpaceDN/>
        <w:spacing w:line="360" w:lineRule="auto"/>
        <w:ind w:left="0" w:firstLine="0"/>
        <w:rPr>
          <w:rFonts w:ascii="Arial" w:hAnsi="Arial" w:cs="Arial"/>
          <w:sz w:val="20"/>
          <w:szCs w:val="20"/>
        </w:rPr>
      </w:pPr>
      <w:r w:rsidRPr="00273360">
        <w:rPr>
          <w:rFonts w:ascii="Arial" w:hAnsi="Arial" w:cs="Arial"/>
          <w:b/>
          <w:sz w:val="20"/>
          <w:szCs w:val="20"/>
        </w:rPr>
        <w:t>3.7.</w:t>
      </w:r>
      <w:r w:rsidRPr="00273360">
        <w:rPr>
          <w:rFonts w:ascii="Arial" w:hAnsi="Arial" w:cs="Arial"/>
          <w:sz w:val="20"/>
          <w:szCs w:val="20"/>
        </w:rPr>
        <w:t xml:space="preserve"> Autorizada a construção pelo Município, a Concessionária terá o prazo de até 30 (trinta) dias para iniciar as obras do quiosque, sob pena de ser determinada a rescisão do contrato, sem qualquer direito à indenização.</w:t>
      </w:r>
    </w:p>
    <w:p w14:paraId="6D0D376C" w14:textId="77777777" w:rsidR="00B00AE8" w:rsidRPr="00273360" w:rsidRDefault="00B00AE8" w:rsidP="001E4F9D">
      <w:pPr>
        <w:pStyle w:val="PargrafodaLista"/>
        <w:widowControl/>
        <w:tabs>
          <w:tab w:val="left" w:pos="284"/>
        </w:tabs>
        <w:autoSpaceDE/>
        <w:autoSpaceDN/>
        <w:spacing w:line="360" w:lineRule="auto"/>
        <w:ind w:left="0" w:firstLine="0"/>
        <w:rPr>
          <w:rFonts w:ascii="Arial" w:hAnsi="Arial" w:cs="Arial"/>
          <w:color w:val="00B050"/>
          <w:sz w:val="20"/>
          <w:szCs w:val="20"/>
        </w:rPr>
      </w:pPr>
    </w:p>
    <w:p w14:paraId="2F141682" w14:textId="486FA9F1" w:rsidR="00B00AE8" w:rsidRPr="00273360" w:rsidRDefault="00B00AE8" w:rsidP="001E4F9D">
      <w:pPr>
        <w:pStyle w:val="PargrafodaLista"/>
        <w:widowControl/>
        <w:tabs>
          <w:tab w:val="left" w:pos="284"/>
        </w:tabs>
        <w:autoSpaceDE/>
        <w:autoSpaceDN/>
        <w:spacing w:line="360" w:lineRule="auto"/>
        <w:ind w:left="0" w:firstLine="0"/>
        <w:rPr>
          <w:rFonts w:ascii="Arial" w:hAnsi="Arial" w:cs="Arial"/>
          <w:b/>
          <w:sz w:val="20"/>
          <w:szCs w:val="20"/>
        </w:rPr>
      </w:pPr>
      <w:r w:rsidRPr="00273360">
        <w:rPr>
          <w:rFonts w:ascii="Arial" w:hAnsi="Arial" w:cs="Arial"/>
          <w:b/>
          <w:sz w:val="20"/>
          <w:szCs w:val="20"/>
        </w:rPr>
        <w:t>3.8.</w:t>
      </w:r>
      <w:r w:rsidRPr="00273360">
        <w:rPr>
          <w:rFonts w:ascii="Arial" w:hAnsi="Arial" w:cs="Arial"/>
          <w:sz w:val="20"/>
          <w:szCs w:val="20"/>
        </w:rPr>
        <w:t xml:space="preserve"> A licitante se compromete a entregar a obra acabada, executada nos termos do projeto, ao Município em até 180 dias da assinatura do contrato, sob pena de multa por dia de atraso injustificado.</w:t>
      </w:r>
    </w:p>
    <w:p w14:paraId="48E19057" w14:textId="77777777" w:rsidR="004F178F" w:rsidRPr="00273360" w:rsidRDefault="004F178F" w:rsidP="001E4F9D">
      <w:pPr>
        <w:pStyle w:val="PargrafodaLista"/>
        <w:widowControl/>
        <w:tabs>
          <w:tab w:val="left" w:pos="284"/>
        </w:tabs>
        <w:autoSpaceDE/>
        <w:autoSpaceDN/>
        <w:spacing w:line="360" w:lineRule="auto"/>
        <w:ind w:left="0" w:firstLine="0"/>
        <w:rPr>
          <w:rFonts w:ascii="Arial" w:hAnsi="Arial" w:cs="Arial"/>
          <w:sz w:val="20"/>
          <w:szCs w:val="20"/>
        </w:rPr>
      </w:pPr>
    </w:p>
    <w:p w14:paraId="5E176B8F" w14:textId="77777777" w:rsidR="00A90925" w:rsidRPr="00273360" w:rsidRDefault="00413129" w:rsidP="001E4F9D">
      <w:pPr>
        <w:pStyle w:val="PargrafodaLista"/>
        <w:widowControl/>
        <w:tabs>
          <w:tab w:val="left" w:pos="284"/>
        </w:tabs>
        <w:autoSpaceDE/>
        <w:autoSpaceDN/>
        <w:spacing w:line="360" w:lineRule="auto"/>
        <w:ind w:left="0" w:firstLine="0"/>
        <w:rPr>
          <w:rFonts w:ascii="Arial" w:hAnsi="Arial" w:cs="Arial"/>
          <w:sz w:val="20"/>
          <w:szCs w:val="20"/>
        </w:rPr>
      </w:pPr>
      <w:r w:rsidRPr="00273360">
        <w:rPr>
          <w:rFonts w:ascii="Arial" w:hAnsi="Arial" w:cs="Arial"/>
          <w:b/>
          <w:sz w:val="20"/>
          <w:szCs w:val="20"/>
        </w:rPr>
        <w:t>3.</w:t>
      </w:r>
      <w:r w:rsidR="00B00AE8" w:rsidRPr="00273360">
        <w:rPr>
          <w:rFonts w:ascii="Arial" w:hAnsi="Arial" w:cs="Arial"/>
          <w:b/>
          <w:sz w:val="20"/>
          <w:szCs w:val="20"/>
        </w:rPr>
        <w:t>9</w:t>
      </w:r>
      <w:r w:rsidRPr="00273360">
        <w:rPr>
          <w:rFonts w:ascii="Arial" w:hAnsi="Arial" w:cs="Arial"/>
          <w:b/>
          <w:sz w:val="20"/>
          <w:szCs w:val="20"/>
        </w:rPr>
        <w:t>.</w:t>
      </w:r>
      <w:r w:rsidRPr="00273360">
        <w:rPr>
          <w:rFonts w:ascii="Arial" w:hAnsi="Arial" w:cs="Arial"/>
          <w:sz w:val="20"/>
          <w:szCs w:val="20"/>
        </w:rPr>
        <w:t xml:space="preserve"> </w:t>
      </w:r>
      <w:r w:rsidR="00F76999" w:rsidRPr="00273360">
        <w:rPr>
          <w:rFonts w:ascii="Arial" w:hAnsi="Arial" w:cs="Arial"/>
          <w:sz w:val="20"/>
          <w:szCs w:val="20"/>
        </w:rPr>
        <w:t>O não cumprimento do cronograma da obra importará em descumprimento contratual, e uma vez notificado, ensejará na</w:t>
      </w:r>
      <w:r w:rsidR="00906D7A" w:rsidRPr="00273360">
        <w:rPr>
          <w:rFonts w:ascii="Arial" w:hAnsi="Arial" w:cs="Arial"/>
          <w:sz w:val="20"/>
          <w:szCs w:val="20"/>
        </w:rPr>
        <w:t xml:space="preserve"> aplicação da</w:t>
      </w:r>
      <w:r w:rsidR="00F76999" w:rsidRPr="00273360">
        <w:rPr>
          <w:rFonts w:ascii="Arial" w:hAnsi="Arial" w:cs="Arial"/>
          <w:sz w:val="20"/>
          <w:szCs w:val="20"/>
        </w:rPr>
        <w:t>s penalidades contratuais.</w:t>
      </w:r>
      <w:r w:rsidR="00A90925" w:rsidRPr="00273360">
        <w:rPr>
          <w:rFonts w:ascii="Arial" w:hAnsi="Arial" w:cs="Arial"/>
          <w:sz w:val="20"/>
          <w:szCs w:val="20"/>
        </w:rPr>
        <w:t xml:space="preserve"> </w:t>
      </w:r>
    </w:p>
    <w:p w14:paraId="0E9EAD22" w14:textId="77777777" w:rsidR="00A90925" w:rsidRPr="00273360" w:rsidRDefault="00A90925" w:rsidP="001E4F9D">
      <w:pPr>
        <w:pStyle w:val="PargrafodaLista"/>
        <w:widowControl/>
        <w:tabs>
          <w:tab w:val="left" w:pos="284"/>
        </w:tabs>
        <w:autoSpaceDE/>
        <w:autoSpaceDN/>
        <w:spacing w:line="360" w:lineRule="auto"/>
        <w:ind w:left="0" w:firstLine="0"/>
        <w:rPr>
          <w:rFonts w:ascii="Arial" w:hAnsi="Arial" w:cs="Arial"/>
          <w:sz w:val="20"/>
          <w:szCs w:val="20"/>
        </w:rPr>
      </w:pPr>
    </w:p>
    <w:p w14:paraId="1391472F" w14:textId="39C3ED9F" w:rsidR="00906D7A" w:rsidRPr="00273360" w:rsidRDefault="00864A60" w:rsidP="001E4F9D">
      <w:pPr>
        <w:pStyle w:val="PargrafodaLista"/>
        <w:widowControl/>
        <w:tabs>
          <w:tab w:val="left" w:pos="284"/>
        </w:tabs>
        <w:autoSpaceDE/>
        <w:autoSpaceDN/>
        <w:spacing w:line="360" w:lineRule="auto"/>
        <w:ind w:left="0" w:firstLine="0"/>
        <w:rPr>
          <w:rFonts w:ascii="Arial" w:eastAsiaTheme="minorHAnsi" w:hAnsi="Arial" w:cs="Arial"/>
          <w:sz w:val="20"/>
          <w:szCs w:val="20"/>
          <w:lang w:eastAsia="en-US"/>
        </w:rPr>
      </w:pPr>
      <w:r w:rsidRPr="00273360">
        <w:rPr>
          <w:rFonts w:ascii="Arial" w:eastAsiaTheme="minorHAnsi" w:hAnsi="Arial" w:cs="Arial"/>
          <w:b/>
          <w:sz w:val="20"/>
          <w:szCs w:val="20"/>
          <w:lang w:eastAsia="en-US"/>
        </w:rPr>
        <w:t>3.</w:t>
      </w:r>
      <w:r w:rsidR="00B00AE8" w:rsidRPr="00273360">
        <w:rPr>
          <w:rFonts w:ascii="Arial" w:eastAsiaTheme="minorHAnsi" w:hAnsi="Arial" w:cs="Arial"/>
          <w:b/>
          <w:sz w:val="20"/>
          <w:szCs w:val="20"/>
          <w:lang w:eastAsia="en-US"/>
        </w:rPr>
        <w:t>10</w:t>
      </w:r>
      <w:r w:rsidRPr="00273360">
        <w:rPr>
          <w:rFonts w:ascii="Arial" w:eastAsiaTheme="minorHAnsi" w:hAnsi="Arial" w:cs="Arial"/>
          <w:b/>
          <w:sz w:val="20"/>
          <w:szCs w:val="20"/>
          <w:lang w:eastAsia="en-US"/>
        </w:rPr>
        <w:t>.</w:t>
      </w:r>
      <w:r w:rsidRPr="00273360">
        <w:rPr>
          <w:rFonts w:ascii="Arial" w:eastAsiaTheme="minorHAnsi" w:hAnsi="Arial" w:cs="Arial"/>
          <w:sz w:val="20"/>
          <w:szCs w:val="20"/>
          <w:lang w:eastAsia="en-US"/>
        </w:rPr>
        <w:t xml:space="preserve"> Concluída a obra, o Município registrará a propriedade do </w:t>
      </w:r>
      <w:r w:rsidR="002519FC" w:rsidRPr="00273360">
        <w:rPr>
          <w:rFonts w:ascii="Arial" w:eastAsiaTheme="minorHAnsi" w:hAnsi="Arial" w:cs="Arial"/>
          <w:sz w:val="20"/>
          <w:szCs w:val="20"/>
          <w:lang w:eastAsia="en-US"/>
        </w:rPr>
        <w:t>quiosque</w:t>
      </w:r>
      <w:r w:rsidRPr="00273360">
        <w:rPr>
          <w:rFonts w:ascii="Arial" w:eastAsiaTheme="minorHAnsi" w:hAnsi="Arial" w:cs="Arial"/>
          <w:sz w:val="20"/>
          <w:szCs w:val="20"/>
          <w:lang w:eastAsia="en-US"/>
        </w:rPr>
        <w:t xml:space="preserve"> em Cartório para que este seja incorporado ao patrimônio Municipal.</w:t>
      </w:r>
      <w:r w:rsidR="00A90925" w:rsidRPr="00273360">
        <w:rPr>
          <w:rFonts w:ascii="Arial" w:eastAsiaTheme="minorHAnsi" w:hAnsi="Arial" w:cs="Arial"/>
          <w:sz w:val="20"/>
          <w:szCs w:val="20"/>
          <w:lang w:eastAsia="en-US"/>
        </w:rPr>
        <w:t xml:space="preserve"> </w:t>
      </w:r>
    </w:p>
    <w:p w14:paraId="5E3F6F93" w14:textId="77777777" w:rsidR="00A90925" w:rsidRPr="00273360" w:rsidRDefault="00A90925" w:rsidP="001E4F9D">
      <w:pPr>
        <w:pStyle w:val="PargrafodaLista"/>
        <w:widowControl/>
        <w:tabs>
          <w:tab w:val="left" w:pos="284"/>
        </w:tabs>
        <w:autoSpaceDE/>
        <w:autoSpaceDN/>
        <w:spacing w:line="360" w:lineRule="auto"/>
        <w:ind w:left="0" w:firstLine="0"/>
        <w:rPr>
          <w:rFonts w:ascii="Arial" w:hAnsi="Arial" w:cs="Arial"/>
          <w:sz w:val="20"/>
          <w:szCs w:val="20"/>
        </w:rPr>
      </w:pPr>
    </w:p>
    <w:p w14:paraId="044515AC" w14:textId="15557A4D" w:rsidR="00F76999" w:rsidRPr="00273360" w:rsidRDefault="00413129" w:rsidP="001E4F9D">
      <w:pPr>
        <w:pStyle w:val="PargrafodaLista"/>
        <w:widowControl/>
        <w:tabs>
          <w:tab w:val="left" w:pos="284"/>
        </w:tabs>
        <w:autoSpaceDE/>
        <w:autoSpaceDN/>
        <w:spacing w:line="360" w:lineRule="auto"/>
        <w:ind w:left="0" w:firstLine="0"/>
        <w:rPr>
          <w:rFonts w:ascii="Arial" w:hAnsi="Arial" w:cs="Arial"/>
          <w:sz w:val="20"/>
          <w:szCs w:val="20"/>
        </w:rPr>
      </w:pPr>
      <w:r w:rsidRPr="00273360">
        <w:rPr>
          <w:rFonts w:ascii="Arial" w:hAnsi="Arial" w:cs="Arial"/>
          <w:b/>
          <w:sz w:val="20"/>
          <w:szCs w:val="20"/>
        </w:rPr>
        <w:t>3.</w:t>
      </w:r>
      <w:r w:rsidR="00864A60" w:rsidRPr="00273360">
        <w:rPr>
          <w:rFonts w:ascii="Arial" w:hAnsi="Arial" w:cs="Arial"/>
          <w:b/>
          <w:sz w:val="20"/>
          <w:szCs w:val="20"/>
        </w:rPr>
        <w:t>1</w:t>
      </w:r>
      <w:r w:rsidR="00B00AE8" w:rsidRPr="00273360">
        <w:rPr>
          <w:rFonts w:ascii="Arial" w:hAnsi="Arial" w:cs="Arial"/>
          <w:b/>
          <w:sz w:val="20"/>
          <w:szCs w:val="20"/>
        </w:rPr>
        <w:t>1</w:t>
      </w:r>
      <w:r w:rsidRPr="00273360">
        <w:rPr>
          <w:rFonts w:ascii="Arial" w:hAnsi="Arial" w:cs="Arial"/>
          <w:b/>
          <w:sz w:val="20"/>
          <w:szCs w:val="20"/>
        </w:rPr>
        <w:t>.</w:t>
      </w:r>
      <w:r w:rsidRPr="00273360">
        <w:rPr>
          <w:rFonts w:ascii="Arial" w:hAnsi="Arial" w:cs="Arial"/>
          <w:sz w:val="20"/>
          <w:szCs w:val="20"/>
        </w:rPr>
        <w:t xml:space="preserve"> </w:t>
      </w:r>
      <w:r w:rsidR="00F76999" w:rsidRPr="00273360">
        <w:rPr>
          <w:rFonts w:ascii="Arial" w:hAnsi="Arial" w:cs="Arial"/>
          <w:sz w:val="20"/>
          <w:szCs w:val="20"/>
        </w:rPr>
        <w:t>As obras inacabadas serão incorporadas ao patrimônio público municipal, mediante indenização dos valores investidos.</w:t>
      </w:r>
    </w:p>
    <w:p w14:paraId="626DA574" w14:textId="77777777" w:rsidR="00163287" w:rsidRPr="00273360" w:rsidRDefault="00163287" w:rsidP="001E4F9D">
      <w:pPr>
        <w:pStyle w:val="PargrafodaLista"/>
        <w:widowControl/>
        <w:tabs>
          <w:tab w:val="left" w:pos="284"/>
        </w:tabs>
        <w:autoSpaceDE/>
        <w:autoSpaceDN/>
        <w:spacing w:line="360" w:lineRule="auto"/>
        <w:ind w:left="0" w:firstLine="0"/>
        <w:rPr>
          <w:rFonts w:ascii="Arial" w:hAnsi="Arial" w:cs="Arial"/>
          <w:b/>
          <w:sz w:val="20"/>
          <w:szCs w:val="20"/>
        </w:rPr>
      </w:pPr>
    </w:p>
    <w:p w14:paraId="5EB931A1" w14:textId="5BC1A773" w:rsidR="00361D14" w:rsidRPr="00273360" w:rsidRDefault="00413129" w:rsidP="001E4F9D">
      <w:pPr>
        <w:widowControl/>
        <w:tabs>
          <w:tab w:val="left" w:pos="284"/>
        </w:tabs>
        <w:autoSpaceDE/>
        <w:autoSpaceDN/>
        <w:spacing w:line="360" w:lineRule="auto"/>
        <w:jc w:val="both"/>
        <w:rPr>
          <w:rFonts w:ascii="Arial" w:hAnsi="Arial" w:cs="Arial"/>
          <w:sz w:val="20"/>
          <w:szCs w:val="20"/>
        </w:rPr>
      </w:pPr>
      <w:r w:rsidRPr="00273360">
        <w:rPr>
          <w:rFonts w:ascii="Arial" w:hAnsi="Arial" w:cs="Arial"/>
          <w:b/>
          <w:sz w:val="20"/>
          <w:szCs w:val="20"/>
        </w:rPr>
        <w:t>3.</w:t>
      </w:r>
      <w:r w:rsidR="003A0FFB" w:rsidRPr="00273360">
        <w:rPr>
          <w:rFonts w:ascii="Arial" w:hAnsi="Arial" w:cs="Arial"/>
          <w:b/>
          <w:sz w:val="20"/>
          <w:szCs w:val="20"/>
        </w:rPr>
        <w:t>1</w:t>
      </w:r>
      <w:r w:rsidR="00B00AE8" w:rsidRPr="00273360">
        <w:rPr>
          <w:rFonts w:ascii="Arial" w:hAnsi="Arial" w:cs="Arial"/>
          <w:b/>
          <w:sz w:val="20"/>
          <w:szCs w:val="20"/>
        </w:rPr>
        <w:t>2</w:t>
      </w:r>
      <w:r w:rsidRPr="00273360">
        <w:rPr>
          <w:rFonts w:ascii="Arial" w:hAnsi="Arial" w:cs="Arial"/>
          <w:b/>
          <w:sz w:val="20"/>
          <w:szCs w:val="20"/>
        </w:rPr>
        <w:t>.</w:t>
      </w:r>
      <w:r w:rsidRPr="00273360">
        <w:rPr>
          <w:rFonts w:ascii="Arial" w:hAnsi="Arial" w:cs="Arial"/>
          <w:sz w:val="20"/>
          <w:szCs w:val="20"/>
        </w:rPr>
        <w:t xml:space="preserve"> </w:t>
      </w:r>
      <w:r w:rsidR="00361D14" w:rsidRPr="00273360">
        <w:rPr>
          <w:rFonts w:ascii="Arial" w:hAnsi="Arial" w:cs="Arial"/>
          <w:sz w:val="20"/>
          <w:szCs w:val="20"/>
        </w:rPr>
        <w:t xml:space="preserve">A </w:t>
      </w:r>
      <w:r w:rsidR="00A90925" w:rsidRPr="00273360">
        <w:rPr>
          <w:rFonts w:ascii="Arial" w:hAnsi="Arial" w:cs="Arial"/>
          <w:sz w:val="20"/>
          <w:szCs w:val="20"/>
        </w:rPr>
        <w:t>L</w:t>
      </w:r>
      <w:r w:rsidR="007248E9" w:rsidRPr="00273360">
        <w:rPr>
          <w:rFonts w:ascii="Arial" w:hAnsi="Arial" w:cs="Arial"/>
          <w:sz w:val="20"/>
          <w:szCs w:val="20"/>
        </w:rPr>
        <w:t>icitante</w:t>
      </w:r>
      <w:r w:rsidR="00361D14" w:rsidRPr="00273360">
        <w:rPr>
          <w:rFonts w:ascii="Arial" w:hAnsi="Arial" w:cs="Arial"/>
          <w:sz w:val="20"/>
          <w:szCs w:val="20"/>
        </w:rPr>
        <w:t xml:space="preserve"> deverá informar imediatamente qualquer falha, ou deficiência, constatada no projeto básico, bem como, poderá apresentar sugestões de melhoria, que serão avaliadas p</w:t>
      </w:r>
      <w:r w:rsidR="00906D7A" w:rsidRPr="00273360">
        <w:rPr>
          <w:rFonts w:ascii="Arial" w:hAnsi="Arial" w:cs="Arial"/>
          <w:sz w:val="20"/>
          <w:szCs w:val="20"/>
        </w:rPr>
        <w:t>ela</w:t>
      </w:r>
      <w:r w:rsidR="00361D14" w:rsidRPr="00273360">
        <w:rPr>
          <w:rFonts w:ascii="Arial" w:hAnsi="Arial" w:cs="Arial"/>
          <w:sz w:val="20"/>
          <w:szCs w:val="20"/>
        </w:rPr>
        <w:t xml:space="preserve"> Administração, junto à área técnica de Engenharia e</w:t>
      </w:r>
      <w:r w:rsidR="00361D14" w:rsidRPr="00273360">
        <w:rPr>
          <w:rFonts w:ascii="Arial" w:hAnsi="Arial" w:cs="Arial"/>
          <w:spacing w:val="-3"/>
          <w:sz w:val="20"/>
          <w:szCs w:val="20"/>
        </w:rPr>
        <w:t xml:space="preserve"> </w:t>
      </w:r>
      <w:r w:rsidR="00361D14" w:rsidRPr="00273360">
        <w:rPr>
          <w:rFonts w:ascii="Arial" w:hAnsi="Arial" w:cs="Arial"/>
          <w:sz w:val="20"/>
          <w:szCs w:val="20"/>
        </w:rPr>
        <w:t>Arquitetura.</w:t>
      </w:r>
    </w:p>
    <w:p w14:paraId="2C252BC7" w14:textId="77777777" w:rsidR="00163287" w:rsidRPr="00273360" w:rsidRDefault="00163287" w:rsidP="001E4F9D">
      <w:pPr>
        <w:widowControl/>
        <w:tabs>
          <w:tab w:val="left" w:pos="284"/>
        </w:tabs>
        <w:autoSpaceDE/>
        <w:autoSpaceDN/>
        <w:spacing w:line="360" w:lineRule="auto"/>
        <w:jc w:val="both"/>
        <w:rPr>
          <w:rFonts w:ascii="Arial" w:hAnsi="Arial" w:cs="Arial"/>
          <w:sz w:val="20"/>
          <w:szCs w:val="20"/>
        </w:rPr>
      </w:pPr>
    </w:p>
    <w:p w14:paraId="01B1DA5D" w14:textId="7B856A9D" w:rsidR="00543377" w:rsidRPr="00273360" w:rsidRDefault="00413129" w:rsidP="001E4F9D">
      <w:pPr>
        <w:pStyle w:val="PargrafodaLista"/>
        <w:widowControl/>
        <w:tabs>
          <w:tab w:val="left" w:pos="0"/>
          <w:tab w:val="left" w:pos="284"/>
        </w:tabs>
        <w:autoSpaceDE/>
        <w:autoSpaceDN/>
        <w:spacing w:line="360" w:lineRule="auto"/>
        <w:ind w:left="0" w:firstLine="0"/>
        <w:rPr>
          <w:rFonts w:ascii="Arial" w:eastAsia="Arial" w:hAnsi="Arial" w:cs="Arial"/>
          <w:sz w:val="20"/>
          <w:szCs w:val="20"/>
        </w:rPr>
      </w:pPr>
      <w:r w:rsidRPr="00273360">
        <w:rPr>
          <w:rFonts w:ascii="Arial" w:eastAsia="Arial" w:hAnsi="Arial" w:cs="Arial"/>
          <w:b/>
          <w:sz w:val="20"/>
          <w:szCs w:val="20"/>
        </w:rPr>
        <w:t>3.</w:t>
      </w:r>
      <w:r w:rsidR="003A0FFB" w:rsidRPr="00273360">
        <w:rPr>
          <w:rFonts w:ascii="Arial" w:eastAsia="Arial" w:hAnsi="Arial" w:cs="Arial"/>
          <w:b/>
          <w:sz w:val="20"/>
          <w:szCs w:val="20"/>
        </w:rPr>
        <w:t>1</w:t>
      </w:r>
      <w:r w:rsidR="00B00AE8" w:rsidRPr="00273360">
        <w:rPr>
          <w:rFonts w:ascii="Arial" w:eastAsia="Arial" w:hAnsi="Arial" w:cs="Arial"/>
          <w:b/>
          <w:sz w:val="20"/>
          <w:szCs w:val="20"/>
        </w:rPr>
        <w:t>3</w:t>
      </w:r>
      <w:r w:rsidRPr="00273360">
        <w:rPr>
          <w:rFonts w:ascii="Arial" w:eastAsia="Arial" w:hAnsi="Arial" w:cs="Arial"/>
          <w:b/>
          <w:sz w:val="20"/>
          <w:szCs w:val="20"/>
        </w:rPr>
        <w:t>.</w:t>
      </w:r>
      <w:r w:rsidRPr="00273360">
        <w:rPr>
          <w:rFonts w:ascii="Arial" w:eastAsia="Arial" w:hAnsi="Arial" w:cs="Arial"/>
          <w:sz w:val="20"/>
          <w:szCs w:val="20"/>
        </w:rPr>
        <w:t xml:space="preserve"> </w:t>
      </w:r>
      <w:r w:rsidR="00543377" w:rsidRPr="00273360">
        <w:rPr>
          <w:rFonts w:ascii="Arial" w:eastAsia="Arial" w:hAnsi="Arial" w:cs="Arial"/>
          <w:sz w:val="20"/>
          <w:szCs w:val="20"/>
        </w:rPr>
        <w:t>Serão construídos 20 (vinte) quiosques,</w:t>
      </w:r>
      <w:r w:rsidR="00543377" w:rsidRPr="00273360">
        <w:rPr>
          <w:rFonts w:ascii="Arial" w:hAnsi="Arial" w:cs="Arial"/>
          <w:sz w:val="20"/>
          <w:szCs w:val="20"/>
        </w:rPr>
        <w:t xml:space="preserve"> </w:t>
      </w:r>
      <w:r w:rsidR="00543377" w:rsidRPr="00273360">
        <w:rPr>
          <w:rFonts w:ascii="Arial" w:eastAsia="Arial" w:hAnsi="Arial" w:cs="Arial"/>
          <w:sz w:val="20"/>
          <w:szCs w:val="20"/>
        </w:rPr>
        <w:t>subdivididos em 03 (três) grupos, conforme nível de implantação</w:t>
      </w:r>
      <w:r w:rsidR="00543377" w:rsidRPr="00273360">
        <w:rPr>
          <w:rFonts w:ascii="Arial" w:eastAsia="Arial" w:hAnsi="Arial" w:cs="Arial"/>
          <w:color w:val="00B050"/>
          <w:sz w:val="20"/>
          <w:szCs w:val="20"/>
        </w:rPr>
        <w:t>,</w:t>
      </w:r>
      <w:r w:rsidR="00543377" w:rsidRPr="00273360">
        <w:rPr>
          <w:rFonts w:ascii="Arial" w:eastAsia="Arial" w:hAnsi="Arial" w:cs="Arial"/>
          <w:sz w:val="20"/>
          <w:szCs w:val="20"/>
        </w:rPr>
        <w:t xml:space="preserve"> considerando as fundações de cada </w:t>
      </w:r>
      <w:r w:rsidR="00906D7A" w:rsidRPr="00273360">
        <w:rPr>
          <w:rFonts w:ascii="Arial" w:eastAsia="Arial" w:hAnsi="Arial" w:cs="Arial"/>
          <w:sz w:val="20"/>
          <w:szCs w:val="20"/>
        </w:rPr>
        <w:t>um</w:t>
      </w:r>
      <w:r w:rsidR="00543377" w:rsidRPr="00273360">
        <w:rPr>
          <w:rFonts w:ascii="Arial" w:eastAsia="Arial" w:hAnsi="Arial" w:cs="Arial"/>
          <w:sz w:val="20"/>
          <w:szCs w:val="20"/>
        </w:rPr>
        <w:t>, o número de escadas e/ou rampa no acesso à praia, o desnível existente em relação ao calçadão</w:t>
      </w:r>
      <w:r w:rsidR="00906D7A" w:rsidRPr="00273360">
        <w:rPr>
          <w:rFonts w:ascii="Arial" w:eastAsia="Arial" w:hAnsi="Arial" w:cs="Arial"/>
          <w:sz w:val="20"/>
          <w:szCs w:val="20"/>
        </w:rPr>
        <w:t>,</w:t>
      </w:r>
      <w:r w:rsidR="00543377" w:rsidRPr="00273360">
        <w:rPr>
          <w:rFonts w:ascii="Arial" w:eastAsia="Arial" w:hAnsi="Arial" w:cs="Arial"/>
          <w:sz w:val="20"/>
          <w:szCs w:val="20"/>
        </w:rPr>
        <w:t xml:space="preserve"> o limite de fundos de cada quiosque e seus respectivos custos, conforme projeto executivo e tabela abaixo:</w:t>
      </w:r>
    </w:p>
    <w:p w14:paraId="6B73571E" w14:textId="77777777" w:rsidR="00F41085" w:rsidRPr="00273360" w:rsidRDefault="00F41085" w:rsidP="001E4F9D">
      <w:pPr>
        <w:pStyle w:val="PargrafodaLista"/>
        <w:widowControl/>
        <w:tabs>
          <w:tab w:val="left" w:pos="0"/>
          <w:tab w:val="left" w:pos="284"/>
        </w:tabs>
        <w:autoSpaceDE/>
        <w:autoSpaceDN/>
        <w:spacing w:line="360" w:lineRule="auto"/>
        <w:ind w:left="0" w:firstLine="0"/>
        <w:rPr>
          <w:rFonts w:ascii="Arial" w:eastAsia="Arial" w:hAnsi="Arial" w:cs="Arial"/>
          <w:sz w:val="20"/>
          <w:szCs w:val="20"/>
        </w:rPr>
      </w:pPr>
    </w:p>
    <w:tbl>
      <w:tblPr>
        <w:tblStyle w:val="Tabelacomgrade"/>
        <w:tblW w:w="8505" w:type="dxa"/>
        <w:tblInd w:w="-5" w:type="dxa"/>
        <w:tblLook w:val="04A0" w:firstRow="1" w:lastRow="0" w:firstColumn="1" w:lastColumn="0" w:noHBand="0" w:noVBand="1"/>
      </w:tblPr>
      <w:tblGrid>
        <w:gridCol w:w="3544"/>
        <w:gridCol w:w="2552"/>
        <w:gridCol w:w="2409"/>
      </w:tblGrid>
      <w:tr w:rsidR="00543377" w:rsidRPr="00273360" w14:paraId="60528C70" w14:textId="77777777" w:rsidTr="00F53013">
        <w:tc>
          <w:tcPr>
            <w:tcW w:w="3544" w:type="dxa"/>
          </w:tcPr>
          <w:p w14:paraId="3BD19CFE" w14:textId="77777777" w:rsidR="00543377" w:rsidRPr="00273360" w:rsidRDefault="00543377" w:rsidP="001E4F9D">
            <w:pPr>
              <w:tabs>
                <w:tab w:val="left" w:pos="284"/>
              </w:tabs>
              <w:adjustRightInd w:val="0"/>
              <w:spacing w:line="360" w:lineRule="auto"/>
              <w:jc w:val="center"/>
              <w:rPr>
                <w:rFonts w:ascii="Arial" w:eastAsiaTheme="minorHAnsi" w:hAnsi="Arial" w:cs="Arial"/>
                <w:b/>
                <w:color w:val="00B050"/>
                <w:sz w:val="20"/>
                <w:szCs w:val="20"/>
                <w:lang w:eastAsia="en-US"/>
              </w:rPr>
            </w:pPr>
            <w:r w:rsidRPr="00273360">
              <w:rPr>
                <w:rFonts w:ascii="Arial" w:eastAsiaTheme="minorHAnsi" w:hAnsi="Arial" w:cs="Arial"/>
                <w:b/>
                <w:sz w:val="20"/>
                <w:szCs w:val="20"/>
                <w:lang w:eastAsia="en-US"/>
              </w:rPr>
              <w:t>Nº do Quiosque (N)</w:t>
            </w:r>
          </w:p>
          <w:p w14:paraId="301C220F" w14:textId="23C44DF9" w:rsidR="00906D7A" w:rsidRPr="00273360" w:rsidRDefault="00906D7A" w:rsidP="001E4F9D">
            <w:pPr>
              <w:tabs>
                <w:tab w:val="left" w:pos="284"/>
              </w:tabs>
              <w:adjustRightInd w:val="0"/>
              <w:spacing w:line="360" w:lineRule="auto"/>
              <w:jc w:val="center"/>
              <w:rPr>
                <w:rFonts w:ascii="Arial" w:eastAsiaTheme="minorHAnsi" w:hAnsi="Arial" w:cs="Arial"/>
                <w:sz w:val="20"/>
                <w:szCs w:val="20"/>
                <w:lang w:eastAsia="en-US"/>
              </w:rPr>
            </w:pPr>
            <w:r w:rsidRPr="00273360">
              <w:rPr>
                <w:rFonts w:ascii="Arial" w:eastAsiaTheme="minorHAnsi" w:hAnsi="Arial" w:cs="Arial"/>
                <w:sz w:val="20"/>
                <w:szCs w:val="20"/>
                <w:lang w:eastAsia="en-US"/>
              </w:rPr>
              <w:t xml:space="preserve">Obs. A localização de cada quiosque encontra-se detalhada no projeto </w:t>
            </w:r>
            <w:r w:rsidRPr="00273360">
              <w:rPr>
                <w:rFonts w:ascii="Arial" w:eastAsiaTheme="minorHAnsi" w:hAnsi="Arial" w:cs="Arial"/>
                <w:sz w:val="20"/>
                <w:szCs w:val="20"/>
                <w:lang w:eastAsia="en-US"/>
              </w:rPr>
              <w:lastRenderedPageBreak/>
              <w:t>executivo</w:t>
            </w:r>
          </w:p>
        </w:tc>
        <w:tc>
          <w:tcPr>
            <w:tcW w:w="2552" w:type="dxa"/>
          </w:tcPr>
          <w:p w14:paraId="42536ABF" w14:textId="6063C9A2" w:rsidR="00543377" w:rsidRPr="00273360" w:rsidRDefault="00543377" w:rsidP="001E4F9D">
            <w:pPr>
              <w:tabs>
                <w:tab w:val="left" w:pos="284"/>
              </w:tabs>
              <w:adjustRightInd w:val="0"/>
              <w:spacing w:line="360" w:lineRule="auto"/>
              <w:jc w:val="center"/>
              <w:rPr>
                <w:rFonts w:ascii="Arial" w:eastAsiaTheme="minorHAnsi" w:hAnsi="Arial" w:cs="Arial"/>
                <w:b/>
                <w:sz w:val="20"/>
                <w:szCs w:val="20"/>
                <w:lang w:eastAsia="en-US"/>
              </w:rPr>
            </w:pPr>
            <w:r w:rsidRPr="00273360">
              <w:rPr>
                <w:rFonts w:ascii="Arial" w:eastAsiaTheme="minorHAnsi" w:hAnsi="Arial" w:cs="Arial"/>
                <w:b/>
                <w:sz w:val="20"/>
                <w:szCs w:val="20"/>
                <w:lang w:eastAsia="en-US"/>
              </w:rPr>
              <w:lastRenderedPageBreak/>
              <w:t>GRUPO</w:t>
            </w:r>
          </w:p>
        </w:tc>
        <w:tc>
          <w:tcPr>
            <w:tcW w:w="2409" w:type="dxa"/>
          </w:tcPr>
          <w:p w14:paraId="1532FE4D" w14:textId="77777777" w:rsidR="00543377" w:rsidRPr="00273360" w:rsidRDefault="00543377" w:rsidP="001E4F9D">
            <w:pPr>
              <w:tabs>
                <w:tab w:val="left" w:pos="284"/>
              </w:tabs>
              <w:adjustRightInd w:val="0"/>
              <w:spacing w:line="360" w:lineRule="auto"/>
              <w:jc w:val="center"/>
              <w:rPr>
                <w:rFonts w:ascii="Arial" w:eastAsiaTheme="minorHAnsi" w:hAnsi="Arial" w:cs="Arial"/>
                <w:sz w:val="20"/>
                <w:szCs w:val="20"/>
                <w:lang w:eastAsia="en-US"/>
              </w:rPr>
            </w:pPr>
            <w:r w:rsidRPr="00273360">
              <w:rPr>
                <w:rFonts w:ascii="Arial" w:eastAsiaTheme="minorHAnsi" w:hAnsi="Arial" w:cs="Arial"/>
                <w:sz w:val="20"/>
                <w:szCs w:val="20"/>
                <w:lang w:eastAsia="en-US"/>
              </w:rPr>
              <w:t xml:space="preserve">Valor da Outorga correspondente ao Investimento da Obra </w:t>
            </w:r>
            <w:r w:rsidRPr="00273360">
              <w:rPr>
                <w:rFonts w:ascii="Arial" w:eastAsiaTheme="minorHAnsi" w:hAnsi="Arial" w:cs="Arial"/>
                <w:sz w:val="20"/>
                <w:szCs w:val="20"/>
                <w:lang w:eastAsia="en-US"/>
              </w:rPr>
              <w:lastRenderedPageBreak/>
              <w:t>incluindo mobiliários e equipamentos</w:t>
            </w:r>
          </w:p>
        </w:tc>
      </w:tr>
      <w:tr w:rsidR="00543377" w:rsidRPr="00273360" w14:paraId="01D9D8DE" w14:textId="77777777" w:rsidTr="00F53013">
        <w:tc>
          <w:tcPr>
            <w:tcW w:w="3544" w:type="dxa"/>
          </w:tcPr>
          <w:p w14:paraId="59E294EE" w14:textId="77777777" w:rsidR="00543377" w:rsidRPr="00273360" w:rsidRDefault="00543377" w:rsidP="001E4F9D">
            <w:pPr>
              <w:tabs>
                <w:tab w:val="left" w:pos="284"/>
              </w:tabs>
              <w:adjustRightInd w:val="0"/>
              <w:spacing w:line="360" w:lineRule="auto"/>
              <w:jc w:val="both"/>
              <w:rPr>
                <w:rFonts w:ascii="Arial" w:eastAsiaTheme="minorHAnsi" w:hAnsi="Arial" w:cs="Arial"/>
                <w:sz w:val="20"/>
                <w:szCs w:val="20"/>
                <w:lang w:eastAsia="en-US"/>
              </w:rPr>
            </w:pPr>
            <w:r w:rsidRPr="00273360">
              <w:rPr>
                <w:rFonts w:ascii="Arial" w:eastAsia="Arial" w:hAnsi="Arial" w:cs="Arial"/>
                <w:sz w:val="20"/>
                <w:szCs w:val="20"/>
              </w:rPr>
              <w:lastRenderedPageBreak/>
              <w:t>N5, N6, N7, N8, N9 e N13</w:t>
            </w:r>
          </w:p>
        </w:tc>
        <w:tc>
          <w:tcPr>
            <w:tcW w:w="2552" w:type="dxa"/>
          </w:tcPr>
          <w:p w14:paraId="64784C0B" w14:textId="77777777" w:rsidR="00543377" w:rsidRPr="00273360" w:rsidRDefault="00543377" w:rsidP="001E4F9D">
            <w:pPr>
              <w:tabs>
                <w:tab w:val="left" w:pos="284"/>
              </w:tabs>
              <w:adjustRightInd w:val="0"/>
              <w:spacing w:line="360" w:lineRule="auto"/>
              <w:jc w:val="both"/>
              <w:rPr>
                <w:rFonts w:ascii="Arial" w:eastAsiaTheme="minorHAnsi" w:hAnsi="Arial" w:cs="Arial"/>
                <w:sz w:val="20"/>
                <w:szCs w:val="20"/>
                <w:lang w:eastAsia="en-US"/>
              </w:rPr>
            </w:pPr>
            <w:r w:rsidRPr="00273360">
              <w:rPr>
                <w:rFonts w:ascii="Arial" w:eastAsiaTheme="minorHAnsi" w:hAnsi="Arial" w:cs="Arial"/>
                <w:sz w:val="20"/>
                <w:szCs w:val="20"/>
                <w:lang w:eastAsia="en-US"/>
              </w:rPr>
              <w:t xml:space="preserve">1 - </w:t>
            </w:r>
            <w:r w:rsidRPr="00273360">
              <w:rPr>
                <w:rFonts w:ascii="Arial" w:eastAsia="Arial" w:hAnsi="Arial" w:cs="Arial"/>
                <w:sz w:val="20"/>
                <w:szCs w:val="20"/>
              </w:rPr>
              <w:t>Nível 0,00 m</w:t>
            </w:r>
          </w:p>
        </w:tc>
        <w:tc>
          <w:tcPr>
            <w:tcW w:w="2409" w:type="dxa"/>
            <w:vAlign w:val="center"/>
          </w:tcPr>
          <w:p w14:paraId="760A3D2D" w14:textId="77777777" w:rsidR="00543377" w:rsidRPr="00273360" w:rsidRDefault="00543377" w:rsidP="001E4F9D">
            <w:pPr>
              <w:tabs>
                <w:tab w:val="left" w:pos="284"/>
              </w:tabs>
              <w:adjustRightInd w:val="0"/>
              <w:spacing w:line="360" w:lineRule="auto"/>
              <w:jc w:val="both"/>
              <w:rPr>
                <w:rFonts w:ascii="Arial" w:eastAsiaTheme="minorHAnsi" w:hAnsi="Arial" w:cs="Arial"/>
                <w:b/>
                <w:sz w:val="20"/>
                <w:szCs w:val="20"/>
                <w:lang w:eastAsia="en-US"/>
              </w:rPr>
            </w:pPr>
            <w:r w:rsidRPr="00273360">
              <w:rPr>
                <w:rFonts w:ascii="Arial" w:hAnsi="Arial" w:cs="Arial"/>
                <w:b/>
                <w:color w:val="000000"/>
                <w:sz w:val="20"/>
                <w:szCs w:val="20"/>
              </w:rPr>
              <w:t>R$ 562.551,80</w:t>
            </w:r>
          </w:p>
        </w:tc>
      </w:tr>
      <w:tr w:rsidR="00543377" w:rsidRPr="00273360" w14:paraId="331DF7FD" w14:textId="77777777" w:rsidTr="00F53013">
        <w:tc>
          <w:tcPr>
            <w:tcW w:w="3544" w:type="dxa"/>
          </w:tcPr>
          <w:p w14:paraId="1D617752" w14:textId="77777777" w:rsidR="00543377" w:rsidRPr="00273360" w:rsidRDefault="00543377" w:rsidP="001E4F9D">
            <w:pPr>
              <w:tabs>
                <w:tab w:val="left" w:pos="284"/>
              </w:tabs>
              <w:spacing w:line="360" w:lineRule="auto"/>
              <w:jc w:val="both"/>
              <w:rPr>
                <w:rFonts w:ascii="Arial" w:eastAsiaTheme="minorHAnsi" w:hAnsi="Arial" w:cs="Arial"/>
                <w:sz w:val="20"/>
                <w:szCs w:val="20"/>
                <w:lang w:eastAsia="en-US"/>
              </w:rPr>
            </w:pPr>
            <w:r w:rsidRPr="00273360">
              <w:rPr>
                <w:rFonts w:ascii="Arial" w:eastAsia="Arial" w:hAnsi="Arial" w:cs="Arial"/>
                <w:sz w:val="20"/>
                <w:szCs w:val="20"/>
              </w:rPr>
              <w:t>N1, N4, N10, N11, N12, N15 e N19</w:t>
            </w:r>
          </w:p>
        </w:tc>
        <w:tc>
          <w:tcPr>
            <w:tcW w:w="2552" w:type="dxa"/>
          </w:tcPr>
          <w:p w14:paraId="3F2B40E2" w14:textId="77777777" w:rsidR="00543377" w:rsidRPr="00273360" w:rsidRDefault="00543377" w:rsidP="001E4F9D">
            <w:pPr>
              <w:tabs>
                <w:tab w:val="left" w:pos="284"/>
              </w:tabs>
              <w:adjustRightInd w:val="0"/>
              <w:spacing w:line="360" w:lineRule="auto"/>
              <w:jc w:val="both"/>
              <w:rPr>
                <w:rFonts w:ascii="Arial" w:eastAsiaTheme="minorHAnsi" w:hAnsi="Arial" w:cs="Arial"/>
                <w:sz w:val="20"/>
                <w:szCs w:val="20"/>
                <w:lang w:eastAsia="en-US"/>
              </w:rPr>
            </w:pPr>
            <w:r w:rsidRPr="00273360">
              <w:rPr>
                <w:rFonts w:ascii="Arial" w:eastAsia="Arial" w:hAnsi="Arial" w:cs="Arial"/>
                <w:sz w:val="20"/>
                <w:szCs w:val="20"/>
              </w:rPr>
              <w:t xml:space="preserve">2 - Nível 0,00 a 1,00 m </w:t>
            </w:r>
          </w:p>
        </w:tc>
        <w:tc>
          <w:tcPr>
            <w:tcW w:w="2409" w:type="dxa"/>
            <w:vAlign w:val="center"/>
          </w:tcPr>
          <w:p w14:paraId="79650281" w14:textId="77777777" w:rsidR="00543377" w:rsidRPr="00273360" w:rsidRDefault="00543377" w:rsidP="001E4F9D">
            <w:pPr>
              <w:tabs>
                <w:tab w:val="left" w:pos="284"/>
              </w:tabs>
              <w:adjustRightInd w:val="0"/>
              <w:spacing w:line="360" w:lineRule="auto"/>
              <w:jc w:val="both"/>
              <w:rPr>
                <w:rFonts w:ascii="Arial" w:eastAsiaTheme="minorHAnsi" w:hAnsi="Arial" w:cs="Arial"/>
                <w:b/>
                <w:sz w:val="20"/>
                <w:szCs w:val="20"/>
                <w:lang w:eastAsia="en-US"/>
              </w:rPr>
            </w:pPr>
            <w:r w:rsidRPr="00273360">
              <w:rPr>
                <w:rFonts w:ascii="Arial" w:hAnsi="Arial" w:cs="Arial"/>
                <w:b/>
                <w:color w:val="000000"/>
                <w:sz w:val="20"/>
                <w:szCs w:val="20"/>
              </w:rPr>
              <w:t>R$ 572.073,46</w:t>
            </w:r>
          </w:p>
        </w:tc>
      </w:tr>
      <w:tr w:rsidR="00543377" w:rsidRPr="00273360" w14:paraId="0057A522" w14:textId="77777777" w:rsidTr="00F53013">
        <w:tc>
          <w:tcPr>
            <w:tcW w:w="3544" w:type="dxa"/>
          </w:tcPr>
          <w:p w14:paraId="1FBF78C2" w14:textId="77777777" w:rsidR="00543377" w:rsidRPr="00273360" w:rsidRDefault="00543377" w:rsidP="001E4F9D">
            <w:pPr>
              <w:tabs>
                <w:tab w:val="left" w:pos="284"/>
              </w:tabs>
              <w:spacing w:line="360" w:lineRule="auto"/>
              <w:jc w:val="both"/>
              <w:rPr>
                <w:rFonts w:ascii="Arial" w:eastAsiaTheme="minorHAnsi" w:hAnsi="Arial" w:cs="Arial"/>
                <w:sz w:val="20"/>
                <w:szCs w:val="20"/>
                <w:lang w:eastAsia="en-US"/>
              </w:rPr>
            </w:pPr>
            <w:r w:rsidRPr="00273360">
              <w:rPr>
                <w:rFonts w:ascii="Arial" w:eastAsia="Arial" w:hAnsi="Arial" w:cs="Arial"/>
                <w:sz w:val="20"/>
                <w:szCs w:val="20"/>
              </w:rPr>
              <w:t>N2, N3, N14, N16, N17, N18 e N20</w:t>
            </w:r>
          </w:p>
        </w:tc>
        <w:tc>
          <w:tcPr>
            <w:tcW w:w="2552" w:type="dxa"/>
          </w:tcPr>
          <w:p w14:paraId="0F8867C5" w14:textId="77777777" w:rsidR="00543377" w:rsidRPr="00273360" w:rsidRDefault="00543377" w:rsidP="001E4F9D">
            <w:pPr>
              <w:tabs>
                <w:tab w:val="left" w:pos="284"/>
              </w:tabs>
              <w:adjustRightInd w:val="0"/>
              <w:spacing w:line="360" w:lineRule="auto"/>
              <w:jc w:val="both"/>
              <w:rPr>
                <w:rFonts w:ascii="Arial" w:eastAsiaTheme="minorHAnsi" w:hAnsi="Arial" w:cs="Arial"/>
                <w:sz w:val="20"/>
                <w:szCs w:val="20"/>
                <w:lang w:eastAsia="en-US"/>
              </w:rPr>
            </w:pPr>
            <w:r w:rsidRPr="00273360">
              <w:rPr>
                <w:rFonts w:ascii="Arial" w:eastAsia="Arial" w:hAnsi="Arial" w:cs="Arial"/>
                <w:sz w:val="20"/>
                <w:szCs w:val="20"/>
              </w:rPr>
              <w:t xml:space="preserve">3 - Nível 1,00 a 2,0m </w:t>
            </w:r>
          </w:p>
        </w:tc>
        <w:tc>
          <w:tcPr>
            <w:tcW w:w="2409" w:type="dxa"/>
            <w:vAlign w:val="center"/>
          </w:tcPr>
          <w:p w14:paraId="7F01BA5E" w14:textId="77777777" w:rsidR="00543377" w:rsidRPr="00273360" w:rsidRDefault="00543377" w:rsidP="001E4F9D">
            <w:pPr>
              <w:tabs>
                <w:tab w:val="left" w:pos="284"/>
              </w:tabs>
              <w:adjustRightInd w:val="0"/>
              <w:spacing w:line="360" w:lineRule="auto"/>
              <w:jc w:val="both"/>
              <w:rPr>
                <w:rFonts w:ascii="Arial" w:eastAsiaTheme="minorHAnsi" w:hAnsi="Arial" w:cs="Arial"/>
                <w:b/>
                <w:sz w:val="20"/>
                <w:szCs w:val="20"/>
                <w:lang w:eastAsia="en-US"/>
              </w:rPr>
            </w:pPr>
            <w:r w:rsidRPr="00273360">
              <w:rPr>
                <w:rFonts w:ascii="Arial" w:hAnsi="Arial" w:cs="Arial"/>
                <w:b/>
                <w:color w:val="000000"/>
                <w:sz w:val="20"/>
                <w:szCs w:val="20"/>
              </w:rPr>
              <w:t>R$ 580.031,94</w:t>
            </w:r>
          </w:p>
        </w:tc>
      </w:tr>
    </w:tbl>
    <w:p w14:paraId="6A2D214F" w14:textId="77777777" w:rsidR="00163287" w:rsidRPr="00273360" w:rsidRDefault="00163287" w:rsidP="001E4F9D">
      <w:pPr>
        <w:pStyle w:val="Corpodetexto"/>
        <w:tabs>
          <w:tab w:val="left" w:pos="284"/>
          <w:tab w:val="left" w:pos="7938"/>
        </w:tabs>
        <w:spacing w:line="360" w:lineRule="auto"/>
        <w:ind w:right="3"/>
        <w:jc w:val="both"/>
        <w:rPr>
          <w:rFonts w:ascii="Arial" w:hAnsi="Arial" w:cs="Arial"/>
          <w:sz w:val="20"/>
          <w:szCs w:val="20"/>
        </w:rPr>
      </w:pPr>
    </w:p>
    <w:p w14:paraId="3D66BBEE" w14:textId="73E8C098" w:rsidR="00F53013" w:rsidRPr="00273360" w:rsidRDefault="00413129" w:rsidP="001E4F9D">
      <w:pPr>
        <w:pStyle w:val="Corpodetexto"/>
        <w:tabs>
          <w:tab w:val="left" w:pos="284"/>
          <w:tab w:val="left" w:pos="7938"/>
        </w:tabs>
        <w:spacing w:line="360" w:lineRule="auto"/>
        <w:ind w:right="3"/>
        <w:jc w:val="both"/>
        <w:rPr>
          <w:rFonts w:ascii="Arial" w:hAnsi="Arial" w:cs="Arial"/>
          <w:sz w:val="20"/>
          <w:szCs w:val="20"/>
        </w:rPr>
      </w:pPr>
      <w:r w:rsidRPr="00273360">
        <w:rPr>
          <w:rFonts w:ascii="Arial" w:hAnsi="Arial" w:cs="Arial"/>
          <w:b/>
          <w:sz w:val="20"/>
          <w:szCs w:val="20"/>
        </w:rPr>
        <w:t>3.1</w:t>
      </w:r>
      <w:r w:rsidR="00B00AE8" w:rsidRPr="00273360">
        <w:rPr>
          <w:rFonts w:ascii="Arial" w:hAnsi="Arial" w:cs="Arial"/>
          <w:b/>
          <w:sz w:val="20"/>
          <w:szCs w:val="20"/>
        </w:rPr>
        <w:t>4</w:t>
      </w:r>
      <w:r w:rsidRPr="00273360">
        <w:rPr>
          <w:rFonts w:ascii="Arial" w:hAnsi="Arial" w:cs="Arial"/>
          <w:b/>
          <w:sz w:val="20"/>
          <w:szCs w:val="20"/>
        </w:rPr>
        <w:t>.</w:t>
      </w:r>
      <w:r w:rsidRPr="00273360">
        <w:rPr>
          <w:rFonts w:ascii="Arial" w:hAnsi="Arial" w:cs="Arial"/>
          <w:sz w:val="20"/>
          <w:szCs w:val="20"/>
        </w:rPr>
        <w:t xml:space="preserve"> </w:t>
      </w:r>
      <w:r w:rsidR="00906D7A" w:rsidRPr="00273360">
        <w:rPr>
          <w:rFonts w:ascii="Arial" w:hAnsi="Arial" w:cs="Arial"/>
          <w:sz w:val="20"/>
          <w:szCs w:val="20"/>
        </w:rPr>
        <w:t xml:space="preserve">A licitante, a fim de evitar impactos ambientais desencadeados durante a execução da obra, </w:t>
      </w:r>
      <w:r w:rsidR="00F53013" w:rsidRPr="00273360">
        <w:rPr>
          <w:rFonts w:ascii="Arial" w:hAnsi="Arial" w:cs="Arial"/>
          <w:sz w:val="20"/>
          <w:szCs w:val="20"/>
        </w:rPr>
        <w:t>dever</w:t>
      </w:r>
      <w:r w:rsidR="00906D7A" w:rsidRPr="00273360">
        <w:rPr>
          <w:rFonts w:ascii="Arial" w:hAnsi="Arial" w:cs="Arial"/>
          <w:sz w:val="20"/>
          <w:szCs w:val="20"/>
        </w:rPr>
        <w:t>á</w:t>
      </w:r>
      <w:r w:rsidR="00F53013" w:rsidRPr="00273360">
        <w:rPr>
          <w:rFonts w:ascii="Arial" w:hAnsi="Arial" w:cs="Arial"/>
          <w:sz w:val="20"/>
          <w:szCs w:val="20"/>
        </w:rPr>
        <w:t xml:space="preserve"> adotadas medidas que não venham ferir o Meio Ambiente, tais como:</w:t>
      </w:r>
    </w:p>
    <w:p w14:paraId="4DF48789" w14:textId="77777777" w:rsidR="007248E9" w:rsidRPr="00273360" w:rsidRDefault="007248E9" w:rsidP="001E4F9D">
      <w:pPr>
        <w:pStyle w:val="Corpodetexto"/>
        <w:tabs>
          <w:tab w:val="left" w:pos="284"/>
          <w:tab w:val="left" w:pos="7938"/>
        </w:tabs>
        <w:spacing w:line="360" w:lineRule="auto"/>
        <w:ind w:right="3"/>
        <w:jc w:val="both"/>
        <w:rPr>
          <w:rFonts w:ascii="Arial" w:hAnsi="Arial" w:cs="Arial"/>
          <w:sz w:val="20"/>
          <w:szCs w:val="20"/>
        </w:rPr>
      </w:pPr>
    </w:p>
    <w:p w14:paraId="2D183953" w14:textId="77777777" w:rsidR="00276878" w:rsidRPr="00276878" w:rsidRDefault="00276878" w:rsidP="001E4F9D">
      <w:pPr>
        <w:pStyle w:val="PargrafodaLista"/>
        <w:numPr>
          <w:ilvl w:val="0"/>
          <w:numId w:val="1"/>
        </w:numPr>
        <w:tabs>
          <w:tab w:val="left" w:pos="284"/>
        </w:tabs>
        <w:spacing w:line="360" w:lineRule="auto"/>
        <w:ind w:left="0" w:right="3"/>
        <w:rPr>
          <w:rFonts w:ascii="Arial" w:hAnsi="Arial" w:cs="Arial"/>
          <w:sz w:val="20"/>
          <w:szCs w:val="20"/>
        </w:rPr>
      </w:pPr>
      <w:r w:rsidRPr="00276878">
        <w:rPr>
          <w:rFonts w:ascii="Arial" w:hAnsi="Arial" w:cs="Arial"/>
          <w:sz w:val="20"/>
          <w:szCs w:val="20"/>
        </w:rPr>
        <w:t>tomar medidas de segurança contra o derramamento de material poluente;</w:t>
      </w:r>
    </w:p>
    <w:p w14:paraId="155BF242" w14:textId="77777777" w:rsidR="00276878" w:rsidRPr="00276878" w:rsidRDefault="00276878" w:rsidP="001E4F9D">
      <w:pPr>
        <w:pStyle w:val="PargrafodaLista"/>
        <w:numPr>
          <w:ilvl w:val="0"/>
          <w:numId w:val="1"/>
        </w:numPr>
        <w:tabs>
          <w:tab w:val="left" w:pos="284"/>
        </w:tabs>
        <w:spacing w:line="360" w:lineRule="auto"/>
        <w:ind w:left="0" w:right="3"/>
        <w:rPr>
          <w:rFonts w:ascii="Arial" w:hAnsi="Arial" w:cs="Arial"/>
          <w:sz w:val="20"/>
          <w:szCs w:val="20"/>
        </w:rPr>
      </w:pPr>
      <w:r w:rsidRPr="00276878">
        <w:rPr>
          <w:rFonts w:ascii="Arial" w:hAnsi="Arial" w:cs="Arial"/>
          <w:sz w:val="20"/>
          <w:szCs w:val="20"/>
        </w:rPr>
        <w:t>dispor adequadamente o lixo;</w:t>
      </w:r>
    </w:p>
    <w:p w14:paraId="03697DEF" w14:textId="77777777" w:rsidR="00276878" w:rsidRPr="00276878" w:rsidRDefault="00276878" w:rsidP="001E4F9D">
      <w:pPr>
        <w:pStyle w:val="PargrafodaLista"/>
        <w:numPr>
          <w:ilvl w:val="0"/>
          <w:numId w:val="1"/>
        </w:numPr>
        <w:tabs>
          <w:tab w:val="left" w:pos="284"/>
        </w:tabs>
        <w:spacing w:line="360" w:lineRule="auto"/>
        <w:ind w:left="0" w:right="3"/>
        <w:rPr>
          <w:rFonts w:ascii="Arial" w:hAnsi="Arial" w:cs="Arial"/>
          <w:sz w:val="20"/>
          <w:szCs w:val="20"/>
        </w:rPr>
      </w:pPr>
      <w:r w:rsidRPr="00276878">
        <w:rPr>
          <w:rFonts w:ascii="Arial" w:hAnsi="Arial" w:cs="Arial"/>
          <w:sz w:val="20"/>
          <w:szCs w:val="20"/>
        </w:rPr>
        <w:t>limpar diariamente os canteiros da obra ao término da sua execução.</w:t>
      </w:r>
    </w:p>
    <w:p w14:paraId="40E534C9" w14:textId="77777777" w:rsidR="00163287" w:rsidRPr="00273360" w:rsidRDefault="00163287" w:rsidP="001E4F9D">
      <w:pPr>
        <w:pStyle w:val="PargrafodaLista"/>
        <w:tabs>
          <w:tab w:val="left" w:pos="284"/>
          <w:tab w:val="left" w:pos="365"/>
          <w:tab w:val="left" w:pos="7938"/>
        </w:tabs>
        <w:spacing w:line="360" w:lineRule="auto"/>
        <w:ind w:left="0" w:right="3" w:firstLine="0"/>
        <w:rPr>
          <w:rFonts w:ascii="Arial" w:hAnsi="Arial" w:cs="Arial"/>
          <w:sz w:val="20"/>
          <w:szCs w:val="20"/>
        </w:rPr>
      </w:pPr>
    </w:p>
    <w:p w14:paraId="3A04B07A" w14:textId="77777777" w:rsidR="007001D5" w:rsidRPr="00273360" w:rsidRDefault="007001D5" w:rsidP="001E4F9D">
      <w:pPr>
        <w:pStyle w:val="PargrafodaLista"/>
        <w:tabs>
          <w:tab w:val="left" w:pos="284"/>
          <w:tab w:val="left" w:pos="785"/>
        </w:tabs>
        <w:spacing w:line="360" w:lineRule="auto"/>
        <w:ind w:left="0" w:right="445" w:firstLine="0"/>
        <w:rPr>
          <w:rFonts w:ascii="Arial" w:hAnsi="Arial" w:cs="Arial"/>
          <w:b/>
          <w:sz w:val="20"/>
          <w:szCs w:val="20"/>
        </w:rPr>
      </w:pPr>
      <w:r w:rsidRPr="00273360">
        <w:rPr>
          <w:rFonts w:ascii="Arial" w:hAnsi="Arial" w:cs="Arial"/>
          <w:b/>
          <w:sz w:val="20"/>
          <w:szCs w:val="20"/>
        </w:rPr>
        <w:t>4. DO CUSTO ESTIMADO DA OBRA</w:t>
      </w:r>
    </w:p>
    <w:p w14:paraId="594127D8" w14:textId="77777777" w:rsidR="00810690" w:rsidRDefault="00413129" w:rsidP="001E4F9D">
      <w:pPr>
        <w:tabs>
          <w:tab w:val="left" w:pos="284"/>
          <w:tab w:val="left" w:pos="744"/>
        </w:tabs>
        <w:spacing w:before="120" w:after="120" w:line="360" w:lineRule="auto"/>
        <w:rPr>
          <w:rFonts w:ascii="Arial" w:eastAsia="Times New Roman" w:hAnsi="Arial" w:cs="Arial"/>
          <w:sz w:val="20"/>
          <w:szCs w:val="20"/>
          <w:lang w:val="pt-BR" w:eastAsia="pt-BR" w:bidi="ar-SA"/>
        </w:rPr>
      </w:pPr>
      <w:r w:rsidRPr="00276878">
        <w:rPr>
          <w:rFonts w:ascii="Arial" w:hAnsi="Arial" w:cs="Arial"/>
          <w:sz w:val="20"/>
          <w:szCs w:val="20"/>
        </w:rPr>
        <w:t>4.1.</w:t>
      </w:r>
      <w:r w:rsidRPr="00810690">
        <w:rPr>
          <w:rFonts w:ascii="Arial" w:hAnsi="Arial" w:cs="Arial"/>
          <w:sz w:val="20"/>
          <w:szCs w:val="20"/>
        </w:rPr>
        <w:t xml:space="preserve"> </w:t>
      </w:r>
      <w:r w:rsidR="00810690" w:rsidRPr="00810690">
        <w:rPr>
          <w:rFonts w:ascii="Arial" w:eastAsia="Times New Roman" w:hAnsi="Arial" w:cs="Arial"/>
          <w:sz w:val="20"/>
          <w:szCs w:val="20"/>
          <w:lang w:val="pt-BR" w:eastAsia="pt-BR" w:bidi="ar-SA"/>
        </w:rPr>
        <w:t>Toda a obra de construção do quiosque será custeada pela Licitante, sem nenhum ônus para Administração Pública Municipal.</w:t>
      </w:r>
    </w:p>
    <w:p w14:paraId="49DEFF13" w14:textId="37DD75F0" w:rsidR="00810690" w:rsidRPr="00810690" w:rsidRDefault="00810690" w:rsidP="001E4F9D">
      <w:pPr>
        <w:tabs>
          <w:tab w:val="left" w:pos="284"/>
          <w:tab w:val="left" w:pos="744"/>
        </w:tabs>
        <w:spacing w:before="120" w:after="120" w:line="360" w:lineRule="auto"/>
        <w:rPr>
          <w:rFonts w:ascii="Arial" w:eastAsia="Times New Roman" w:hAnsi="Arial" w:cs="Arial"/>
          <w:sz w:val="20"/>
          <w:szCs w:val="20"/>
          <w:lang w:val="pt-BR" w:eastAsia="pt-BR" w:bidi="ar-SA"/>
        </w:rPr>
      </w:pPr>
      <w:r>
        <w:rPr>
          <w:rFonts w:ascii="Arial" w:eastAsia="Times New Roman" w:hAnsi="Arial" w:cs="Arial"/>
          <w:sz w:val="20"/>
          <w:szCs w:val="20"/>
          <w:lang w:val="pt-BR" w:eastAsia="pt-BR" w:bidi="ar-SA"/>
        </w:rPr>
        <w:t xml:space="preserve">4.2. </w:t>
      </w:r>
      <w:r w:rsidRPr="00810690">
        <w:rPr>
          <w:rFonts w:ascii="Arial" w:eastAsia="Times New Roman" w:hAnsi="Arial" w:cs="Arial"/>
          <w:sz w:val="20"/>
          <w:szCs w:val="20"/>
          <w:lang w:val="pt-BR" w:eastAsia="pt-BR" w:bidi="ar-SA"/>
        </w:rPr>
        <w:t>Os quantitativos e valores indicados correspondem a valor orçado em projeto executivo para efeito de estimativa do valor da construção do</w:t>
      </w:r>
      <w:r w:rsidRPr="00810690">
        <w:rPr>
          <w:rFonts w:ascii="Arial" w:eastAsia="Times New Roman" w:hAnsi="Arial" w:cs="Arial"/>
          <w:spacing w:val="-2"/>
          <w:sz w:val="20"/>
          <w:szCs w:val="20"/>
          <w:lang w:val="pt-BR" w:eastAsia="pt-BR" w:bidi="ar-SA"/>
        </w:rPr>
        <w:t xml:space="preserve"> </w:t>
      </w:r>
      <w:r w:rsidRPr="00810690">
        <w:rPr>
          <w:rFonts w:ascii="Arial" w:eastAsia="Times New Roman" w:hAnsi="Arial" w:cs="Arial"/>
          <w:sz w:val="20"/>
          <w:szCs w:val="20"/>
          <w:lang w:val="pt-BR" w:eastAsia="pt-BR" w:bidi="ar-SA"/>
        </w:rPr>
        <w:t xml:space="preserve">Quiosque. </w:t>
      </w:r>
    </w:p>
    <w:p w14:paraId="0AEC6481" w14:textId="53E93D53" w:rsidR="00810690" w:rsidRDefault="00810690" w:rsidP="001E4F9D">
      <w:pPr>
        <w:widowControl/>
        <w:tabs>
          <w:tab w:val="left" w:pos="284"/>
          <w:tab w:val="left" w:pos="778"/>
        </w:tabs>
        <w:autoSpaceDE/>
        <w:autoSpaceDN/>
        <w:spacing w:before="120" w:after="120" w:line="360" w:lineRule="auto"/>
        <w:contextualSpacing/>
        <w:jc w:val="both"/>
        <w:rPr>
          <w:rFonts w:ascii="Arial" w:eastAsia="Times New Roman" w:hAnsi="Arial" w:cs="Arial"/>
          <w:sz w:val="20"/>
          <w:szCs w:val="20"/>
          <w:lang w:val="pt-BR" w:eastAsia="pt-BR" w:bidi="ar-SA"/>
        </w:rPr>
      </w:pPr>
      <w:r>
        <w:rPr>
          <w:rFonts w:ascii="Arial" w:eastAsia="Times New Roman" w:hAnsi="Arial" w:cs="Arial"/>
          <w:sz w:val="20"/>
          <w:szCs w:val="20"/>
          <w:lang w:val="pt-BR" w:eastAsia="pt-BR" w:bidi="ar-SA"/>
        </w:rPr>
        <w:t>4</w:t>
      </w:r>
      <w:r w:rsidRPr="00810690">
        <w:rPr>
          <w:rFonts w:ascii="Arial" w:eastAsia="Times New Roman" w:hAnsi="Arial" w:cs="Arial"/>
          <w:sz w:val="20"/>
          <w:szCs w:val="20"/>
          <w:lang w:val="pt-BR" w:eastAsia="pt-BR" w:bidi="ar-SA"/>
        </w:rPr>
        <w:t xml:space="preserve">.3. Para a construção dos quiosques previstos no projeto executivo municipal, as 20 (vinte) unidades a serem construídas foram subdivididas em 03 (três) grupos, conforme nível de implantação atribuído para cada grupo, considerando a fundação e a diferença quanto ao número de escadas e/ou rampa no acesso à praia, devendo ser esclarecido que mesmo dentro de um grupo há variação entre os quiosques de desnível em relação ao calçadão e o limite de fundos. </w:t>
      </w:r>
    </w:p>
    <w:p w14:paraId="5E075B31" w14:textId="77777777" w:rsidR="00351A3A" w:rsidRPr="00810690" w:rsidRDefault="00351A3A" w:rsidP="001E4F9D">
      <w:pPr>
        <w:widowControl/>
        <w:tabs>
          <w:tab w:val="left" w:pos="284"/>
          <w:tab w:val="left" w:pos="778"/>
        </w:tabs>
        <w:autoSpaceDE/>
        <w:autoSpaceDN/>
        <w:spacing w:before="120" w:after="120" w:line="360" w:lineRule="auto"/>
        <w:contextualSpacing/>
        <w:jc w:val="both"/>
        <w:rPr>
          <w:rFonts w:ascii="Arial" w:eastAsia="Times New Roman" w:hAnsi="Arial" w:cs="Arial"/>
          <w:sz w:val="20"/>
          <w:szCs w:val="20"/>
          <w:lang w:val="pt-BR" w:eastAsia="pt-BR" w:bidi="ar-SA"/>
        </w:rPr>
      </w:pPr>
    </w:p>
    <w:p w14:paraId="29D87238" w14:textId="4B037036" w:rsidR="00810690" w:rsidRPr="00810690" w:rsidRDefault="00810690" w:rsidP="001E4F9D">
      <w:pPr>
        <w:widowControl/>
        <w:tabs>
          <w:tab w:val="left" w:pos="284"/>
        </w:tabs>
        <w:autoSpaceDE/>
        <w:autoSpaceDN/>
        <w:spacing w:before="120" w:after="120" w:line="360" w:lineRule="auto"/>
        <w:contextualSpacing/>
        <w:jc w:val="both"/>
        <w:rPr>
          <w:rFonts w:ascii="Arial" w:eastAsia="Arial" w:hAnsi="Arial" w:cs="Arial"/>
          <w:sz w:val="20"/>
          <w:szCs w:val="20"/>
          <w:lang w:val="pt-BR" w:eastAsia="pt-BR" w:bidi="ar-SA"/>
        </w:rPr>
      </w:pPr>
      <w:r>
        <w:rPr>
          <w:rFonts w:ascii="Arial" w:eastAsia="Arial" w:hAnsi="Arial" w:cs="Arial"/>
          <w:sz w:val="20"/>
          <w:szCs w:val="20"/>
          <w:lang w:val="pt-BR" w:eastAsia="pt-BR" w:bidi="ar-SA"/>
        </w:rPr>
        <w:t>4</w:t>
      </w:r>
      <w:r w:rsidRPr="00810690">
        <w:rPr>
          <w:rFonts w:ascii="Arial" w:eastAsia="Arial" w:hAnsi="Arial" w:cs="Arial"/>
          <w:sz w:val="20"/>
          <w:szCs w:val="20"/>
          <w:lang w:val="pt-BR" w:eastAsia="pt-BR" w:bidi="ar-SA"/>
        </w:rPr>
        <w:t xml:space="preserve">.4. Para os quiosques com nível 0,00 m – Quiosques N5, N6, N7, N8, N9 e N13, o valor global da obra de construção estimado para cada unidade é de </w:t>
      </w:r>
      <w:r w:rsidRPr="00810690">
        <w:rPr>
          <w:rFonts w:ascii="Arial" w:eastAsia="Times New Roman" w:hAnsi="Arial" w:cs="Arial"/>
          <w:b/>
          <w:color w:val="000000"/>
          <w:sz w:val="20"/>
          <w:szCs w:val="20"/>
          <w:lang w:val="pt-BR" w:eastAsia="pt-BR" w:bidi="ar-SA"/>
        </w:rPr>
        <w:t>R$ 562.551,80</w:t>
      </w:r>
      <w:r w:rsidRPr="00810690">
        <w:rPr>
          <w:rFonts w:ascii="Arial" w:eastAsia="Arial" w:hAnsi="Arial" w:cs="Arial"/>
          <w:sz w:val="20"/>
          <w:szCs w:val="20"/>
          <w:lang w:val="pt-BR" w:eastAsia="pt-BR" w:bidi="ar-SA"/>
        </w:rPr>
        <w:t xml:space="preserve"> (quinhentos e sessenta e dois mil, quinhentos e cinquenta e um reais e oitenta centavos). Conforme tabela abaixo:</w:t>
      </w:r>
    </w:p>
    <w:p w14:paraId="6FA2A183" w14:textId="77777777" w:rsidR="00810690" w:rsidRPr="00810690" w:rsidRDefault="00810690" w:rsidP="001E4F9D">
      <w:pPr>
        <w:widowControl/>
        <w:tabs>
          <w:tab w:val="left" w:pos="284"/>
        </w:tabs>
        <w:autoSpaceDE/>
        <w:autoSpaceDN/>
        <w:spacing w:line="360" w:lineRule="auto"/>
        <w:contextualSpacing/>
        <w:jc w:val="both"/>
        <w:rPr>
          <w:rFonts w:ascii="Arial" w:eastAsia="Arial" w:hAnsi="Arial" w:cs="Arial"/>
          <w:sz w:val="20"/>
          <w:szCs w:val="20"/>
          <w:lang w:val="pt-BR" w:eastAsia="pt-BR" w:bidi="ar-SA"/>
        </w:rPr>
      </w:pPr>
    </w:p>
    <w:tbl>
      <w:tblPr>
        <w:tblW w:w="0" w:type="auto"/>
        <w:tblCellMar>
          <w:left w:w="70" w:type="dxa"/>
          <w:right w:w="70" w:type="dxa"/>
        </w:tblCellMar>
        <w:tblLook w:val="04A0" w:firstRow="1" w:lastRow="0" w:firstColumn="1" w:lastColumn="0" w:noHBand="0" w:noVBand="1"/>
      </w:tblPr>
      <w:tblGrid>
        <w:gridCol w:w="641"/>
        <w:gridCol w:w="6539"/>
        <w:gridCol w:w="2086"/>
        <w:gridCol w:w="930"/>
      </w:tblGrid>
      <w:tr w:rsidR="00810690" w:rsidRPr="00810690" w14:paraId="224B7C96" w14:textId="77777777" w:rsidTr="00F63575">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B1041"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
                <w:bCs/>
                <w:color w:val="000000"/>
                <w:sz w:val="20"/>
                <w:szCs w:val="20"/>
                <w:lang w:val="pt-BR" w:eastAsia="pt-BR" w:bidi="ar-SA"/>
              </w:rPr>
            </w:pPr>
            <w:r w:rsidRPr="00810690">
              <w:rPr>
                <w:rFonts w:ascii="Arial" w:eastAsia="Times New Roman" w:hAnsi="Arial" w:cs="Arial"/>
                <w:b/>
                <w:bCs/>
                <w:color w:val="000000"/>
                <w:sz w:val="20"/>
                <w:szCs w:val="20"/>
                <w:lang w:val="pt-BR" w:eastAsia="pt-BR" w:bidi="ar-SA"/>
              </w:rPr>
              <w:t>TABELA 01 - CONSTRUÇÃO QUIOSQUE - NÍVEL 0,00 (SEM ESCADAS)</w:t>
            </w:r>
          </w:p>
        </w:tc>
      </w:tr>
      <w:tr w:rsidR="00810690" w:rsidRPr="00810690" w14:paraId="02A19F04"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44F73A58"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r w:rsidRPr="00810690">
              <w:rPr>
                <w:rFonts w:ascii="Arial" w:eastAsia="Times New Roman" w:hAnsi="Arial" w:cs="Arial"/>
                <w:sz w:val="20"/>
                <w:szCs w:val="20"/>
                <w:lang w:val="pt-BR" w:eastAsia="pt-BR" w:bidi="ar-SA"/>
              </w:rPr>
              <w:t>01</w:t>
            </w:r>
          </w:p>
        </w:tc>
        <w:tc>
          <w:tcPr>
            <w:tcW w:w="0" w:type="auto"/>
            <w:tcBorders>
              <w:top w:val="nil"/>
              <w:left w:val="nil"/>
              <w:bottom w:val="nil"/>
              <w:right w:val="single" w:sz="4" w:space="0" w:color="auto"/>
            </w:tcBorders>
            <w:shd w:val="clear" w:color="auto" w:fill="auto"/>
            <w:noWrap/>
            <w:vAlign w:val="center"/>
            <w:hideMark/>
          </w:tcPr>
          <w:p w14:paraId="5B86101E"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SERVIÇOS PRELIMINARES</w:t>
            </w:r>
          </w:p>
        </w:tc>
        <w:tc>
          <w:tcPr>
            <w:tcW w:w="0" w:type="auto"/>
            <w:tcBorders>
              <w:top w:val="nil"/>
              <w:left w:val="nil"/>
              <w:bottom w:val="nil"/>
              <w:right w:val="single" w:sz="4" w:space="0" w:color="auto"/>
            </w:tcBorders>
            <w:shd w:val="clear" w:color="auto" w:fill="auto"/>
            <w:noWrap/>
            <w:vAlign w:val="center"/>
            <w:hideMark/>
          </w:tcPr>
          <w:p w14:paraId="41253A0C"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 xml:space="preserve">                    2.738,52 </w:t>
            </w:r>
          </w:p>
        </w:tc>
        <w:tc>
          <w:tcPr>
            <w:tcW w:w="0" w:type="auto"/>
            <w:tcBorders>
              <w:top w:val="nil"/>
              <w:left w:val="nil"/>
              <w:bottom w:val="nil"/>
              <w:right w:val="single" w:sz="4" w:space="0" w:color="auto"/>
            </w:tcBorders>
            <w:shd w:val="clear" w:color="auto" w:fill="auto"/>
            <w:noWrap/>
            <w:vAlign w:val="center"/>
            <w:hideMark/>
          </w:tcPr>
          <w:p w14:paraId="4C30AE75"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0,55%</w:t>
            </w:r>
          </w:p>
        </w:tc>
      </w:tr>
      <w:tr w:rsidR="00810690" w:rsidRPr="00810690" w14:paraId="46A4DDA8"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0D5E0E22"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r w:rsidRPr="00810690">
              <w:rPr>
                <w:rFonts w:ascii="Arial" w:eastAsia="Times New Roman" w:hAnsi="Arial" w:cs="Arial"/>
                <w:sz w:val="20"/>
                <w:szCs w:val="20"/>
                <w:lang w:val="pt-BR" w:eastAsia="pt-BR" w:bidi="ar-SA"/>
              </w:rPr>
              <w:t>02</w:t>
            </w:r>
          </w:p>
        </w:tc>
        <w:tc>
          <w:tcPr>
            <w:tcW w:w="0" w:type="auto"/>
            <w:tcBorders>
              <w:top w:val="nil"/>
              <w:left w:val="nil"/>
              <w:bottom w:val="nil"/>
              <w:right w:val="single" w:sz="4" w:space="0" w:color="auto"/>
            </w:tcBorders>
            <w:shd w:val="clear" w:color="auto" w:fill="auto"/>
            <w:noWrap/>
            <w:vAlign w:val="center"/>
            <w:hideMark/>
          </w:tcPr>
          <w:p w14:paraId="6C50F23D"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INSTALAÇÃO DO CANTEIRO DE OBRAS</w:t>
            </w:r>
          </w:p>
        </w:tc>
        <w:tc>
          <w:tcPr>
            <w:tcW w:w="0" w:type="auto"/>
            <w:tcBorders>
              <w:top w:val="nil"/>
              <w:left w:val="nil"/>
              <w:bottom w:val="nil"/>
              <w:right w:val="single" w:sz="4" w:space="0" w:color="auto"/>
            </w:tcBorders>
            <w:shd w:val="clear" w:color="auto" w:fill="auto"/>
            <w:noWrap/>
            <w:vAlign w:val="center"/>
            <w:hideMark/>
          </w:tcPr>
          <w:p w14:paraId="7869EE5D"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 xml:space="preserve">                    8.863,75 </w:t>
            </w:r>
          </w:p>
        </w:tc>
        <w:tc>
          <w:tcPr>
            <w:tcW w:w="0" w:type="auto"/>
            <w:tcBorders>
              <w:top w:val="nil"/>
              <w:left w:val="nil"/>
              <w:bottom w:val="nil"/>
              <w:right w:val="single" w:sz="4" w:space="0" w:color="auto"/>
            </w:tcBorders>
            <w:shd w:val="clear" w:color="auto" w:fill="auto"/>
            <w:noWrap/>
            <w:vAlign w:val="center"/>
            <w:hideMark/>
          </w:tcPr>
          <w:p w14:paraId="12EA6EAF"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1,77%</w:t>
            </w:r>
          </w:p>
        </w:tc>
      </w:tr>
      <w:tr w:rsidR="00810690" w:rsidRPr="00810690" w14:paraId="1DD2E2C7"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3DD844B5"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r w:rsidRPr="00810690">
              <w:rPr>
                <w:rFonts w:ascii="Arial" w:eastAsia="Times New Roman" w:hAnsi="Arial" w:cs="Arial"/>
                <w:sz w:val="20"/>
                <w:szCs w:val="20"/>
                <w:lang w:val="pt-BR" w:eastAsia="pt-BR" w:bidi="ar-SA"/>
              </w:rPr>
              <w:t>03</w:t>
            </w:r>
          </w:p>
        </w:tc>
        <w:tc>
          <w:tcPr>
            <w:tcW w:w="0" w:type="auto"/>
            <w:tcBorders>
              <w:top w:val="nil"/>
              <w:left w:val="nil"/>
              <w:bottom w:val="nil"/>
              <w:right w:val="single" w:sz="4" w:space="0" w:color="auto"/>
            </w:tcBorders>
            <w:shd w:val="clear" w:color="auto" w:fill="auto"/>
            <w:noWrap/>
            <w:vAlign w:val="center"/>
            <w:hideMark/>
          </w:tcPr>
          <w:p w14:paraId="2CD0A2F4"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MOVIMENTO DE TERRA</w:t>
            </w:r>
          </w:p>
        </w:tc>
        <w:tc>
          <w:tcPr>
            <w:tcW w:w="0" w:type="auto"/>
            <w:tcBorders>
              <w:top w:val="nil"/>
              <w:left w:val="nil"/>
              <w:bottom w:val="nil"/>
              <w:right w:val="single" w:sz="4" w:space="0" w:color="auto"/>
            </w:tcBorders>
            <w:shd w:val="clear" w:color="auto" w:fill="auto"/>
            <w:noWrap/>
            <w:vAlign w:val="center"/>
            <w:hideMark/>
          </w:tcPr>
          <w:p w14:paraId="5B084441"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 xml:space="preserve">                  20.858,71 </w:t>
            </w:r>
          </w:p>
        </w:tc>
        <w:tc>
          <w:tcPr>
            <w:tcW w:w="0" w:type="auto"/>
            <w:tcBorders>
              <w:top w:val="nil"/>
              <w:left w:val="nil"/>
              <w:bottom w:val="nil"/>
              <w:right w:val="single" w:sz="4" w:space="0" w:color="auto"/>
            </w:tcBorders>
            <w:shd w:val="clear" w:color="auto" w:fill="auto"/>
            <w:noWrap/>
            <w:vAlign w:val="center"/>
            <w:hideMark/>
          </w:tcPr>
          <w:p w14:paraId="672F54BE"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4,17%</w:t>
            </w:r>
          </w:p>
        </w:tc>
      </w:tr>
      <w:tr w:rsidR="00810690" w:rsidRPr="00810690" w14:paraId="6E10B9B9"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3E52B965"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r w:rsidRPr="00810690">
              <w:rPr>
                <w:rFonts w:ascii="Arial" w:eastAsia="Times New Roman" w:hAnsi="Arial" w:cs="Arial"/>
                <w:sz w:val="20"/>
                <w:szCs w:val="20"/>
                <w:lang w:val="pt-BR" w:eastAsia="pt-BR" w:bidi="ar-SA"/>
              </w:rPr>
              <w:t>04</w:t>
            </w:r>
          </w:p>
        </w:tc>
        <w:tc>
          <w:tcPr>
            <w:tcW w:w="0" w:type="auto"/>
            <w:tcBorders>
              <w:top w:val="nil"/>
              <w:left w:val="nil"/>
              <w:bottom w:val="nil"/>
              <w:right w:val="single" w:sz="4" w:space="0" w:color="auto"/>
            </w:tcBorders>
            <w:shd w:val="clear" w:color="auto" w:fill="auto"/>
            <w:noWrap/>
            <w:vAlign w:val="center"/>
            <w:hideMark/>
          </w:tcPr>
          <w:p w14:paraId="069F2E03"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ESTRUTURAS</w:t>
            </w:r>
          </w:p>
        </w:tc>
        <w:tc>
          <w:tcPr>
            <w:tcW w:w="0" w:type="auto"/>
            <w:tcBorders>
              <w:top w:val="nil"/>
              <w:left w:val="nil"/>
              <w:bottom w:val="nil"/>
              <w:right w:val="single" w:sz="4" w:space="0" w:color="auto"/>
            </w:tcBorders>
            <w:shd w:val="clear" w:color="auto" w:fill="auto"/>
            <w:noWrap/>
            <w:vAlign w:val="center"/>
            <w:hideMark/>
          </w:tcPr>
          <w:p w14:paraId="23B4E629"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 xml:space="preserve">                119.934,25 </w:t>
            </w:r>
          </w:p>
        </w:tc>
        <w:tc>
          <w:tcPr>
            <w:tcW w:w="0" w:type="auto"/>
            <w:tcBorders>
              <w:top w:val="nil"/>
              <w:left w:val="nil"/>
              <w:bottom w:val="nil"/>
              <w:right w:val="single" w:sz="4" w:space="0" w:color="auto"/>
            </w:tcBorders>
            <w:shd w:val="clear" w:color="auto" w:fill="auto"/>
            <w:noWrap/>
            <w:vAlign w:val="center"/>
            <w:hideMark/>
          </w:tcPr>
          <w:p w14:paraId="6DEE67CB"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23,96%</w:t>
            </w:r>
          </w:p>
        </w:tc>
      </w:tr>
      <w:tr w:rsidR="00810690" w:rsidRPr="00810690" w14:paraId="2B1AA208"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12B1EC77"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r w:rsidRPr="00810690">
              <w:rPr>
                <w:rFonts w:ascii="Arial" w:eastAsia="Times New Roman" w:hAnsi="Arial" w:cs="Arial"/>
                <w:sz w:val="20"/>
                <w:szCs w:val="20"/>
                <w:lang w:val="pt-BR" w:eastAsia="pt-BR" w:bidi="ar-SA"/>
              </w:rPr>
              <w:t>05</w:t>
            </w:r>
          </w:p>
        </w:tc>
        <w:tc>
          <w:tcPr>
            <w:tcW w:w="0" w:type="auto"/>
            <w:tcBorders>
              <w:top w:val="nil"/>
              <w:left w:val="nil"/>
              <w:bottom w:val="nil"/>
              <w:right w:val="single" w:sz="4" w:space="0" w:color="auto"/>
            </w:tcBorders>
            <w:shd w:val="clear" w:color="auto" w:fill="auto"/>
            <w:noWrap/>
            <w:vAlign w:val="center"/>
            <w:hideMark/>
          </w:tcPr>
          <w:p w14:paraId="4EC94741"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PAREDES E PAINÉIS</w:t>
            </w:r>
          </w:p>
        </w:tc>
        <w:tc>
          <w:tcPr>
            <w:tcW w:w="0" w:type="auto"/>
            <w:tcBorders>
              <w:top w:val="nil"/>
              <w:left w:val="nil"/>
              <w:bottom w:val="nil"/>
              <w:right w:val="single" w:sz="4" w:space="0" w:color="auto"/>
            </w:tcBorders>
            <w:shd w:val="clear" w:color="auto" w:fill="auto"/>
            <w:noWrap/>
            <w:vAlign w:val="center"/>
            <w:hideMark/>
          </w:tcPr>
          <w:p w14:paraId="1ABF6108"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 xml:space="preserve">                  14.563,74 </w:t>
            </w:r>
          </w:p>
        </w:tc>
        <w:tc>
          <w:tcPr>
            <w:tcW w:w="0" w:type="auto"/>
            <w:tcBorders>
              <w:top w:val="nil"/>
              <w:left w:val="nil"/>
              <w:bottom w:val="nil"/>
              <w:right w:val="single" w:sz="4" w:space="0" w:color="auto"/>
            </w:tcBorders>
            <w:shd w:val="clear" w:color="auto" w:fill="auto"/>
            <w:noWrap/>
            <w:vAlign w:val="center"/>
            <w:hideMark/>
          </w:tcPr>
          <w:p w14:paraId="3AFA3045"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2,91%</w:t>
            </w:r>
          </w:p>
        </w:tc>
      </w:tr>
      <w:tr w:rsidR="00810690" w:rsidRPr="00810690" w14:paraId="56DB3762"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37C6D404"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r w:rsidRPr="00810690">
              <w:rPr>
                <w:rFonts w:ascii="Arial" w:eastAsia="Times New Roman" w:hAnsi="Arial" w:cs="Arial"/>
                <w:sz w:val="20"/>
                <w:szCs w:val="20"/>
                <w:lang w:val="pt-BR" w:eastAsia="pt-BR" w:bidi="ar-SA"/>
              </w:rPr>
              <w:t>06</w:t>
            </w:r>
          </w:p>
        </w:tc>
        <w:tc>
          <w:tcPr>
            <w:tcW w:w="0" w:type="auto"/>
            <w:tcBorders>
              <w:top w:val="nil"/>
              <w:left w:val="nil"/>
              <w:bottom w:val="nil"/>
              <w:right w:val="single" w:sz="4" w:space="0" w:color="auto"/>
            </w:tcBorders>
            <w:shd w:val="clear" w:color="auto" w:fill="auto"/>
            <w:noWrap/>
            <w:vAlign w:val="center"/>
            <w:hideMark/>
          </w:tcPr>
          <w:p w14:paraId="61C05F63"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ESQUADRIAS DE MADEIRA</w:t>
            </w:r>
          </w:p>
        </w:tc>
        <w:tc>
          <w:tcPr>
            <w:tcW w:w="0" w:type="auto"/>
            <w:tcBorders>
              <w:top w:val="nil"/>
              <w:left w:val="nil"/>
              <w:bottom w:val="nil"/>
              <w:right w:val="single" w:sz="4" w:space="0" w:color="auto"/>
            </w:tcBorders>
            <w:shd w:val="clear" w:color="auto" w:fill="auto"/>
            <w:noWrap/>
            <w:vAlign w:val="center"/>
            <w:hideMark/>
          </w:tcPr>
          <w:p w14:paraId="2C18532D"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 xml:space="preserve">                    4.593,56 </w:t>
            </w:r>
          </w:p>
        </w:tc>
        <w:tc>
          <w:tcPr>
            <w:tcW w:w="0" w:type="auto"/>
            <w:tcBorders>
              <w:top w:val="nil"/>
              <w:left w:val="nil"/>
              <w:bottom w:val="nil"/>
              <w:right w:val="single" w:sz="4" w:space="0" w:color="auto"/>
            </w:tcBorders>
            <w:shd w:val="clear" w:color="auto" w:fill="auto"/>
            <w:noWrap/>
            <w:vAlign w:val="center"/>
            <w:hideMark/>
          </w:tcPr>
          <w:p w14:paraId="3C3BA2A4"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0,92%</w:t>
            </w:r>
          </w:p>
        </w:tc>
      </w:tr>
      <w:tr w:rsidR="00810690" w:rsidRPr="00810690" w14:paraId="7F0DB928"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32E88138"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r w:rsidRPr="00810690">
              <w:rPr>
                <w:rFonts w:ascii="Arial" w:eastAsia="Times New Roman" w:hAnsi="Arial" w:cs="Arial"/>
                <w:sz w:val="20"/>
                <w:szCs w:val="20"/>
                <w:lang w:val="pt-BR" w:eastAsia="pt-BR" w:bidi="ar-SA"/>
              </w:rPr>
              <w:t>07</w:t>
            </w:r>
          </w:p>
        </w:tc>
        <w:tc>
          <w:tcPr>
            <w:tcW w:w="0" w:type="auto"/>
            <w:tcBorders>
              <w:top w:val="nil"/>
              <w:left w:val="nil"/>
              <w:bottom w:val="nil"/>
              <w:right w:val="single" w:sz="4" w:space="0" w:color="auto"/>
            </w:tcBorders>
            <w:shd w:val="clear" w:color="auto" w:fill="auto"/>
            <w:noWrap/>
            <w:vAlign w:val="center"/>
            <w:hideMark/>
          </w:tcPr>
          <w:p w14:paraId="1CB21A49"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ESQUADRIAS METÁLICAS</w:t>
            </w:r>
          </w:p>
        </w:tc>
        <w:tc>
          <w:tcPr>
            <w:tcW w:w="0" w:type="auto"/>
            <w:tcBorders>
              <w:top w:val="nil"/>
              <w:left w:val="nil"/>
              <w:bottom w:val="nil"/>
              <w:right w:val="single" w:sz="4" w:space="0" w:color="auto"/>
            </w:tcBorders>
            <w:shd w:val="clear" w:color="auto" w:fill="auto"/>
            <w:noWrap/>
            <w:vAlign w:val="center"/>
            <w:hideMark/>
          </w:tcPr>
          <w:p w14:paraId="77A72D4B"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 xml:space="preserve">                  28.382,04 </w:t>
            </w:r>
          </w:p>
        </w:tc>
        <w:tc>
          <w:tcPr>
            <w:tcW w:w="0" w:type="auto"/>
            <w:tcBorders>
              <w:top w:val="nil"/>
              <w:left w:val="nil"/>
              <w:bottom w:val="nil"/>
              <w:right w:val="single" w:sz="4" w:space="0" w:color="auto"/>
            </w:tcBorders>
            <w:shd w:val="clear" w:color="auto" w:fill="auto"/>
            <w:noWrap/>
            <w:vAlign w:val="center"/>
            <w:hideMark/>
          </w:tcPr>
          <w:p w14:paraId="6381A116"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5,67%</w:t>
            </w:r>
          </w:p>
        </w:tc>
      </w:tr>
      <w:tr w:rsidR="00810690" w:rsidRPr="00810690" w14:paraId="09600252"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4C853083"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r w:rsidRPr="00810690">
              <w:rPr>
                <w:rFonts w:ascii="Arial" w:eastAsia="Times New Roman" w:hAnsi="Arial" w:cs="Arial"/>
                <w:sz w:val="20"/>
                <w:szCs w:val="20"/>
                <w:lang w:val="pt-BR" w:eastAsia="pt-BR" w:bidi="ar-SA"/>
              </w:rPr>
              <w:lastRenderedPageBreak/>
              <w:t>08</w:t>
            </w:r>
          </w:p>
        </w:tc>
        <w:tc>
          <w:tcPr>
            <w:tcW w:w="0" w:type="auto"/>
            <w:tcBorders>
              <w:top w:val="nil"/>
              <w:left w:val="nil"/>
              <w:bottom w:val="nil"/>
              <w:right w:val="single" w:sz="4" w:space="0" w:color="auto"/>
            </w:tcBorders>
            <w:shd w:val="clear" w:color="auto" w:fill="auto"/>
            <w:noWrap/>
            <w:vAlign w:val="center"/>
            <w:hideMark/>
          </w:tcPr>
          <w:p w14:paraId="2CA2EA88"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VIDROS E ESPELHOS</w:t>
            </w:r>
          </w:p>
        </w:tc>
        <w:tc>
          <w:tcPr>
            <w:tcW w:w="0" w:type="auto"/>
            <w:tcBorders>
              <w:top w:val="nil"/>
              <w:left w:val="nil"/>
              <w:bottom w:val="nil"/>
              <w:right w:val="single" w:sz="4" w:space="0" w:color="auto"/>
            </w:tcBorders>
            <w:shd w:val="clear" w:color="auto" w:fill="auto"/>
            <w:noWrap/>
            <w:vAlign w:val="center"/>
            <w:hideMark/>
          </w:tcPr>
          <w:p w14:paraId="010C2E30"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 xml:space="preserve">                    3.573,58 </w:t>
            </w:r>
          </w:p>
        </w:tc>
        <w:tc>
          <w:tcPr>
            <w:tcW w:w="0" w:type="auto"/>
            <w:tcBorders>
              <w:top w:val="nil"/>
              <w:left w:val="nil"/>
              <w:bottom w:val="nil"/>
              <w:right w:val="single" w:sz="4" w:space="0" w:color="auto"/>
            </w:tcBorders>
            <w:shd w:val="clear" w:color="auto" w:fill="auto"/>
            <w:noWrap/>
            <w:vAlign w:val="center"/>
            <w:hideMark/>
          </w:tcPr>
          <w:p w14:paraId="4B54A58D"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0,71%</w:t>
            </w:r>
          </w:p>
        </w:tc>
      </w:tr>
      <w:tr w:rsidR="00810690" w:rsidRPr="00810690" w14:paraId="7429967C"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4345B88A"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r w:rsidRPr="00810690">
              <w:rPr>
                <w:rFonts w:ascii="Arial" w:eastAsia="Times New Roman" w:hAnsi="Arial" w:cs="Arial"/>
                <w:sz w:val="20"/>
                <w:szCs w:val="20"/>
                <w:lang w:val="pt-BR" w:eastAsia="pt-BR" w:bidi="ar-SA"/>
              </w:rPr>
              <w:t>09</w:t>
            </w:r>
          </w:p>
        </w:tc>
        <w:tc>
          <w:tcPr>
            <w:tcW w:w="0" w:type="auto"/>
            <w:tcBorders>
              <w:top w:val="nil"/>
              <w:left w:val="nil"/>
              <w:bottom w:val="nil"/>
              <w:right w:val="single" w:sz="4" w:space="0" w:color="auto"/>
            </w:tcBorders>
            <w:shd w:val="clear" w:color="auto" w:fill="auto"/>
            <w:noWrap/>
            <w:vAlign w:val="center"/>
            <w:hideMark/>
          </w:tcPr>
          <w:p w14:paraId="64C55B2D"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COBERTURA</w:t>
            </w:r>
          </w:p>
        </w:tc>
        <w:tc>
          <w:tcPr>
            <w:tcW w:w="0" w:type="auto"/>
            <w:tcBorders>
              <w:top w:val="nil"/>
              <w:left w:val="nil"/>
              <w:bottom w:val="nil"/>
              <w:right w:val="single" w:sz="4" w:space="0" w:color="auto"/>
            </w:tcBorders>
            <w:shd w:val="clear" w:color="auto" w:fill="auto"/>
            <w:noWrap/>
            <w:vAlign w:val="center"/>
            <w:hideMark/>
          </w:tcPr>
          <w:p w14:paraId="0247AD69"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 xml:space="preserve">                  55.158,31 </w:t>
            </w:r>
          </w:p>
        </w:tc>
        <w:tc>
          <w:tcPr>
            <w:tcW w:w="0" w:type="auto"/>
            <w:tcBorders>
              <w:top w:val="nil"/>
              <w:left w:val="nil"/>
              <w:bottom w:val="nil"/>
              <w:right w:val="single" w:sz="4" w:space="0" w:color="auto"/>
            </w:tcBorders>
            <w:shd w:val="clear" w:color="auto" w:fill="auto"/>
            <w:noWrap/>
            <w:vAlign w:val="center"/>
            <w:hideMark/>
          </w:tcPr>
          <w:p w14:paraId="12D44361"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11,02%</w:t>
            </w:r>
          </w:p>
        </w:tc>
      </w:tr>
      <w:tr w:rsidR="00810690" w:rsidRPr="00810690" w14:paraId="2C41F569"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7A7F175E"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r w:rsidRPr="00810690">
              <w:rPr>
                <w:rFonts w:ascii="Arial" w:eastAsia="Times New Roman" w:hAnsi="Arial" w:cs="Arial"/>
                <w:sz w:val="20"/>
                <w:szCs w:val="20"/>
                <w:lang w:val="pt-BR" w:eastAsia="pt-BR" w:bidi="ar-SA"/>
              </w:rPr>
              <w:t>10</w:t>
            </w:r>
          </w:p>
        </w:tc>
        <w:tc>
          <w:tcPr>
            <w:tcW w:w="0" w:type="auto"/>
            <w:tcBorders>
              <w:top w:val="nil"/>
              <w:left w:val="nil"/>
              <w:bottom w:val="nil"/>
              <w:right w:val="single" w:sz="4" w:space="0" w:color="auto"/>
            </w:tcBorders>
            <w:shd w:val="clear" w:color="auto" w:fill="auto"/>
            <w:noWrap/>
            <w:vAlign w:val="center"/>
            <w:hideMark/>
          </w:tcPr>
          <w:p w14:paraId="78B068F5"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IMPERMEABILIZAÇÃO</w:t>
            </w:r>
          </w:p>
        </w:tc>
        <w:tc>
          <w:tcPr>
            <w:tcW w:w="0" w:type="auto"/>
            <w:tcBorders>
              <w:top w:val="nil"/>
              <w:left w:val="nil"/>
              <w:bottom w:val="nil"/>
              <w:right w:val="single" w:sz="4" w:space="0" w:color="auto"/>
            </w:tcBorders>
            <w:shd w:val="clear" w:color="auto" w:fill="auto"/>
            <w:noWrap/>
            <w:vAlign w:val="center"/>
            <w:hideMark/>
          </w:tcPr>
          <w:p w14:paraId="22B769EE"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 xml:space="preserve">                  17.649,25 </w:t>
            </w:r>
          </w:p>
        </w:tc>
        <w:tc>
          <w:tcPr>
            <w:tcW w:w="0" w:type="auto"/>
            <w:tcBorders>
              <w:top w:val="nil"/>
              <w:left w:val="nil"/>
              <w:bottom w:val="nil"/>
              <w:right w:val="single" w:sz="4" w:space="0" w:color="auto"/>
            </w:tcBorders>
            <w:shd w:val="clear" w:color="auto" w:fill="auto"/>
            <w:noWrap/>
            <w:vAlign w:val="center"/>
            <w:hideMark/>
          </w:tcPr>
          <w:p w14:paraId="71678ABA"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3,53%</w:t>
            </w:r>
          </w:p>
        </w:tc>
      </w:tr>
      <w:tr w:rsidR="00810690" w:rsidRPr="00810690" w14:paraId="0A414424"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79709016"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r w:rsidRPr="00810690">
              <w:rPr>
                <w:rFonts w:ascii="Arial" w:eastAsia="Times New Roman" w:hAnsi="Arial" w:cs="Arial"/>
                <w:sz w:val="20"/>
                <w:szCs w:val="20"/>
                <w:lang w:val="pt-BR" w:eastAsia="pt-BR" w:bidi="ar-SA"/>
              </w:rPr>
              <w:t>11</w:t>
            </w:r>
          </w:p>
        </w:tc>
        <w:tc>
          <w:tcPr>
            <w:tcW w:w="0" w:type="auto"/>
            <w:tcBorders>
              <w:top w:val="nil"/>
              <w:left w:val="nil"/>
              <w:bottom w:val="nil"/>
              <w:right w:val="single" w:sz="4" w:space="0" w:color="auto"/>
            </w:tcBorders>
            <w:shd w:val="clear" w:color="auto" w:fill="auto"/>
            <w:noWrap/>
            <w:vAlign w:val="center"/>
            <w:hideMark/>
          </w:tcPr>
          <w:p w14:paraId="6E549F1D"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TETOS E FORROS</w:t>
            </w:r>
          </w:p>
        </w:tc>
        <w:tc>
          <w:tcPr>
            <w:tcW w:w="0" w:type="auto"/>
            <w:tcBorders>
              <w:top w:val="nil"/>
              <w:left w:val="nil"/>
              <w:bottom w:val="nil"/>
              <w:right w:val="single" w:sz="4" w:space="0" w:color="auto"/>
            </w:tcBorders>
            <w:shd w:val="clear" w:color="auto" w:fill="auto"/>
            <w:noWrap/>
            <w:vAlign w:val="center"/>
            <w:hideMark/>
          </w:tcPr>
          <w:p w14:paraId="3F6916F1"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 xml:space="preserve">                    1.607,15 </w:t>
            </w:r>
          </w:p>
        </w:tc>
        <w:tc>
          <w:tcPr>
            <w:tcW w:w="0" w:type="auto"/>
            <w:tcBorders>
              <w:top w:val="nil"/>
              <w:left w:val="nil"/>
              <w:bottom w:val="nil"/>
              <w:right w:val="single" w:sz="4" w:space="0" w:color="auto"/>
            </w:tcBorders>
            <w:shd w:val="clear" w:color="auto" w:fill="auto"/>
            <w:noWrap/>
            <w:vAlign w:val="center"/>
            <w:hideMark/>
          </w:tcPr>
          <w:p w14:paraId="3DA1FBAF"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0,32%</w:t>
            </w:r>
          </w:p>
        </w:tc>
      </w:tr>
      <w:tr w:rsidR="00810690" w:rsidRPr="00810690" w14:paraId="57C84BFC"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04DFCB36"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r w:rsidRPr="00810690">
              <w:rPr>
                <w:rFonts w:ascii="Arial" w:eastAsia="Times New Roman" w:hAnsi="Arial" w:cs="Arial"/>
                <w:sz w:val="20"/>
                <w:szCs w:val="20"/>
                <w:lang w:val="pt-BR" w:eastAsia="pt-BR" w:bidi="ar-SA"/>
              </w:rPr>
              <w:t>12</w:t>
            </w:r>
          </w:p>
        </w:tc>
        <w:tc>
          <w:tcPr>
            <w:tcW w:w="0" w:type="auto"/>
            <w:tcBorders>
              <w:top w:val="nil"/>
              <w:left w:val="nil"/>
              <w:bottom w:val="nil"/>
              <w:right w:val="single" w:sz="4" w:space="0" w:color="auto"/>
            </w:tcBorders>
            <w:shd w:val="clear" w:color="auto" w:fill="auto"/>
            <w:noWrap/>
            <w:vAlign w:val="center"/>
            <w:hideMark/>
          </w:tcPr>
          <w:p w14:paraId="18837797"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REVESTIMENTO DE PAREDES</w:t>
            </w:r>
          </w:p>
        </w:tc>
        <w:tc>
          <w:tcPr>
            <w:tcW w:w="0" w:type="auto"/>
            <w:tcBorders>
              <w:top w:val="nil"/>
              <w:left w:val="nil"/>
              <w:bottom w:val="nil"/>
              <w:right w:val="single" w:sz="4" w:space="0" w:color="auto"/>
            </w:tcBorders>
            <w:shd w:val="clear" w:color="auto" w:fill="auto"/>
            <w:noWrap/>
            <w:vAlign w:val="center"/>
            <w:hideMark/>
          </w:tcPr>
          <w:p w14:paraId="068F8C57"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 xml:space="preserve">                  28.975,63 </w:t>
            </w:r>
          </w:p>
        </w:tc>
        <w:tc>
          <w:tcPr>
            <w:tcW w:w="0" w:type="auto"/>
            <w:tcBorders>
              <w:top w:val="nil"/>
              <w:left w:val="nil"/>
              <w:bottom w:val="nil"/>
              <w:right w:val="single" w:sz="4" w:space="0" w:color="auto"/>
            </w:tcBorders>
            <w:shd w:val="clear" w:color="auto" w:fill="auto"/>
            <w:noWrap/>
            <w:vAlign w:val="center"/>
            <w:hideMark/>
          </w:tcPr>
          <w:p w14:paraId="4C0786B9"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5,79%</w:t>
            </w:r>
          </w:p>
        </w:tc>
      </w:tr>
      <w:tr w:rsidR="00810690" w:rsidRPr="00810690" w14:paraId="3DFF2574"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3A17E826"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r w:rsidRPr="00810690">
              <w:rPr>
                <w:rFonts w:ascii="Arial" w:eastAsia="Times New Roman" w:hAnsi="Arial" w:cs="Arial"/>
                <w:sz w:val="20"/>
                <w:szCs w:val="20"/>
                <w:lang w:val="pt-BR" w:eastAsia="pt-BR" w:bidi="ar-SA"/>
              </w:rPr>
              <w:t>13</w:t>
            </w:r>
          </w:p>
        </w:tc>
        <w:tc>
          <w:tcPr>
            <w:tcW w:w="0" w:type="auto"/>
            <w:tcBorders>
              <w:top w:val="nil"/>
              <w:left w:val="nil"/>
              <w:bottom w:val="nil"/>
              <w:right w:val="single" w:sz="4" w:space="0" w:color="auto"/>
            </w:tcBorders>
            <w:shd w:val="clear" w:color="auto" w:fill="auto"/>
            <w:noWrap/>
            <w:vAlign w:val="center"/>
            <w:hideMark/>
          </w:tcPr>
          <w:p w14:paraId="4231DF55"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PISOS INTERNOS E EXTERNOS</w:t>
            </w:r>
          </w:p>
        </w:tc>
        <w:tc>
          <w:tcPr>
            <w:tcW w:w="0" w:type="auto"/>
            <w:tcBorders>
              <w:top w:val="nil"/>
              <w:left w:val="nil"/>
              <w:bottom w:val="nil"/>
              <w:right w:val="single" w:sz="4" w:space="0" w:color="auto"/>
            </w:tcBorders>
            <w:shd w:val="clear" w:color="auto" w:fill="auto"/>
            <w:noWrap/>
            <w:vAlign w:val="center"/>
            <w:hideMark/>
          </w:tcPr>
          <w:p w14:paraId="0E519E71"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 xml:space="preserve">                    6.146,09 </w:t>
            </w:r>
          </w:p>
        </w:tc>
        <w:tc>
          <w:tcPr>
            <w:tcW w:w="0" w:type="auto"/>
            <w:tcBorders>
              <w:top w:val="nil"/>
              <w:left w:val="nil"/>
              <w:bottom w:val="nil"/>
              <w:right w:val="single" w:sz="4" w:space="0" w:color="auto"/>
            </w:tcBorders>
            <w:shd w:val="clear" w:color="auto" w:fill="auto"/>
            <w:noWrap/>
            <w:vAlign w:val="center"/>
            <w:hideMark/>
          </w:tcPr>
          <w:p w14:paraId="6C38115E"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1,23%</w:t>
            </w:r>
          </w:p>
        </w:tc>
      </w:tr>
      <w:tr w:rsidR="00810690" w:rsidRPr="00810690" w14:paraId="04144EDC"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004CB8F9"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r w:rsidRPr="00810690">
              <w:rPr>
                <w:rFonts w:ascii="Arial" w:eastAsia="Times New Roman" w:hAnsi="Arial" w:cs="Arial"/>
                <w:sz w:val="20"/>
                <w:szCs w:val="20"/>
                <w:lang w:val="pt-BR" w:eastAsia="pt-BR" w:bidi="ar-SA"/>
              </w:rPr>
              <w:t>14</w:t>
            </w:r>
          </w:p>
        </w:tc>
        <w:tc>
          <w:tcPr>
            <w:tcW w:w="0" w:type="auto"/>
            <w:tcBorders>
              <w:top w:val="nil"/>
              <w:left w:val="nil"/>
              <w:bottom w:val="nil"/>
              <w:right w:val="single" w:sz="4" w:space="0" w:color="auto"/>
            </w:tcBorders>
            <w:shd w:val="clear" w:color="auto" w:fill="auto"/>
            <w:noWrap/>
            <w:vAlign w:val="center"/>
            <w:hideMark/>
          </w:tcPr>
          <w:p w14:paraId="1A60D62A"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INSTALAÇÕES HIDROSSANITÁRIAS</w:t>
            </w:r>
          </w:p>
        </w:tc>
        <w:tc>
          <w:tcPr>
            <w:tcW w:w="0" w:type="auto"/>
            <w:tcBorders>
              <w:top w:val="nil"/>
              <w:left w:val="nil"/>
              <w:bottom w:val="nil"/>
              <w:right w:val="single" w:sz="4" w:space="0" w:color="auto"/>
            </w:tcBorders>
            <w:shd w:val="clear" w:color="auto" w:fill="auto"/>
            <w:noWrap/>
            <w:vAlign w:val="center"/>
            <w:hideMark/>
          </w:tcPr>
          <w:p w14:paraId="1004DB75"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 xml:space="preserve">                  14.009,86 </w:t>
            </w:r>
          </w:p>
        </w:tc>
        <w:tc>
          <w:tcPr>
            <w:tcW w:w="0" w:type="auto"/>
            <w:tcBorders>
              <w:top w:val="nil"/>
              <w:left w:val="nil"/>
              <w:bottom w:val="nil"/>
              <w:right w:val="single" w:sz="4" w:space="0" w:color="auto"/>
            </w:tcBorders>
            <w:shd w:val="clear" w:color="auto" w:fill="auto"/>
            <w:noWrap/>
            <w:vAlign w:val="center"/>
            <w:hideMark/>
          </w:tcPr>
          <w:p w14:paraId="2563E351"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2,80%</w:t>
            </w:r>
          </w:p>
        </w:tc>
      </w:tr>
      <w:tr w:rsidR="00810690" w:rsidRPr="00810690" w14:paraId="441FC2D6"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1A220EF6"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r w:rsidRPr="00810690">
              <w:rPr>
                <w:rFonts w:ascii="Arial" w:eastAsia="Times New Roman" w:hAnsi="Arial" w:cs="Arial"/>
                <w:sz w:val="20"/>
                <w:szCs w:val="20"/>
                <w:lang w:val="pt-BR" w:eastAsia="pt-BR" w:bidi="ar-SA"/>
              </w:rPr>
              <w:t>15</w:t>
            </w:r>
          </w:p>
        </w:tc>
        <w:tc>
          <w:tcPr>
            <w:tcW w:w="0" w:type="auto"/>
            <w:tcBorders>
              <w:top w:val="nil"/>
              <w:left w:val="nil"/>
              <w:bottom w:val="nil"/>
              <w:right w:val="single" w:sz="4" w:space="0" w:color="auto"/>
            </w:tcBorders>
            <w:shd w:val="clear" w:color="auto" w:fill="auto"/>
            <w:noWrap/>
            <w:vAlign w:val="center"/>
            <w:hideMark/>
          </w:tcPr>
          <w:p w14:paraId="27A4C052"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INSTALAÇÕES ELÉTRICAS</w:t>
            </w:r>
          </w:p>
        </w:tc>
        <w:tc>
          <w:tcPr>
            <w:tcW w:w="0" w:type="auto"/>
            <w:tcBorders>
              <w:top w:val="nil"/>
              <w:left w:val="nil"/>
              <w:bottom w:val="nil"/>
              <w:right w:val="single" w:sz="4" w:space="0" w:color="auto"/>
            </w:tcBorders>
            <w:shd w:val="clear" w:color="auto" w:fill="auto"/>
            <w:noWrap/>
            <w:vAlign w:val="center"/>
            <w:hideMark/>
          </w:tcPr>
          <w:p w14:paraId="7672D22B"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 xml:space="preserve">                  27.675,11 </w:t>
            </w:r>
          </w:p>
        </w:tc>
        <w:tc>
          <w:tcPr>
            <w:tcW w:w="0" w:type="auto"/>
            <w:tcBorders>
              <w:top w:val="nil"/>
              <w:left w:val="nil"/>
              <w:bottom w:val="nil"/>
              <w:right w:val="single" w:sz="4" w:space="0" w:color="auto"/>
            </w:tcBorders>
            <w:shd w:val="clear" w:color="auto" w:fill="auto"/>
            <w:noWrap/>
            <w:vAlign w:val="center"/>
            <w:hideMark/>
          </w:tcPr>
          <w:p w14:paraId="2DF5A74B"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5,53%</w:t>
            </w:r>
          </w:p>
        </w:tc>
      </w:tr>
      <w:tr w:rsidR="00810690" w:rsidRPr="00810690" w14:paraId="163D6870"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11825660"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r w:rsidRPr="00810690">
              <w:rPr>
                <w:rFonts w:ascii="Arial" w:eastAsia="Times New Roman" w:hAnsi="Arial" w:cs="Arial"/>
                <w:sz w:val="20"/>
                <w:szCs w:val="20"/>
                <w:lang w:val="pt-BR" w:eastAsia="pt-BR" w:bidi="ar-SA"/>
              </w:rPr>
              <w:t>16</w:t>
            </w:r>
          </w:p>
        </w:tc>
        <w:tc>
          <w:tcPr>
            <w:tcW w:w="0" w:type="auto"/>
            <w:tcBorders>
              <w:top w:val="nil"/>
              <w:left w:val="nil"/>
              <w:bottom w:val="nil"/>
              <w:right w:val="single" w:sz="4" w:space="0" w:color="auto"/>
            </w:tcBorders>
            <w:shd w:val="clear" w:color="auto" w:fill="auto"/>
            <w:noWrap/>
            <w:vAlign w:val="center"/>
            <w:hideMark/>
          </w:tcPr>
          <w:p w14:paraId="5038510E"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OUTRAS INSTALAÇÕES</w:t>
            </w:r>
          </w:p>
        </w:tc>
        <w:tc>
          <w:tcPr>
            <w:tcW w:w="0" w:type="auto"/>
            <w:tcBorders>
              <w:top w:val="nil"/>
              <w:left w:val="nil"/>
              <w:bottom w:val="nil"/>
              <w:right w:val="single" w:sz="4" w:space="0" w:color="auto"/>
            </w:tcBorders>
            <w:shd w:val="clear" w:color="auto" w:fill="auto"/>
            <w:noWrap/>
            <w:vAlign w:val="center"/>
            <w:hideMark/>
          </w:tcPr>
          <w:p w14:paraId="1B8A580F"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 xml:space="preserve">                    6.204,50 </w:t>
            </w:r>
          </w:p>
        </w:tc>
        <w:tc>
          <w:tcPr>
            <w:tcW w:w="0" w:type="auto"/>
            <w:tcBorders>
              <w:top w:val="nil"/>
              <w:left w:val="nil"/>
              <w:bottom w:val="nil"/>
              <w:right w:val="single" w:sz="4" w:space="0" w:color="auto"/>
            </w:tcBorders>
            <w:shd w:val="clear" w:color="auto" w:fill="auto"/>
            <w:noWrap/>
            <w:vAlign w:val="center"/>
            <w:hideMark/>
          </w:tcPr>
          <w:p w14:paraId="2561065A"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1,24%</w:t>
            </w:r>
          </w:p>
        </w:tc>
      </w:tr>
      <w:tr w:rsidR="00810690" w:rsidRPr="00810690" w14:paraId="71F641EB"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4CDC5DF0"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r w:rsidRPr="00810690">
              <w:rPr>
                <w:rFonts w:ascii="Arial" w:eastAsia="Times New Roman" w:hAnsi="Arial" w:cs="Arial"/>
                <w:sz w:val="20"/>
                <w:szCs w:val="20"/>
                <w:lang w:val="pt-BR" w:eastAsia="pt-BR" w:bidi="ar-SA"/>
              </w:rPr>
              <w:t>17</w:t>
            </w:r>
          </w:p>
        </w:tc>
        <w:tc>
          <w:tcPr>
            <w:tcW w:w="0" w:type="auto"/>
            <w:tcBorders>
              <w:top w:val="nil"/>
              <w:left w:val="nil"/>
              <w:bottom w:val="nil"/>
              <w:right w:val="single" w:sz="4" w:space="0" w:color="auto"/>
            </w:tcBorders>
            <w:shd w:val="clear" w:color="auto" w:fill="auto"/>
            <w:noWrap/>
            <w:vAlign w:val="center"/>
            <w:hideMark/>
          </w:tcPr>
          <w:p w14:paraId="3D0CA471"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APARELHOS HIDROSSANITÁRIOS</w:t>
            </w:r>
          </w:p>
        </w:tc>
        <w:tc>
          <w:tcPr>
            <w:tcW w:w="0" w:type="auto"/>
            <w:tcBorders>
              <w:top w:val="nil"/>
              <w:left w:val="nil"/>
              <w:bottom w:val="nil"/>
              <w:right w:val="single" w:sz="4" w:space="0" w:color="auto"/>
            </w:tcBorders>
            <w:shd w:val="clear" w:color="auto" w:fill="auto"/>
            <w:noWrap/>
            <w:vAlign w:val="center"/>
            <w:hideMark/>
          </w:tcPr>
          <w:p w14:paraId="290D5E3E"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 xml:space="preserve">                  16.783,92 </w:t>
            </w:r>
          </w:p>
        </w:tc>
        <w:tc>
          <w:tcPr>
            <w:tcW w:w="0" w:type="auto"/>
            <w:tcBorders>
              <w:top w:val="nil"/>
              <w:left w:val="nil"/>
              <w:bottom w:val="nil"/>
              <w:right w:val="single" w:sz="4" w:space="0" w:color="auto"/>
            </w:tcBorders>
            <w:shd w:val="clear" w:color="auto" w:fill="auto"/>
            <w:noWrap/>
            <w:vAlign w:val="center"/>
            <w:hideMark/>
          </w:tcPr>
          <w:p w14:paraId="00E5262D"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3,35%</w:t>
            </w:r>
          </w:p>
        </w:tc>
      </w:tr>
      <w:tr w:rsidR="00810690" w:rsidRPr="00810690" w14:paraId="10B58FF4"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0F4BCFB5"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r w:rsidRPr="00810690">
              <w:rPr>
                <w:rFonts w:ascii="Arial" w:eastAsia="Times New Roman" w:hAnsi="Arial" w:cs="Arial"/>
                <w:sz w:val="20"/>
                <w:szCs w:val="20"/>
                <w:lang w:val="pt-BR" w:eastAsia="pt-BR" w:bidi="ar-SA"/>
              </w:rPr>
              <w:t>18</w:t>
            </w:r>
          </w:p>
        </w:tc>
        <w:tc>
          <w:tcPr>
            <w:tcW w:w="0" w:type="auto"/>
            <w:tcBorders>
              <w:top w:val="nil"/>
              <w:left w:val="nil"/>
              <w:bottom w:val="nil"/>
              <w:right w:val="single" w:sz="4" w:space="0" w:color="auto"/>
            </w:tcBorders>
            <w:shd w:val="clear" w:color="auto" w:fill="auto"/>
            <w:noWrap/>
            <w:vAlign w:val="center"/>
            <w:hideMark/>
          </w:tcPr>
          <w:p w14:paraId="6A6C1104"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EQUIPAMENTOS</w:t>
            </w:r>
          </w:p>
        </w:tc>
        <w:tc>
          <w:tcPr>
            <w:tcW w:w="0" w:type="auto"/>
            <w:tcBorders>
              <w:top w:val="nil"/>
              <w:left w:val="nil"/>
              <w:bottom w:val="nil"/>
              <w:right w:val="single" w:sz="4" w:space="0" w:color="auto"/>
            </w:tcBorders>
            <w:shd w:val="clear" w:color="auto" w:fill="auto"/>
            <w:noWrap/>
            <w:vAlign w:val="center"/>
            <w:hideMark/>
          </w:tcPr>
          <w:p w14:paraId="4ED5C47B"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 xml:space="preserve">                    6.610,45 </w:t>
            </w:r>
          </w:p>
        </w:tc>
        <w:tc>
          <w:tcPr>
            <w:tcW w:w="0" w:type="auto"/>
            <w:tcBorders>
              <w:top w:val="nil"/>
              <w:left w:val="nil"/>
              <w:bottom w:val="nil"/>
              <w:right w:val="single" w:sz="4" w:space="0" w:color="auto"/>
            </w:tcBorders>
            <w:shd w:val="clear" w:color="auto" w:fill="auto"/>
            <w:noWrap/>
            <w:vAlign w:val="center"/>
            <w:hideMark/>
          </w:tcPr>
          <w:p w14:paraId="79DF9073"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1,32%</w:t>
            </w:r>
          </w:p>
        </w:tc>
      </w:tr>
      <w:tr w:rsidR="00810690" w:rsidRPr="00810690" w14:paraId="0500BA6C"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20604701"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r w:rsidRPr="00810690">
              <w:rPr>
                <w:rFonts w:ascii="Arial" w:eastAsia="Times New Roman" w:hAnsi="Arial" w:cs="Arial"/>
                <w:sz w:val="20"/>
                <w:szCs w:val="20"/>
                <w:lang w:val="pt-BR" w:eastAsia="pt-BR" w:bidi="ar-SA"/>
              </w:rPr>
              <w:t>19</w:t>
            </w:r>
          </w:p>
        </w:tc>
        <w:tc>
          <w:tcPr>
            <w:tcW w:w="0" w:type="auto"/>
            <w:tcBorders>
              <w:top w:val="nil"/>
              <w:left w:val="nil"/>
              <w:bottom w:val="nil"/>
              <w:right w:val="single" w:sz="4" w:space="0" w:color="auto"/>
            </w:tcBorders>
            <w:shd w:val="clear" w:color="auto" w:fill="auto"/>
            <w:noWrap/>
            <w:vAlign w:val="center"/>
            <w:hideMark/>
          </w:tcPr>
          <w:p w14:paraId="2890B028"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PINTURAS</w:t>
            </w:r>
          </w:p>
        </w:tc>
        <w:tc>
          <w:tcPr>
            <w:tcW w:w="0" w:type="auto"/>
            <w:tcBorders>
              <w:top w:val="nil"/>
              <w:left w:val="nil"/>
              <w:bottom w:val="nil"/>
              <w:right w:val="single" w:sz="4" w:space="0" w:color="auto"/>
            </w:tcBorders>
            <w:shd w:val="clear" w:color="auto" w:fill="auto"/>
            <w:noWrap/>
            <w:vAlign w:val="center"/>
            <w:hideMark/>
          </w:tcPr>
          <w:p w14:paraId="51C2AA40"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 xml:space="preserve">                  16.664,70 </w:t>
            </w:r>
          </w:p>
        </w:tc>
        <w:tc>
          <w:tcPr>
            <w:tcW w:w="0" w:type="auto"/>
            <w:tcBorders>
              <w:top w:val="nil"/>
              <w:left w:val="nil"/>
              <w:bottom w:val="nil"/>
              <w:right w:val="single" w:sz="4" w:space="0" w:color="auto"/>
            </w:tcBorders>
            <w:shd w:val="clear" w:color="auto" w:fill="auto"/>
            <w:noWrap/>
            <w:vAlign w:val="center"/>
            <w:hideMark/>
          </w:tcPr>
          <w:p w14:paraId="340A2A2C"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3,33%</w:t>
            </w:r>
          </w:p>
        </w:tc>
      </w:tr>
      <w:tr w:rsidR="00810690" w:rsidRPr="00810690" w14:paraId="32A2631D"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07FC6BF2"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r w:rsidRPr="00810690">
              <w:rPr>
                <w:rFonts w:ascii="Arial" w:eastAsia="Times New Roman" w:hAnsi="Arial" w:cs="Arial"/>
                <w:sz w:val="20"/>
                <w:szCs w:val="20"/>
                <w:lang w:val="pt-BR" w:eastAsia="pt-BR" w:bidi="ar-SA"/>
              </w:rPr>
              <w:t>20</w:t>
            </w:r>
          </w:p>
        </w:tc>
        <w:tc>
          <w:tcPr>
            <w:tcW w:w="0" w:type="auto"/>
            <w:tcBorders>
              <w:top w:val="nil"/>
              <w:left w:val="nil"/>
              <w:bottom w:val="nil"/>
              <w:right w:val="single" w:sz="4" w:space="0" w:color="auto"/>
            </w:tcBorders>
            <w:shd w:val="clear" w:color="auto" w:fill="auto"/>
            <w:noWrap/>
            <w:vAlign w:val="center"/>
            <w:hideMark/>
          </w:tcPr>
          <w:p w14:paraId="79C5EAEB"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SERVIÇOS COMPLEMENTARES EXTERNOS</w:t>
            </w:r>
          </w:p>
        </w:tc>
        <w:tc>
          <w:tcPr>
            <w:tcW w:w="0" w:type="auto"/>
            <w:tcBorders>
              <w:top w:val="nil"/>
              <w:left w:val="nil"/>
              <w:bottom w:val="nil"/>
              <w:right w:val="single" w:sz="4" w:space="0" w:color="auto"/>
            </w:tcBorders>
            <w:shd w:val="clear" w:color="auto" w:fill="auto"/>
            <w:noWrap/>
            <w:vAlign w:val="center"/>
            <w:hideMark/>
          </w:tcPr>
          <w:p w14:paraId="38D22891"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 xml:space="preserve">                    7.408,10 </w:t>
            </w:r>
          </w:p>
        </w:tc>
        <w:tc>
          <w:tcPr>
            <w:tcW w:w="0" w:type="auto"/>
            <w:tcBorders>
              <w:top w:val="nil"/>
              <w:left w:val="nil"/>
              <w:bottom w:val="nil"/>
              <w:right w:val="single" w:sz="4" w:space="0" w:color="auto"/>
            </w:tcBorders>
            <w:shd w:val="clear" w:color="auto" w:fill="auto"/>
            <w:noWrap/>
            <w:vAlign w:val="center"/>
            <w:hideMark/>
          </w:tcPr>
          <w:p w14:paraId="716B0B6E"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1,48%</w:t>
            </w:r>
          </w:p>
        </w:tc>
      </w:tr>
      <w:tr w:rsidR="00810690" w:rsidRPr="00810690" w14:paraId="35D17C9B"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1AC11599"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r w:rsidRPr="00810690">
              <w:rPr>
                <w:rFonts w:ascii="Arial" w:eastAsia="Times New Roman" w:hAnsi="Arial" w:cs="Arial"/>
                <w:sz w:val="20"/>
                <w:szCs w:val="20"/>
                <w:lang w:val="pt-BR" w:eastAsia="pt-BR" w:bidi="ar-SA"/>
              </w:rPr>
              <w:t>21</w:t>
            </w:r>
          </w:p>
        </w:tc>
        <w:tc>
          <w:tcPr>
            <w:tcW w:w="0" w:type="auto"/>
            <w:tcBorders>
              <w:top w:val="nil"/>
              <w:left w:val="nil"/>
              <w:bottom w:val="nil"/>
              <w:right w:val="single" w:sz="4" w:space="0" w:color="auto"/>
            </w:tcBorders>
            <w:shd w:val="clear" w:color="auto" w:fill="auto"/>
            <w:noWrap/>
            <w:vAlign w:val="center"/>
            <w:hideMark/>
          </w:tcPr>
          <w:p w14:paraId="7C663BAF"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SERVIÇOS COMPLEMENTARES INTERNOS</w:t>
            </w:r>
          </w:p>
        </w:tc>
        <w:tc>
          <w:tcPr>
            <w:tcW w:w="0" w:type="auto"/>
            <w:tcBorders>
              <w:top w:val="nil"/>
              <w:left w:val="nil"/>
              <w:bottom w:val="nil"/>
              <w:right w:val="single" w:sz="4" w:space="0" w:color="auto"/>
            </w:tcBorders>
            <w:shd w:val="clear" w:color="auto" w:fill="auto"/>
            <w:noWrap/>
            <w:vAlign w:val="center"/>
            <w:hideMark/>
          </w:tcPr>
          <w:p w14:paraId="790CB61C"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 xml:space="preserve">                    8.986,08 </w:t>
            </w:r>
          </w:p>
        </w:tc>
        <w:tc>
          <w:tcPr>
            <w:tcW w:w="0" w:type="auto"/>
            <w:tcBorders>
              <w:top w:val="nil"/>
              <w:left w:val="nil"/>
              <w:bottom w:val="nil"/>
              <w:right w:val="single" w:sz="4" w:space="0" w:color="auto"/>
            </w:tcBorders>
            <w:shd w:val="clear" w:color="auto" w:fill="auto"/>
            <w:noWrap/>
            <w:vAlign w:val="center"/>
            <w:hideMark/>
          </w:tcPr>
          <w:p w14:paraId="77B35504"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1,79%</w:t>
            </w:r>
          </w:p>
        </w:tc>
      </w:tr>
      <w:tr w:rsidR="00810690" w:rsidRPr="00810690" w14:paraId="6D918578"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40A60D6A"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r w:rsidRPr="00810690">
              <w:rPr>
                <w:rFonts w:ascii="Arial" w:eastAsia="Times New Roman" w:hAnsi="Arial" w:cs="Arial"/>
                <w:sz w:val="20"/>
                <w:szCs w:val="20"/>
                <w:lang w:val="pt-BR" w:eastAsia="pt-BR" w:bidi="ar-SA"/>
              </w:rPr>
              <w:t>22</w:t>
            </w:r>
          </w:p>
        </w:tc>
        <w:tc>
          <w:tcPr>
            <w:tcW w:w="0" w:type="auto"/>
            <w:tcBorders>
              <w:top w:val="nil"/>
              <w:left w:val="nil"/>
              <w:bottom w:val="nil"/>
              <w:right w:val="single" w:sz="4" w:space="0" w:color="auto"/>
            </w:tcBorders>
            <w:shd w:val="clear" w:color="auto" w:fill="auto"/>
            <w:noWrap/>
            <w:vAlign w:val="center"/>
            <w:hideMark/>
          </w:tcPr>
          <w:p w14:paraId="3D5D83CF"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TRATAMENTO, CONSERVAÇÃO E LIMPEZA</w:t>
            </w:r>
          </w:p>
        </w:tc>
        <w:tc>
          <w:tcPr>
            <w:tcW w:w="0" w:type="auto"/>
            <w:tcBorders>
              <w:top w:val="nil"/>
              <w:left w:val="nil"/>
              <w:bottom w:val="nil"/>
              <w:right w:val="single" w:sz="4" w:space="0" w:color="auto"/>
            </w:tcBorders>
            <w:shd w:val="clear" w:color="auto" w:fill="auto"/>
            <w:noWrap/>
            <w:vAlign w:val="center"/>
            <w:hideMark/>
          </w:tcPr>
          <w:p w14:paraId="4796700B"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 xml:space="preserve">                        789,05 </w:t>
            </w:r>
          </w:p>
        </w:tc>
        <w:tc>
          <w:tcPr>
            <w:tcW w:w="0" w:type="auto"/>
            <w:tcBorders>
              <w:top w:val="nil"/>
              <w:left w:val="nil"/>
              <w:bottom w:val="nil"/>
              <w:right w:val="single" w:sz="4" w:space="0" w:color="auto"/>
            </w:tcBorders>
            <w:shd w:val="clear" w:color="auto" w:fill="auto"/>
            <w:noWrap/>
            <w:vAlign w:val="center"/>
            <w:hideMark/>
          </w:tcPr>
          <w:p w14:paraId="715539A6"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0,16%</w:t>
            </w:r>
          </w:p>
        </w:tc>
      </w:tr>
      <w:tr w:rsidR="00810690" w:rsidRPr="00810690" w14:paraId="5F2E883F" w14:textId="77777777" w:rsidTr="00F63575">
        <w:trPr>
          <w:trHeight w:val="375"/>
        </w:trPr>
        <w:tc>
          <w:tcPr>
            <w:tcW w:w="0" w:type="auto"/>
            <w:tcBorders>
              <w:top w:val="nil"/>
              <w:left w:val="single" w:sz="4" w:space="0" w:color="auto"/>
              <w:bottom w:val="single" w:sz="8" w:space="0" w:color="auto"/>
              <w:right w:val="nil"/>
            </w:tcBorders>
            <w:shd w:val="clear" w:color="auto" w:fill="auto"/>
            <w:noWrap/>
            <w:vAlign w:val="bottom"/>
            <w:hideMark/>
          </w:tcPr>
          <w:p w14:paraId="02BA49A7"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r w:rsidRPr="00810690">
              <w:rPr>
                <w:rFonts w:ascii="Arial" w:eastAsia="Times New Roman" w:hAnsi="Arial" w:cs="Arial"/>
                <w:sz w:val="20"/>
                <w:szCs w:val="20"/>
                <w:lang w:val="pt-BR" w:eastAsia="pt-BR" w:bidi="ar-SA"/>
              </w:rPr>
              <w:t> </w:t>
            </w: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hideMark/>
          </w:tcPr>
          <w:p w14:paraId="3FA8454A"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
                <w:bCs/>
                <w:color w:val="000000"/>
                <w:sz w:val="20"/>
                <w:szCs w:val="20"/>
                <w:lang w:val="pt-BR" w:eastAsia="pt-BR" w:bidi="ar-SA"/>
              </w:rPr>
            </w:pPr>
            <w:r w:rsidRPr="00810690">
              <w:rPr>
                <w:rFonts w:ascii="Arial" w:eastAsia="Times New Roman" w:hAnsi="Arial" w:cs="Arial"/>
                <w:b/>
                <w:bCs/>
                <w:color w:val="000000"/>
                <w:sz w:val="20"/>
                <w:szCs w:val="20"/>
                <w:lang w:val="pt-BR" w:eastAsia="pt-BR" w:bidi="ar-SA"/>
              </w:rPr>
              <w:t xml:space="preserve">SUBTOTAL OBRA </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3576F583"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
                <w:bCs/>
                <w:sz w:val="20"/>
                <w:szCs w:val="20"/>
                <w:lang w:val="pt-BR" w:eastAsia="pt-BR" w:bidi="ar-SA"/>
              </w:rPr>
            </w:pPr>
            <w:r w:rsidRPr="00810690">
              <w:rPr>
                <w:rFonts w:ascii="Arial" w:eastAsia="Times New Roman" w:hAnsi="Arial" w:cs="Arial"/>
                <w:b/>
                <w:bCs/>
                <w:sz w:val="20"/>
                <w:szCs w:val="20"/>
                <w:lang w:val="pt-BR" w:eastAsia="pt-BR" w:bidi="ar-SA"/>
              </w:rPr>
              <w:t>418.176,35</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2FB573F7"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
                <w:bCs/>
                <w:sz w:val="20"/>
                <w:szCs w:val="20"/>
                <w:lang w:val="pt-BR" w:eastAsia="pt-BR" w:bidi="ar-SA"/>
              </w:rPr>
            </w:pPr>
            <w:r w:rsidRPr="00810690">
              <w:rPr>
                <w:rFonts w:ascii="Arial" w:eastAsia="Times New Roman" w:hAnsi="Arial" w:cs="Arial"/>
                <w:b/>
                <w:bCs/>
                <w:sz w:val="20"/>
                <w:szCs w:val="20"/>
                <w:lang w:val="pt-BR" w:eastAsia="pt-BR" w:bidi="ar-SA"/>
              </w:rPr>
              <w:t>83,53%</w:t>
            </w:r>
          </w:p>
        </w:tc>
      </w:tr>
      <w:tr w:rsidR="00810690" w:rsidRPr="00810690" w14:paraId="42A2BD89" w14:textId="77777777" w:rsidTr="00F63575">
        <w:trPr>
          <w:trHeight w:val="600"/>
        </w:trPr>
        <w:tc>
          <w:tcPr>
            <w:tcW w:w="0" w:type="auto"/>
            <w:tcBorders>
              <w:top w:val="nil"/>
              <w:left w:val="single" w:sz="4" w:space="0" w:color="auto"/>
              <w:bottom w:val="nil"/>
              <w:right w:val="single" w:sz="4" w:space="0" w:color="auto"/>
            </w:tcBorders>
            <w:shd w:val="clear" w:color="auto" w:fill="auto"/>
            <w:noWrap/>
            <w:vAlign w:val="center"/>
            <w:hideMark/>
          </w:tcPr>
          <w:p w14:paraId="172DB799"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r w:rsidRPr="00810690">
              <w:rPr>
                <w:rFonts w:ascii="Arial" w:eastAsia="Times New Roman" w:hAnsi="Arial" w:cs="Arial"/>
                <w:sz w:val="20"/>
                <w:szCs w:val="20"/>
                <w:lang w:val="pt-BR" w:eastAsia="pt-BR" w:bidi="ar-SA"/>
              </w:rPr>
              <w:t>01</w:t>
            </w:r>
          </w:p>
        </w:tc>
        <w:tc>
          <w:tcPr>
            <w:tcW w:w="0" w:type="auto"/>
            <w:tcBorders>
              <w:top w:val="nil"/>
              <w:left w:val="nil"/>
              <w:bottom w:val="nil"/>
              <w:right w:val="single" w:sz="4" w:space="0" w:color="auto"/>
            </w:tcBorders>
            <w:shd w:val="clear" w:color="auto" w:fill="auto"/>
            <w:vAlign w:val="center"/>
            <w:hideMark/>
          </w:tcPr>
          <w:p w14:paraId="4FE932D6"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INSTALAÇÃO DO CANTEIRO DE OBRAS (01 UNIDADE DE CANTEIRO DE OBRAS)</w:t>
            </w:r>
          </w:p>
        </w:tc>
        <w:tc>
          <w:tcPr>
            <w:tcW w:w="0" w:type="auto"/>
            <w:tcBorders>
              <w:top w:val="nil"/>
              <w:left w:val="nil"/>
              <w:bottom w:val="nil"/>
              <w:right w:val="single" w:sz="4" w:space="0" w:color="auto"/>
            </w:tcBorders>
            <w:shd w:val="clear" w:color="auto" w:fill="auto"/>
            <w:noWrap/>
            <w:vAlign w:val="center"/>
            <w:hideMark/>
          </w:tcPr>
          <w:p w14:paraId="405015CE"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 xml:space="preserve">                  28.694,12 </w:t>
            </w:r>
          </w:p>
        </w:tc>
        <w:tc>
          <w:tcPr>
            <w:tcW w:w="0" w:type="auto"/>
            <w:tcBorders>
              <w:top w:val="nil"/>
              <w:left w:val="nil"/>
              <w:bottom w:val="nil"/>
              <w:right w:val="single" w:sz="4" w:space="0" w:color="auto"/>
            </w:tcBorders>
            <w:shd w:val="clear" w:color="auto" w:fill="auto"/>
            <w:noWrap/>
            <w:vAlign w:val="center"/>
            <w:hideMark/>
          </w:tcPr>
          <w:p w14:paraId="5B616669"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5,73%</w:t>
            </w:r>
          </w:p>
        </w:tc>
      </w:tr>
      <w:tr w:rsidR="00810690" w:rsidRPr="00810690" w14:paraId="3C66C82E" w14:textId="77777777" w:rsidTr="00F63575">
        <w:trPr>
          <w:trHeight w:val="300"/>
        </w:trPr>
        <w:tc>
          <w:tcPr>
            <w:tcW w:w="0" w:type="auto"/>
            <w:tcBorders>
              <w:top w:val="nil"/>
              <w:left w:val="single" w:sz="4" w:space="0" w:color="auto"/>
              <w:bottom w:val="nil"/>
              <w:right w:val="single" w:sz="4" w:space="0" w:color="auto"/>
            </w:tcBorders>
            <w:shd w:val="clear" w:color="auto" w:fill="auto"/>
            <w:noWrap/>
            <w:vAlign w:val="center"/>
            <w:hideMark/>
          </w:tcPr>
          <w:p w14:paraId="784E001E"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r w:rsidRPr="00810690">
              <w:rPr>
                <w:rFonts w:ascii="Arial" w:eastAsia="Times New Roman" w:hAnsi="Arial" w:cs="Arial"/>
                <w:sz w:val="20"/>
                <w:szCs w:val="20"/>
                <w:lang w:val="pt-BR" w:eastAsia="pt-BR" w:bidi="ar-SA"/>
              </w:rPr>
              <w:t>02</w:t>
            </w:r>
          </w:p>
        </w:tc>
        <w:tc>
          <w:tcPr>
            <w:tcW w:w="0" w:type="auto"/>
            <w:tcBorders>
              <w:top w:val="nil"/>
              <w:left w:val="nil"/>
              <w:bottom w:val="nil"/>
              <w:right w:val="single" w:sz="4" w:space="0" w:color="auto"/>
            </w:tcBorders>
            <w:shd w:val="clear" w:color="auto" w:fill="auto"/>
            <w:vAlign w:val="center"/>
            <w:hideMark/>
          </w:tcPr>
          <w:p w14:paraId="63676673"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ADMINISTRAÇÃO LOCAL DE OBRA</w:t>
            </w:r>
          </w:p>
        </w:tc>
        <w:tc>
          <w:tcPr>
            <w:tcW w:w="0" w:type="auto"/>
            <w:tcBorders>
              <w:top w:val="nil"/>
              <w:left w:val="nil"/>
              <w:bottom w:val="nil"/>
              <w:right w:val="single" w:sz="4" w:space="0" w:color="auto"/>
            </w:tcBorders>
            <w:shd w:val="clear" w:color="auto" w:fill="auto"/>
            <w:noWrap/>
            <w:vAlign w:val="center"/>
            <w:hideMark/>
          </w:tcPr>
          <w:p w14:paraId="10D224D2"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 xml:space="preserve">                  53.775,91 </w:t>
            </w:r>
          </w:p>
        </w:tc>
        <w:tc>
          <w:tcPr>
            <w:tcW w:w="0" w:type="auto"/>
            <w:tcBorders>
              <w:top w:val="nil"/>
              <w:left w:val="nil"/>
              <w:bottom w:val="nil"/>
              <w:right w:val="single" w:sz="4" w:space="0" w:color="auto"/>
            </w:tcBorders>
            <w:shd w:val="clear" w:color="auto" w:fill="auto"/>
            <w:noWrap/>
            <w:vAlign w:val="center"/>
            <w:hideMark/>
          </w:tcPr>
          <w:p w14:paraId="68DB3400"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color w:val="000000"/>
                <w:sz w:val="20"/>
                <w:szCs w:val="20"/>
                <w:lang w:val="pt-BR" w:eastAsia="pt-BR" w:bidi="ar-SA"/>
              </w:rPr>
            </w:pPr>
            <w:r w:rsidRPr="00810690">
              <w:rPr>
                <w:rFonts w:ascii="Arial" w:eastAsia="Times New Roman" w:hAnsi="Arial" w:cs="Arial"/>
                <w:color w:val="000000"/>
                <w:sz w:val="20"/>
                <w:szCs w:val="20"/>
                <w:lang w:val="pt-BR" w:eastAsia="pt-BR" w:bidi="ar-SA"/>
              </w:rPr>
              <w:t>10,74%</w:t>
            </w:r>
          </w:p>
        </w:tc>
      </w:tr>
      <w:tr w:rsidR="00810690" w:rsidRPr="00810690" w14:paraId="6225AA22" w14:textId="77777777" w:rsidTr="00F63575">
        <w:trPr>
          <w:trHeight w:val="405"/>
        </w:trPr>
        <w:tc>
          <w:tcPr>
            <w:tcW w:w="0" w:type="auto"/>
            <w:tcBorders>
              <w:top w:val="nil"/>
              <w:left w:val="single" w:sz="4" w:space="0" w:color="auto"/>
              <w:bottom w:val="single" w:sz="8" w:space="0" w:color="auto"/>
              <w:right w:val="nil"/>
            </w:tcBorders>
            <w:shd w:val="clear" w:color="auto" w:fill="auto"/>
            <w:noWrap/>
            <w:vAlign w:val="bottom"/>
            <w:hideMark/>
          </w:tcPr>
          <w:p w14:paraId="4E1A60EE"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r w:rsidRPr="00810690">
              <w:rPr>
                <w:rFonts w:ascii="Arial" w:eastAsia="Times New Roman" w:hAnsi="Arial" w:cs="Arial"/>
                <w:sz w:val="20"/>
                <w:szCs w:val="20"/>
                <w:lang w:val="pt-BR" w:eastAsia="pt-BR" w:bidi="ar-SA"/>
              </w:rPr>
              <w:t> </w:t>
            </w: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hideMark/>
          </w:tcPr>
          <w:p w14:paraId="65056A98"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
                <w:bCs/>
                <w:color w:val="000000"/>
                <w:sz w:val="20"/>
                <w:szCs w:val="20"/>
                <w:lang w:val="pt-BR" w:eastAsia="pt-BR" w:bidi="ar-SA"/>
              </w:rPr>
            </w:pPr>
            <w:r w:rsidRPr="00810690">
              <w:rPr>
                <w:rFonts w:ascii="Arial" w:eastAsia="Times New Roman" w:hAnsi="Arial" w:cs="Arial"/>
                <w:b/>
                <w:bCs/>
                <w:color w:val="000000"/>
                <w:sz w:val="20"/>
                <w:szCs w:val="20"/>
                <w:lang w:val="pt-BR" w:eastAsia="pt-BR" w:bidi="ar-SA"/>
              </w:rPr>
              <w:t>SUBTOTAL CANTEIRO DE OBRA</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1BD724C9"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
                <w:bCs/>
                <w:sz w:val="20"/>
                <w:szCs w:val="20"/>
                <w:lang w:val="pt-BR" w:eastAsia="pt-BR" w:bidi="ar-SA"/>
              </w:rPr>
            </w:pPr>
            <w:r w:rsidRPr="00810690">
              <w:rPr>
                <w:rFonts w:ascii="Arial" w:eastAsia="Times New Roman" w:hAnsi="Arial" w:cs="Arial"/>
                <w:b/>
                <w:bCs/>
                <w:sz w:val="20"/>
                <w:szCs w:val="20"/>
                <w:lang w:val="pt-BR" w:eastAsia="pt-BR" w:bidi="ar-SA"/>
              </w:rPr>
              <w:t>500.646,38</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27AAE526"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
                <w:bCs/>
                <w:sz w:val="20"/>
                <w:szCs w:val="20"/>
                <w:lang w:val="pt-BR" w:eastAsia="pt-BR" w:bidi="ar-SA"/>
              </w:rPr>
            </w:pPr>
            <w:r w:rsidRPr="00810690">
              <w:rPr>
                <w:rFonts w:ascii="Arial" w:eastAsia="Times New Roman" w:hAnsi="Arial" w:cs="Arial"/>
                <w:b/>
                <w:bCs/>
                <w:sz w:val="20"/>
                <w:szCs w:val="20"/>
                <w:lang w:val="pt-BR" w:eastAsia="pt-BR" w:bidi="ar-SA"/>
              </w:rPr>
              <w:t>100,00%</w:t>
            </w:r>
          </w:p>
        </w:tc>
      </w:tr>
      <w:tr w:rsidR="00810690" w:rsidRPr="00810690" w14:paraId="335037DE" w14:textId="77777777" w:rsidTr="00F63575">
        <w:trPr>
          <w:trHeight w:val="405"/>
        </w:trPr>
        <w:tc>
          <w:tcPr>
            <w:tcW w:w="0" w:type="auto"/>
            <w:tcBorders>
              <w:top w:val="nil"/>
              <w:left w:val="single" w:sz="4" w:space="0" w:color="auto"/>
              <w:bottom w:val="single" w:sz="8" w:space="0" w:color="auto"/>
              <w:right w:val="nil"/>
            </w:tcBorders>
            <w:shd w:val="clear" w:color="auto" w:fill="auto"/>
            <w:noWrap/>
            <w:vAlign w:val="bottom"/>
            <w:hideMark/>
          </w:tcPr>
          <w:p w14:paraId="59FCD78E"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r w:rsidRPr="00810690">
              <w:rPr>
                <w:rFonts w:ascii="Arial" w:eastAsia="Times New Roman" w:hAnsi="Arial" w:cs="Arial"/>
                <w:sz w:val="20"/>
                <w:szCs w:val="20"/>
                <w:lang w:val="pt-BR" w:eastAsia="pt-BR" w:bidi="ar-SA"/>
              </w:rPr>
              <w:t>01</w:t>
            </w: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hideMark/>
          </w:tcPr>
          <w:p w14:paraId="53E6506E"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EQUIPAMENTOS</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45A870BD"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
                <w:bCs/>
                <w:sz w:val="20"/>
                <w:szCs w:val="20"/>
                <w:lang w:val="pt-BR" w:eastAsia="pt-BR" w:bidi="ar-SA"/>
              </w:rPr>
            </w:pPr>
            <w:r w:rsidRPr="00810690">
              <w:rPr>
                <w:rFonts w:ascii="Arial" w:eastAsia="Times New Roman" w:hAnsi="Arial" w:cs="Arial"/>
                <w:b/>
                <w:bCs/>
                <w:sz w:val="20"/>
                <w:szCs w:val="20"/>
                <w:lang w:val="pt-BR" w:eastAsia="pt-BR" w:bidi="ar-SA"/>
              </w:rPr>
              <w:t> </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69F9E843"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
                <w:bCs/>
                <w:sz w:val="20"/>
                <w:szCs w:val="20"/>
                <w:lang w:val="pt-BR" w:eastAsia="pt-BR" w:bidi="ar-SA"/>
              </w:rPr>
            </w:pPr>
            <w:r w:rsidRPr="00810690">
              <w:rPr>
                <w:rFonts w:ascii="Arial" w:eastAsia="Times New Roman" w:hAnsi="Arial" w:cs="Arial"/>
                <w:b/>
                <w:bCs/>
                <w:sz w:val="20"/>
                <w:szCs w:val="20"/>
                <w:lang w:val="pt-BR" w:eastAsia="pt-BR" w:bidi="ar-SA"/>
              </w:rPr>
              <w:t> </w:t>
            </w:r>
          </w:p>
        </w:tc>
      </w:tr>
      <w:tr w:rsidR="00810690" w:rsidRPr="00810690" w14:paraId="129B6900" w14:textId="77777777" w:rsidTr="00F63575">
        <w:trPr>
          <w:trHeight w:val="405"/>
        </w:trPr>
        <w:tc>
          <w:tcPr>
            <w:tcW w:w="0" w:type="auto"/>
            <w:tcBorders>
              <w:top w:val="nil"/>
              <w:left w:val="single" w:sz="4" w:space="0" w:color="auto"/>
              <w:bottom w:val="single" w:sz="8" w:space="0" w:color="auto"/>
              <w:right w:val="nil"/>
            </w:tcBorders>
            <w:shd w:val="clear" w:color="auto" w:fill="auto"/>
            <w:noWrap/>
            <w:vAlign w:val="bottom"/>
            <w:hideMark/>
          </w:tcPr>
          <w:p w14:paraId="277C1E36"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r w:rsidRPr="00810690">
              <w:rPr>
                <w:rFonts w:ascii="Arial" w:eastAsia="Times New Roman" w:hAnsi="Arial" w:cs="Arial"/>
                <w:sz w:val="20"/>
                <w:szCs w:val="20"/>
                <w:lang w:val="pt-BR" w:eastAsia="pt-BR" w:bidi="ar-SA"/>
              </w:rPr>
              <w:t>01.01</w:t>
            </w: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hideMark/>
          </w:tcPr>
          <w:p w14:paraId="5F9FB9EF"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EQUIPAMENTOS E </w:t>
            </w:r>
            <w:r w:rsidRPr="00810690">
              <w:rPr>
                <w:rFonts w:ascii="Arial" w:eastAsia="Times New Roman" w:hAnsi="Arial" w:cs="Arial"/>
                <w:bCs/>
                <w:color w:val="000000" w:themeColor="text1"/>
                <w:sz w:val="20"/>
                <w:szCs w:val="20"/>
                <w:lang w:val="pt-BR" w:eastAsia="pt-BR" w:bidi="ar-SA"/>
              </w:rPr>
              <w:t xml:space="preserve">MOBILIÁRIO COZINHA E SALÃO </w:t>
            </w:r>
            <w:r w:rsidRPr="00810690">
              <w:rPr>
                <w:rFonts w:ascii="Arial" w:eastAsia="Times New Roman" w:hAnsi="Arial" w:cs="Arial"/>
                <w:bCs/>
                <w:color w:val="000000"/>
                <w:sz w:val="20"/>
                <w:szCs w:val="20"/>
                <w:lang w:val="pt-BR" w:eastAsia="pt-BR" w:bidi="ar-SA"/>
              </w:rPr>
              <w:t>DE RESPONSABILIDADE DA CONCESSIONÁRIA</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0DACE822"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sz w:val="20"/>
                <w:szCs w:val="20"/>
                <w:lang w:val="pt-BR" w:eastAsia="pt-BR" w:bidi="ar-SA"/>
              </w:rPr>
            </w:pPr>
            <w:r w:rsidRPr="00810690">
              <w:rPr>
                <w:rFonts w:ascii="Arial" w:eastAsia="Times New Roman" w:hAnsi="Arial" w:cs="Arial"/>
                <w:bCs/>
                <w:sz w:val="20"/>
                <w:szCs w:val="20"/>
                <w:lang w:val="pt-BR" w:eastAsia="pt-BR" w:bidi="ar-SA"/>
              </w:rPr>
              <w:t xml:space="preserve">                 35.995,54 </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3D521FD1"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sz w:val="20"/>
                <w:szCs w:val="20"/>
                <w:lang w:val="pt-BR" w:eastAsia="pt-BR" w:bidi="ar-SA"/>
              </w:rPr>
            </w:pPr>
            <w:r w:rsidRPr="00810690">
              <w:rPr>
                <w:rFonts w:ascii="Arial" w:eastAsia="Times New Roman" w:hAnsi="Arial" w:cs="Arial"/>
                <w:bCs/>
                <w:sz w:val="20"/>
                <w:szCs w:val="20"/>
                <w:lang w:val="pt-BR" w:eastAsia="pt-BR" w:bidi="ar-SA"/>
              </w:rPr>
              <w:t>58,15%</w:t>
            </w:r>
          </w:p>
        </w:tc>
      </w:tr>
      <w:tr w:rsidR="00810690" w:rsidRPr="00810690" w14:paraId="03123089" w14:textId="77777777" w:rsidTr="00F63575">
        <w:trPr>
          <w:trHeight w:val="405"/>
        </w:trPr>
        <w:tc>
          <w:tcPr>
            <w:tcW w:w="0" w:type="auto"/>
            <w:tcBorders>
              <w:top w:val="nil"/>
              <w:left w:val="single" w:sz="4" w:space="0" w:color="auto"/>
              <w:bottom w:val="single" w:sz="8" w:space="0" w:color="auto"/>
              <w:right w:val="nil"/>
            </w:tcBorders>
            <w:shd w:val="clear" w:color="auto" w:fill="auto"/>
            <w:noWrap/>
            <w:vAlign w:val="bottom"/>
            <w:hideMark/>
          </w:tcPr>
          <w:p w14:paraId="6F17D0D5"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r w:rsidRPr="00810690">
              <w:rPr>
                <w:rFonts w:ascii="Arial" w:eastAsia="Times New Roman" w:hAnsi="Arial" w:cs="Arial"/>
                <w:sz w:val="20"/>
                <w:szCs w:val="20"/>
                <w:lang w:val="pt-BR" w:eastAsia="pt-BR" w:bidi="ar-SA"/>
              </w:rPr>
              <w:t>01.02</w:t>
            </w: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hideMark/>
          </w:tcPr>
          <w:p w14:paraId="7FB35F2E"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EQUIPAMENTOS DE RESPONSABILIDADE DOS CONCESSIONÁRIOS</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1F5765D1"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sz w:val="20"/>
                <w:szCs w:val="20"/>
                <w:lang w:val="pt-BR" w:eastAsia="pt-BR" w:bidi="ar-SA"/>
              </w:rPr>
            </w:pPr>
            <w:r w:rsidRPr="00810690">
              <w:rPr>
                <w:rFonts w:ascii="Arial" w:eastAsia="Times New Roman" w:hAnsi="Arial" w:cs="Arial"/>
                <w:bCs/>
                <w:sz w:val="20"/>
                <w:szCs w:val="20"/>
                <w:lang w:val="pt-BR" w:eastAsia="pt-BR" w:bidi="ar-SA"/>
              </w:rPr>
              <w:t xml:space="preserve">                    8.753,88 </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76E9D15F"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sz w:val="20"/>
                <w:szCs w:val="20"/>
                <w:lang w:val="pt-BR" w:eastAsia="pt-BR" w:bidi="ar-SA"/>
              </w:rPr>
            </w:pPr>
            <w:r w:rsidRPr="00810690">
              <w:rPr>
                <w:rFonts w:ascii="Arial" w:eastAsia="Times New Roman" w:hAnsi="Arial" w:cs="Arial"/>
                <w:bCs/>
                <w:sz w:val="20"/>
                <w:szCs w:val="20"/>
                <w:lang w:val="pt-BR" w:eastAsia="pt-BR" w:bidi="ar-SA"/>
              </w:rPr>
              <w:t>14,14%</w:t>
            </w:r>
          </w:p>
        </w:tc>
      </w:tr>
      <w:tr w:rsidR="00810690" w:rsidRPr="00810690" w14:paraId="5383D4F8" w14:textId="77777777" w:rsidTr="00F63575">
        <w:trPr>
          <w:trHeight w:val="405"/>
        </w:trPr>
        <w:tc>
          <w:tcPr>
            <w:tcW w:w="0" w:type="auto"/>
            <w:tcBorders>
              <w:top w:val="nil"/>
              <w:left w:val="single" w:sz="4" w:space="0" w:color="auto"/>
              <w:bottom w:val="single" w:sz="8" w:space="0" w:color="auto"/>
              <w:right w:val="nil"/>
            </w:tcBorders>
            <w:shd w:val="clear" w:color="auto" w:fill="auto"/>
            <w:noWrap/>
            <w:vAlign w:val="bottom"/>
            <w:hideMark/>
          </w:tcPr>
          <w:p w14:paraId="6BDCB788"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r w:rsidRPr="00810690">
              <w:rPr>
                <w:rFonts w:ascii="Arial" w:eastAsia="Times New Roman" w:hAnsi="Arial" w:cs="Arial"/>
                <w:sz w:val="20"/>
                <w:szCs w:val="20"/>
                <w:lang w:val="pt-BR" w:eastAsia="pt-BR" w:bidi="ar-SA"/>
              </w:rPr>
              <w:t>02</w:t>
            </w: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hideMark/>
          </w:tcPr>
          <w:p w14:paraId="0D79CC5B"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COMUNICAÇÃO VISUAL</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14A1717D"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sz w:val="20"/>
                <w:szCs w:val="20"/>
                <w:lang w:val="pt-BR" w:eastAsia="pt-BR" w:bidi="ar-SA"/>
              </w:rPr>
            </w:pPr>
            <w:r w:rsidRPr="00810690">
              <w:rPr>
                <w:rFonts w:ascii="Arial" w:eastAsia="Times New Roman" w:hAnsi="Arial" w:cs="Arial"/>
                <w:bCs/>
                <w:sz w:val="20"/>
                <w:szCs w:val="20"/>
                <w:lang w:val="pt-BR" w:eastAsia="pt-BR" w:bidi="ar-SA"/>
              </w:rPr>
              <w:t> </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108B8541"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sz w:val="20"/>
                <w:szCs w:val="20"/>
                <w:lang w:val="pt-BR" w:eastAsia="pt-BR" w:bidi="ar-SA"/>
              </w:rPr>
            </w:pPr>
            <w:r w:rsidRPr="00810690">
              <w:rPr>
                <w:rFonts w:ascii="Arial" w:eastAsia="Times New Roman" w:hAnsi="Arial" w:cs="Arial"/>
                <w:bCs/>
                <w:sz w:val="20"/>
                <w:szCs w:val="20"/>
                <w:lang w:val="pt-BR" w:eastAsia="pt-BR" w:bidi="ar-SA"/>
              </w:rPr>
              <w:t> </w:t>
            </w:r>
          </w:p>
        </w:tc>
      </w:tr>
      <w:tr w:rsidR="00810690" w:rsidRPr="00810690" w14:paraId="782B64B8" w14:textId="77777777" w:rsidTr="00F63575">
        <w:trPr>
          <w:trHeight w:val="405"/>
        </w:trPr>
        <w:tc>
          <w:tcPr>
            <w:tcW w:w="0" w:type="auto"/>
            <w:tcBorders>
              <w:top w:val="nil"/>
              <w:left w:val="single" w:sz="4" w:space="0" w:color="auto"/>
              <w:bottom w:val="single" w:sz="8" w:space="0" w:color="auto"/>
              <w:right w:val="nil"/>
            </w:tcBorders>
            <w:shd w:val="clear" w:color="auto" w:fill="auto"/>
            <w:noWrap/>
            <w:vAlign w:val="bottom"/>
            <w:hideMark/>
          </w:tcPr>
          <w:p w14:paraId="038E1D71"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r w:rsidRPr="00810690">
              <w:rPr>
                <w:rFonts w:ascii="Arial" w:eastAsia="Times New Roman" w:hAnsi="Arial" w:cs="Arial"/>
                <w:sz w:val="20"/>
                <w:szCs w:val="20"/>
                <w:lang w:val="pt-BR" w:eastAsia="pt-BR" w:bidi="ar-SA"/>
              </w:rPr>
              <w:t>02.01</w:t>
            </w: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hideMark/>
          </w:tcPr>
          <w:p w14:paraId="7E0C2860"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TÓTEM, PAINEIS, LETREIROS</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3375F126"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sz w:val="20"/>
                <w:szCs w:val="20"/>
                <w:lang w:val="pt-BR" w:eastAsia="pt-BR" w:bidi="ar-SA"/>
              </w:rPr>
            </w:pPr>
            <w:r w:rsidRPr="00810690">
              <w:rPr>
                <w:rFonts w:ascii="Arial" w:eastAsia="Times New Roman" w:hAnsi="Arial" w:cs="Arial"/>
                <w:bCs/>
                <w:sz w:val="20"/>
                <w:szCs w:val="20"/>
                <w:lang w:val="pt-BR" w:eastAsia="pt-BR" w:bidi="ar-SA"/>
              </w:rPr>
              <w:t xml:space="preserve">                 17.156,00 </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4EB10576"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sz w:val="20"/>
                <w:szCs w:val="20"/>
                <w:lang w:val="pt-BR" w:eastAsia="pt-BR" w:bidi="ar-SA"/>
              </w:rPr>
            </w:pPr>
            <w:r w:rsidRPr="00810690">
              <w:rPr>
                <w:rFonts w:ascii="Arial" w:eastAsia="Times New Roman" w:hAnsi="Arial" w:cs="Arial"/>
                <w:bCs/>
                <w:sz w:val="20"/>
                <w:szCs w:val="20"/>
                <w:lang w:val="pt-BR" w:eastAsia="pt-BR" w:bidi="ar-SA"/>
              </w:rPr>
              <w:t>27,71%</w:t>
            </w:r>
          </w:p>
        </w:tc>
      </w:tr>
      <w:tr w:rsidR="00810690" w:rsidRPr="00810690" w14:paraId="7769A904" w14:textId="77777777" w:rsidTr="00F63575">
        <w:trPr>
          <w:trHeight w:val="405"/>
        </w:trPr>
        <w:tc>
          <w:tcPr>
            <w:tcW w:w="0" w:type="auto"/>
            <w:tcBorders>
              <w:top w:val="nil"/>
              <w:left w:val="single" w:sz="4" w:space="0" w:color="auto"/>
              <w:bottom w:val="nil"/>
              <w:right w:val="nil"/>
            </w:tcBorders>
            <w:shd w:val="clear" w:color="auto" w:fill="auto"/>
            <w:noWrap/>
            <w:vAlign w:val="bottom"/>
            <w:hideMark/>
          </w:tcPr>
          <w:p w14:paraId="33C3D36A"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r w:rsidRPr="00810690">
              <w:rPr>
                <w:rFonts w:ascii="Arial" w:eastAsia="Times New Roman" w:hAnsi="Arial" w:cs="Arial"/>
                <w:sz w:val="20"/>
                <w:szCs w:val="20"/>
                <w:lang w:val="pt-BR" w:eastAsia="pt-BR" w:bidi="ar-SA"/>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A926AFC"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
                <w:bCs/>
                <w:color w:val="000000"/>
                <w:sz w:val="20"/>
                <w:szCs w:val="20"/>
                <w:lang w:val="pt-BR" w:eastAsia="pt-BR" w:bidi="ar-SA"/>
              </w:rPr>
            </w:pPr>
            <w:r w:rsidRPr="00810690">
              <w:rPr>
                <w:rFonts w:ascii="Arial" w:eastAsia="Times New Roman" w:hAnsi="Arial" w:cs="Arial"/>
                <w:b/>
                <w:bCs/>
                <w:color w:val="000000"/>
                <w:sz w:val="20"/>
                <w:szCs w:val="20"/>
                <w:lang w:val="pt-BR" w:eastAsia="pt-BR" w:bidi="ar-SA"/>
              </w:rPr>
              <w:t>SUBTOTAL EQUIPAMENTOS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1F51D0"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
                <w:bCs/>
                <w:sz w:val="20"/>
                <w:szCs w:val="20"/>
                <w:lang w:val="pt-BR" w:eastAsia="pt-BR" w:bidi="ar-SA"/>
              </w:rPr>
            </w:pPr>
            <w:r w:rsidRPr="00810690">
              <w:rPr>
                <w:rFonts w:ascii="Arial" w:eastAsia="Times New Roman" w:hAnsi="Arial" w:cs="Arial"/>
                <w:b/>
                <w:bCs/>
                <w:sz w:val="20"/>
                <w:szCs w:val="20"/>
                <w:lang w:val="pt-BR" w:eastAsia="pt-BR" w:bidi="ar-SA"/>
              </w:rPr>
              <w:t>61.905,42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927399"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
                <w:bCs/>
                <w:sz w:val="20"/>
                <w:szCs w:val="20"/>
                <w:lang w:val="pt-BR" w:eastAsia="pt-BR" w:bidi="ar-SA"/>
              </w:rPr>
            </w:pPr>
            <w:r w:rsidRPr="00810690">
              <w:rPr>
                <w:rFonts w:ascii="Arial" w:eastAsia="Times New Roman" w:hAnsi="Arial" w:cs="Arial"/>
                <w:b/>
                <w:bCs/>
                <w:sz w:val="20"/>
                <w:szCs w:val="20"/>
                <w:lang w:val="pt-BR" w:eastAsia="pt-BR" w:bidi="ar-SA"/>
              </w:rPr>
              <w:t>100,00%</w:t>
            </w:r>
          </w:p>
        </w:tc>
      </w:tr>
      <w:tr w:rsidR="00810690" w:rsidRPr="00810690" w14:paraId="1E70E5B8" w14:textId="77777777" w:rsidTr="00F63575">
        <w:trPr>
          <w:trHeight w:val="405"/>
        </w:trPr>
        <w:tc>
          <w:tcPr>
            <w:tcW w:w="0" w:type="auto"/>
            <w:tcBorders>
              <w:top w:val="nil"/>
              <w:left w:val="single" w:sz="4" w:space="0" w:color="auto"/>
              <w:bottom w:val="single" w:sz="8" w:space="0" w:color="auto"/>
              <w:right w:val="nil"/>
            </w:tcBorders>
            <w:shd w:val="clear" w:color="auto" w:fill="auto"/>
            <w:noWrap/>
            <w:vAlign w:val="bottom"/>
          </w:tcPr>
          <w:p w14:paraId="2B860926"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tcPr>
          <w:p w14:paraId="5019B2AC"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
                <w:bCs/>
                <w:color w:val="000000"/>
                <w:sz w:val="20"/>
                <w:szCs w:val="20"/>
                <w:lang w:val="pt-BR" w:eastAsia="pt-BR" w:bidi="ar-SA"/>
              </w:rPr>
            </w:pPr>
            <w:r w:rsidRPr="00810690">
              <w:rPr>
                <w:rFonts w:ascii="Arial" w:eastAsia="Times New Roman" w:hAnsi="Arial" w:cs="Arial"/>
                <w:b/>
                <w:bCs/>
                <w:color w:val="000000"/>
                <w:sz w:val="20"/>
                <w:szCs w:val="20"/>
                <w:lang w:val="pt-BR" w:eastAsia="pt-BR" w:bidi="ar-SA"/>
              </w:rPr>
              <w:t>TOTAL GERAL</w:t>
            </w:r>
          </w:p>
        </w:tc>
        <w:tc>
          <w:tcPr>
            <w:tcW w:w="0" w:type="auto"/>
            <w:tcBorders>
              <w:top w:val="single" w:sz="4" w:space="0" w:color="auto"/>
              <w:left w:val="nil"/>
              <w:bottom w:val="single" w:sz="8" w:space="0" w:color="auto"/>
              <w:right w:val="single" w:sz="4" w:space="0" w:color="auto"/>
            </w:tcBorders>
            <w:shd w:val="clear" w:color="auto" w:fill="auto"/>
            <w:noWrap/>
            <w:vAlign w:val="center"/>
          </w:tcPr>
          <w:p w14:paraId="04E84F59"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
                <w:bCs/>
                <w:sz w:val="20"/>
                <w:szCs w:val="20"/>
                <w:lang w:val="pt-BR" w:eastAsia="pt-BR" w:bidi="ar-SA"/>
              </w:rPr>
            </w:pPr>
            <w:r w:rsidRPr="00810690">
              <w:rPr>
                <w:rFonts w:ascii="Arial" w:eastAsia="Times New Roman" w:hAnsi="Arial" w:cs="Arial"/>
                <w:b/>
                <w:color w:val="000000"/>
                <w:sz w:val="20"/>
                <w:szCs w:val="20"/>
                <w:lang w:val="pt-BR" w:eastAsia="pt-BR" w:bidi="ar-SA"/>
              </w:rPr>
              <w:t>R$ 562.551,80</w:t>
            </w:r>
          </w:p>
        </w:tc>
        <w:tc>
          <w:tcPr>
            <w:tcW w:w="0" w:type="auto"/>
            <w:tcBorders>
              <w:top w:val="single" w:sz="4" w:space="0" w:color="auto"/>
              <w:left w:val="nil"/>
              <w:bottom w:val="single" w:sz="8" w:space="0" w:color="auto"/>
              <w:right w:val="single" w:sz="4" w:space="0" w:color="auto"/>
            </w:tcBorders>
            <w:shd w:val="clear" w:color="auto" w:fill="auto"/>
            <w:noWrap/>
            <w:vAlign w:val="center"/>
          </w:tcPr>
          <w:p w14:paraId="5F38BB28"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
                <w:bCs/>
                <w:sz w:val="20"/>
                <w:szCs w:val="20"/>
                <w:lang w:val="pt-BR" w:eastAsia="pt-BR" w:bidi="ar-SA"/>
              </w:rPr>
            </w:pPr>
          </w:p>
        </w:tc>
      </w:tr>
    </w:tbl>
    <w:p w14:paraId="6C2984CE" w14:textId="77777777" w:rsidR="00810690" w:rsidRPr="00810690" w:rsidRDefault="00810690" w:rsidP="001E4F9D">
      <w:pPr>
        <w:widowControl/>
        <w:tabs>
          <w:tab w:val="left" w:pos="284"/>
        </w:tabs>
        <w:autoSpaceDE/>
        <w:autoSpaceDN/>
        <w:spacing w:line="360" w:lineRule="auto"/>
        <w:contextualSpacing/>
        <w:jc w:val="both"/>
        <w:rPr>
          <w:rFonts w:ascii="Arial" w:eastAsia="Arial" w:hAnsi="Arial" w:cs="Arial"/>
          <w:sz w:val="20"/>
          <w:szCs w:val="20"/>
          <w:lang w:val="pt-BR" w:eastAsia="pt-BR" w:bidi="ar-SA"/>
        </w:rPr>
      </w:pPr>
    </w:p>
    <w:p w14:paraId="0FD8BF2F" w14:textId="0FF393DF" w:rsidR="00810690" w:rsidRPr="00810690" w:rsidRDefault="00810690" w:rsidP="001E4F9D">
      <w:pPr>
        <w:widowControl/>
        <w:tabs>
          <w:tab w:val="left" w:pos="284"/>
        </w:tabs>
        <w:autoSpaceDE/>
        <w:autoSpaceDN/>
        <w:spacing w:line="360" w:lineRule="auto"/>
        <w:contextualSpacing/>
        <w:jc w:val="both"/>
        <w:rPr>
          <w:rFonts w:ascii="Arial" w:eastAsia="Arial" w:hAnsi="Arial" w:cs="Arial"/>
          <w:sz w:val="20"/>
          <w:szCs w:val="20"/>
          <w:lang w:val="pt-BR" w:eastAsia="pt-BR" w:bidi="ar-SA"/>
        </w:rPr>
      </w:pPr>
      <w:r>
        <w:rPr>
          <w:rFonts w:ascii="Arial" w:eastAsia="Arial" w:hAnsi="Arial" w:cs="Arial"/>
          <w:sz w:val="20"/>
          <w:szCs w:val="20"/>
          <w:lang w:val="pt-BR" w:eastAsia="pt-BR" w:bidi="ar-SA"/>
        </w:rPr>
        <w:t>4</w:t>
      </w:r>
      <w:r w:rsidRPr="00810690">
        <w:rPr>
          <w:rFonts w:ascii="Arial" w:eastAsia="Arial" w:hAnsi="Arial" w:cs="Arial"/>
          <w:sz w:val="20"/>
          <w:szCs w:val="20"/>
          <w:lang w:val="pt-BR" w:eastAsia="pt-BR" w:bidi="ar-SA"/>
        </w:rPr>
        <w:t xml:space="preserve">.5. Quiosques com nível 0,00 a 1,00 m – Quiosques N1, N4, N10, N11, N12, N15 e N19, o valor global da obra de construção estimado para cada unidade é de </w:t>
      </w:r>
      <w:r w:rsidRPr="00810690">
        <w:rPr>
          <w:rFonts w:ascii="Arial" w:eastAsia="Times New Roman" w:hAnsi="Arial" w:cs="Arial"/>
          <w:b/>
          <w:color w:val="000000"/>
          <w:sz w:val="20"/>
          <w:szCs w:val="20"/>
          <w:lang w:val="pt-BR" w:eastAsia="pt-BR" w:bidi="ar-SA"/>
        </w:rPr>
        <w:t>R$ 572.073,46</w:t>
      </w:r>
      <w:r w:rsidRPr="00810690">
        <w:rPr>
          <w:rFonts w:ascii="Arial" w:eastAsia="Arial" w:hAnsi="Arial" w:cs="Arial"/>
          <w:sz w:val="20"/>
          <w:szCs w:val="20"/>
          <w:lang w:val="pt-BR" w:eastAsia="pt-BR" w:bidi="ar-SA"/>
        </w:rPr>
        <w:t xml:space="preserve"> (quinhentos e setenta e dois mil, setenta e três reais e quarenta e seis centavos). Conforme tabela abaixo:</w:t>
      </w:r>
    </w:p>
    <w:p w14:paraId="092B3ABB" w14:textId="77777777" w:rsidR="00810690" w:rsidRPr="00810690" w:rsidRDefault="00810690" w:rsidP="001E4F9D">
      <w:pPr>
        <w:widowControl/>
        <w:tabs>
          <w:tab w:val="left" w:pos="284"/>
        </w:tabs>
        <w:autoSpaceDE/>
        <w:autoSpaceDN/>
        <w:spacing w:line="360" w:lineRule="auto"/>
        <w:contextualSpacing/>
        <w:jc w:val="both"/>
        <w:rPr>
          <w:rFonts w:ascii="Arial" w:eastAsia="Arial" w:hAnsi="Arial" w:cs="Arial"/>
          <w:sz w:val="20"/>
          <w:szCs w:val="20"/>
          <w:lang w:val="pt-BR" w:eastAsia="pt-BR" w:bidi="ar-SA"/>
        </w:rPr>
      </w:pPr>
    </w:p>
    <w:tbl>
      <w:tblPr>
        <w:tblW w:w="0" w:type="auto"/>
        <w:tblInd w:w="-5" w:type="dxa"/>
        <w:tblCellMar>
          <w:left w:w="70" w:type="dxa"/>
          <w:right w:w="70" w:type="dxa"/>
        </w:tblCellMar>
        <w:tblLook w:val="04A0" w:firstRow="1" w:lastRow="0" w:firstColumn="1" w:lastColumn="0" w:noHBand="0" w:noVBand="1"/>
      </w:tblPr>
      <w:tblGrid>
        <w:gridCol w:w="641"/>
        <w:gridCol w:w="6544"/>
        <w:gridCol w:w="2086"/>
        <w:gridCol w:w="930"/>
      </w:tblGrid>
      <w:tr w:rsidR="00810690" w:rsidRPr="00810690" w14:paraId="6614F8D7" w14:textId="77777777" w:rsidTr="00F63575">
        <w:trPr>
          <w:trHeight w:val="300"/>
        </w:trPr>
        <w:tc>
          <w:tcPr>
            <w:tcW w:w="0" w:type="auto"/>
            <w:gridSpan w:val="4"/>
            <w:tcBorders>
              <w:top w:val="single" w:sz="4" w:space="0" w:color="auto"/>
              <w:left w:val="single" w:sz="4" w:space="0" w:color="auto"/>
              <w:bottom w:val="single" w:sz="4" w:space="0" w:color="auto"/>
              <w:right w:val="nil"/>
            </w:tcBorders>
            <w:shd w:val="clear" w:color="auto" w:fill="auto"/>
            <w:noWrap/>
            <w:vAlign w:val="bottom"/>
            <w:hideMark/>
          </w:tcPr>
          <w:p w14:paraId="5A78C471"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
                <w:bCs/>
                <w:color w:val="000000"/>
                <w:sz w:val="20"/>
                <w:szCs w:val="20"/>
                <w:lang w:val="pt-BR" w:eastAsia="pt-BR" w:bidi="ar-SA"/>
              </w:rPr>
            </w:pPr>
            <w:r w:rsidRPr="00810690">
              <w:rPr>
                <w:rFonts w:ascii="Arial" w:eastAsia="Arial" w:hAnsi="Arial" w:cs="Arial"/>
                <w:sz w:val="20"/>
                <w:szCs w:val="20"/>
                <w:lang w:val="pt-BR" w:eastAsia="pt-BR" w:bidi="ar-SA"/>
              </w:rPr>
              <w:t xml:space="preserve"> </w:t>
            </w:r>
            <w:r w:rsidRPr="00810690">
              <w:rPr>
                <w:rFonts w:ascii="Arial" w:eastAsia="Times New Roman" w:hAnsi="Arial" w:cs="Arial"/>
                <w:b/>
                <w:bCs/>
                <w:color w:val="000000"/>
                <w:sz w:val="20"/>
                <w:szCs w:val="20"/>
                <w:lang w:val="pt-BR" w:eastAsia="pt-BR" w:bidi="ar-SA"/>
              </w:rPr>
              <w:t xml:space="preserve">TABELA 02 - CONSTRUÇÃO QUIOSQUE - NÍVEL 0,00 A 1,00M </w:t>
            </w:r>
          </w:p>
        </w:tc>
      </w:tr>
      <w:tr w:rsidR="00810690" w:rsidRPr="00810690" w14:paraId="49E76722"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4D9B4F7C"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01</w:t>
            </w:r>
          </w:p>
        </w:tc>
        <w:tc>
          <w:tcPr>
            <w:tcW w:w="0" w:type="auto"/>
            <w:tcBorders>
              <w:top w:val="nil"/>
              <w:left w:val="nil"/>
              <w:bottom w:val="nil"/>
              <w:right w:val="single" w:sz="4" w:space="0" w:color="auto"/>
            </w:tcBorders>
            <w:shd w:val="clear" w:color="auto" w:fill="auto"/>
            <w:noWrap/>
            <w:vAlign w:val="center"/>
            <w:hideMark/>
          </w:tcPr>
          <w:p w14:paraId="5A4519CB"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SERVIÇOS PRELIMINARES</w:t>
            </w:r>
          </w:p>
        </w:tc>
        <w:tc>
          <w:tcPr>
            <w:tcW w:w="0" w:type="auto"/>
            <w:tcBorders>
              <w:top w:val="nil"/>
              <w:left w:val="nil"/>
              <w:bottom w:val="nil"/>
              <w:right w:val="single" w:sz="4" w:space="0" w:color="auto"/>
            </w:tcBorders>
            <w:shd w:val="clear" w:color="auto" w:fill="auto"/>
            <w:noWrap/>
            <w:vAlign w:val="center"/>
            <w:hideMark/>
          </w:tcPr>
          <w:p w14:paraId="27FB611B"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2.738,52 </w:t>
            </w:r>
          </w:p>
        </w:tc>
        <w:tc>
          <w:tcPr>
            <w:tcW w:w="0" w:type="auto"/>
            <w:tcBorders>
              <w:top w:val="nil"/>
              <w:left w:val="nil"/>
              <w:bottom w:val="nil"/>
              <w:right w:val="single" w:sz="4" w:space="0" w:color="auto"/>
            </w:tcBorders>
            <w:shd w:val="clear" w:color="auto" w:fill="auto"/>
            <w:noWrap/>
            <w:vAlign w:val="center"/>
            <w:hideMark/>
          </w:tcPr>
          <w:p w14:paraId="71C912E9"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0,54%</w:t>
            </w:r>
          </w:p>
        </w:tc>
      </w:tr>
      <w:tr w:rsidR="00810690" w:rsidRPr="00810690" w14:paraId="05D6AA06"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4D6C722C"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lastRenderedPageBreak/>
              <w:t>02</w:t>
            </w:r>
          </w:p>
        </w:tc>
        <w:tc>
          <w:tcPr>
            <w:tcW w:w="0" w:type="auto"/>
            <w:tcBorders>
              <w:top w:val="nil"/>
              <w:left w:val="nil"/>
              <w:bottom w:val="nil"/>
              <w:right w:val="single" w:sz="4" w:space="0" w:color="auto"/>
            </w:tcBorders>
            <w:shd w:val="clear" w:color="auto" w:fill="auto"/>
            <w:noWrap/>
            <w:vAlign w:val="center"/>
            <w:hideMark/>
          </w:tcPr>
          <w:p w14:paraId="5464CE43"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INSTALAÇÃO DO CANTEIRO DE OBRAS</w:t>
            </w:r>
          </w:p>
        </w:tc>
        <w:tc>
          <w:tcPr>
            <w:tcW w:w="0" w:type="auto"/>
            <w:tcBorders>
              <w:top w:val="nil"/>
              <w:left w:val="nil"/>
              <w:bottom w:val="nil"/>
              <w:right w:val="single" w:sz="4" w:space="0" w:color="auto"/>
            </w:tcBorders>
            <w:shd w:val="clear" w:color="auto" w:fill="auto"/>
            <w:noWrap/>
            <w:vAlign w:val="center"/>
            <w:hideMark/>
          </w:tcPr>
          <w:p w14:paraId="3A49B6BC"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8.863,75 </w:t>
            </w:r>
          </w:p>
        </w:tc>
        <w:tc>
          <w:tcPr>
            <w:tcW w:w="0" w:type="auto"/>
            <w:tcBorders>
              <w:top w:val="nil"/>
              <w:left w:val="nil"/>
              <w:bottom w:val="nil"/>
              <w:right w:val="single" w:sz="4" w:space="0" w:color="auto"/>
            </w:tcBorders>
            <w:shd w:val="clear" w:color="auto" w:fill="auto"/>
            <w:noWrap/>
            <w:vAlign w:val="center"/>
            <w:hideMark/>
          </w:tcPr>
          <w:p w14:paraId="38F40E55"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1,74%</w:t>
            </w:r>
          </w:p>
        </w:tc>
      </w:tr>
      <w:tr w:rsidR="00810690" w:rsidRPr="00810690" w14:paraId="5A9F92B7"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1745652D"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03</w:t>
            </w:r>
          </w:p>
        </w:tc>
        <w:tc>
          <w:tcPr>
            <w:tcW w:w="0" w:type="auto"/>
            <w:tcBorders>
              <w:top w:val="nil"/>
              <w:left w:val="nil"/>
              <w:bottom w:val="nil"/>
              <w:right w:val="single" w:sz="4" w:space="0" w:color="auto"/>
            </w:tcBorders>
            <w:shd w:val="clear" w:color="auto" w:fill="auto"/>
            <w:noWrap/>
            <w:vAlign w:val="center"/>
            <w:hideMark/>
          </w:tcPr>
          <w:p w14:paraId="5C471D47"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MOVIMENTO DE TERRA</w:t>
            </w:r>
          </w:p>
        </w:tc>
        <w:tc>
          <w:tcPr>
            <w:tcW w:w="0" w:type="auto"/>
            <w:tcBorders>
              <w:top w:val="nil"/>
              <w:left w:val="nil"/>
              <w:bottom w:val="nil"/>
              <w:right w:val="single" w:sz="4" w:space="0" w:color="auto"/>
            </w:tcBorders>
            <w:shd w:val="clear" w:color="auto" w:fill="auto"/>
            <w:noWrap/>
            <w:vAlign w:val="center"/>
            <w:hideMark/>
          </w:tcPr>
          <w:p w14:paraId="2F3B13E5"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23.287,78 </w:t>
            </w:r>
          </w:p>
        </w:tc>
        <w:tc>
          <w:tcPr>
            <w:tcW w:w="0" w:type="auto"/>
            <w:tcBorders>
              <w:top w:val="nil"/>
              <w:left w:val="nil"/>
              <w:bottom w:val="nil"/>
              <w:right w:val="single" w:sz="4" w:space="0" w:color="auto"/>
            </w:tcBorders>
            <w:shd w:val="clear" w:color="auto" w:fill="auto"/>
            <w:noWrap/>
            <w:vAlign w:val="center"/>
            <w:hideMark/>
          </w:tcPr>
          <w:p w14:paraId="08770FA3"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4,56%</w:t>
            </w:r>
          </w:p>
        </w:tc>
      </w:tr>
      <w:tr w:rsidR="00810690" w:rsidRPr="00810690" w14:paraId="19AA4616"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36CC60A8"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04</w:t>
            </w:r>
          </w:p>
        </w:tc>
        <w:tc>
          <w:tcPr>
            <w:tcW w:w="0" w:type="auto"/>
            <w:tcBorders>
              <w:top w:val="nil"/>
              <w:left w:val="nil"/>
              <w:bottom w:val="nil"/>
              <w:right w:val="single" w:sz="4" w:space="0" w:color="auto"/>
            </w:tcBorders>
            <w:shd w:val="clear" w:color="auto" w:fill="auto"/>
            <w:noWrap/>
            <w:vAlign w:val="center"/>
            <w:hideMark/>
          </w:tcPr>
          <w:p w14:paraId="59A4CF44"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ESTRUTURAS</w:t>
            </w:r>
          </w:p>
        </w:tc>
        <w:tc>
          <w:tcPr>
            <w:tcW w:w="0" w:type="auto"/>
            <w:tcBorders>
              <w:top w:val="nil"/>
              <w:left w:val="nil"/>
              <w:bottom w:val="nil"/>
              <w:right w:val="single" w:sz="4" w:space="0" w:color="auto"/>
            </w:tcBorders>
            <w:shd w:val="clear" w:color="auto" w:fill="auto"/>
            <w:noWrap/>
            <w:vAlign w:val="center"/>
            <w:hideMark/>
          </w:tcPr>
          <w:p w14:paraId="22B0536C"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126.598,44 </w:t>
            </w:r>
          </w:p>
        </w:tc>
        <w:tc>
          <w:tcPr>
            <w:tcW w:w="0" w:type="auto"/>
            <w:tcBorders>
              <w:top w:val="nil"/>
              <w:left w:val="nil"/>
              <w:bottom w:val="nil"/>
              <w:right w:val="single" w:sz="4" w:space="0" w:color="auto"/>
            </w:tcBorders>
            <w:shd w:val="clear" w:color="auto" w:fill="auto"/>
            <w:noWrap/>
            <w:vAlign w:val="center"/>
            <w:hideMark/>
          </w:tcPr>
          <w:p w14:paraId="617D2967"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24,82%</w:t>
            </w:r>
          </w:p>
        </w:tc>
      </w:tr>
      <w:tr w:rsidR="00810690" w:rsidRPr="00810690" w14:paraId="3BC45C5B"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344F8286"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05</w:t>
            </w:r>
          </w:p>
        </w:tc>
        <w:tc>
          <w:tcPr>
            <w:tcW w:w="0" w:type="auto"/>
            <w:tcBorders>
              <w:top w:val="nil"/>
              <w:left w:val="nil"/>
              <w:bottom w:val="nil"/>
              <w:right w:val="single" w:sz="4" w:space="0" w:color="auto"/>
            </w:tcBorders>
            <w:shd w:val="clear" w:color="auto" w:fill="auto"/>
            <w:noWrap/>
            <w:vAlign w:val="center"/>
            <w:hideMark/>
          </w:tcPr>
          <w:p w14:paraId="694F21EC"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PAREDES E PAINÉIS</w:t>
            </w:r>
          </w:p>
        </w:tc>
        <w:tc>
          <w:tcPr>
            <w:tcW w:w="0" w:type="auto"/>
            <w:tcBorders>
              <w:top w:val="nil"/>
              <w:left w:val="nil"/>
              <w:bottom w:val="nil"/>
              <w:right w:val="single" w:sz="4" w:space="0" w:color="auto"/>
            </w:tcBorders>
            <w:shd w:val="clear" w:color="auto" w:fill="auto"/>
            <w:noWrap/>
            <w:vAlign w:val="center"/>
            <w:hideMark/>
          </w:tcPr>
          <w:p w14:paraId="1BD5535F"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14.563,74 </w:t>
            </w:r>
          </w:p>
        </w:tc>
        <w:tc>
          <w:tcPr>
            <w:tcW w:w="0" w:type="auto"/>
            <w:tcBorders>
              <w:top w:val="nil"/>
              <w:left w:val="nil"/>
              <w:bottom w:val="nil"/>
              <w:right w:val="single" w:sz="4" w:space="0" w:color="auto"/>
            </w:tcBorders>
            <w:shd w:val="clear" w:color="auto" w:fill="auto"/>
            <w:noWrap/>
            <w:vAlign w:val="center"/>
            <w:hideMark/>
          </w:tcPr>
          <w:p w14:paraId="61EC27EB"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2,85%</w:t>
            </w:r>
          </w:p>
        </w:tc>
      </w:tr>
      <w:tr w:rsidR="00810690" w:rsidRPr="00810690" w14:paraId="20DE4DCB"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7717DDCE"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06</w:t>
            </w:r>
          </w:p>
        </w:tc>
        <w:tc>
          <w:tcPr>
            <w:tcW w:w="0" w:type="auto"/>
            <w:tcBorders>
              <w:top w:val="nil"/>
              <w:left w:val="nil"/>
              <w:bottom w:val="nil"/>
              <w:right w:val="single" w:sz="4" w:space="0" w:color="auto"/>
            </w:tcBorders>
            <w:shd w:val="clear" w:color="auto" w:fill="auto"/>
            <w:noWrap/>
            <w:vAlign w:val="center"/>
            <w:hideMark/>
          </w:tcPr>
          <w:p w14:paraId="69A5245D"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ESQUADRIAS DE MADEIRA</w:t>
            </w:r>
          </w:p>
        </w:tc>
        <w:tc>
          <w:tcPr>
            <w:tcW w:w="0" w:type="auto"/>
            <w:tcBorders>
              <w:top w:val="nil"/>
              <w:left w:val="nil"/>
              <w:bottom w:val="nil"/>
              <w:right w:val="single" w:sz="4" w:space="0" w:color="auto"/>
            </w:tcBorders>
            <w:shd w:val="clear" w:color="auto" w:fill="auto"/>
            <w:noWrap/>
            <w:vAlign w:val="center"/>
            <w:hideMark/>
          </w:tcPr>
          <w:p w14:paraId="7F70FFCA"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4.593,56 </w:t>
            </w:r>
          </w:p>
        </w:tc>
        <w:tc>
          <w:tcPr>
            <w:tcW w:w="0" w:type="auto"/>
            <w:tcBorders>
              <w:top w:val="nil"/>
              <w:left w:val="nil"/>
              <w:bottom w:val="nil"/>
              <w:right w:val="single" w:sz="4" w:space="0" w:color="auto"/>
            </w:tcBorders>
            <w:shd w:val="clear" w:color="auto" w:fill="auto"/>
            <w:noWrap/>
            <w:vAlign w:val="center"/>
            <w:hideMark/>
          </w:tcPr>
          <w:p w14:paraId="2D11D9D3"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0,90%</w:t>
            </w:r>
          </w:p>
        </w:tc>
      </w:tr>
      <w:tr w:rsidR="00810690" w:rsidRPr="00810690" w14:paraId="574F465A"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0B5B2BEE"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07</w:t>
            </w:r>
          </w:p>
        </w:tc>
        <w:tc>
          <w:tcPr>
            <w:tcW w:w="0" w:type="auto"/>
            <w:tcBorders>
              <w:top w:val="nil"/>
              <w:left w:val="nil"/>
              <w:bottom w:val="nil"/>
              <w:right w:val="single" w:sz="4" w:space="0" w:color="auto"/>
            </w:tcBorders>
            <w:shd w:val="clear" w:color="auto" w:fill="auto"/>
            <w:noWrap/>
            <w:vAlign w:val="center"/>
            <w:hideMark/>
          </w:tcPr>
          <w:p w14:paraId="43B1125E"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ESQUADRIAS METÁLICAS</w:t>
            </w:r>
          </w:p>
        </w:tc>
        <w:tc>
          <w:tcPr>
            <w:tcW w:w="0" w:type="auto"/>
            <w:tcBorders>
              <w:top w:val="nil"/>
              <w:left w:val="nil"/>
              <w:bottom w:val="nil"/>
              <w:right w:val="single" w:sz="4" w:space="0" w:color="auto"/>
            </w:tcBorders>
            <w:shd w:val="clear" w:color="auto" w:fill="auto"/>
            <w:noWrap/>
            <w:vAlign w:val="center"/>
            <w:hideMark/>
          </w:tcPr>
          <w:p w14:paraId="7B1A6FDE"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28.382,04 </w:t>
            </w:r>
          </w:p>
        </w:tc>
        <w:tc>
          <w:tcPr>
            <w:tcW w:w="0" w:type="auto"/>
            <w:tcBorders>
              <w:top w:val="nil"/>
              <w:left w:val="nil"/>
              <w:bottom w:val="nil"/>
              <w:right w:val="single" w:sz="4" w:space="0" w:color="auto"/>
            </w:tcBorders>
            <w:shd w:val="clear" w:color="auto" w:fill="auto"/>
            <w:noWrap/>
            <w:vAlign w:val="center"/>
            <w:hideMark/>
          </w:tcPr>
          <w:p w14:paraId="4042A20B"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5,56%</w:t>
            </w:r>
          </w:p>
        </w:tc>
      </w:tr>
      <w:tr w:rsidR="00810690" w:rsidRPr="00810690" w14:paraId="55635472"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174ADA0B"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08</w:t>
            </w:r>
          </w:p>
        </w:tc>
        <w:tc>
          <w:tcPr>
            <w:tcW w:w="0" w:type="auto"/>
            <w:tcBorders>
              <w:top w:val="nil"/>
              <w:left w:val="nil"/>
              <w:bottom w:val="nil"/>
              <w:right w:val="single" w:sz="4" w:space="0" w:color="auto"/>
            </w:tcBorders>
            <w:shd w:val="clear" w:color="auto" w:fill="auto"/>
            <w:noWrap/>
            <w:vAlign w:val="center"/>
            <w:hideMark/>
          </w:tcPr>
          <w:p w14:paraId="2D9B8854"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VIDROS E ESPELHOS</w:t>
            </w:r>
          </w:p>
        </w:tc>
        <w:tc>
          <w:tcPr>
            <w:tcW w:w="0" w:type="auto"/>
            <w:tcBorders>
              <w:top w:val="nil"/>
              <w:left w:val="nil"/>
              <w:bottom w:val="nil"/>
              <w:right w:val="single" w:sz="4" w:space="0" w:color="auto"/>
            </w:tcBorders>
            <w:shd w:val="clear" w:color="auto" w:fill="auto"/>
            <w:noWrap/>
            <w:vAlign w:val="center"/>
            <w:hideMark/>
          </w:tcPr>
          <w:p w14:paraId="42C9B810"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3.573,58 </w:t>
            </w:r>
          </w:p>
        </w:tc>
        <w:tc>
          <w:tcPr>
            <w:tcW w:w="0" w:type="auto"/>
            <w:tcBorders>
              <w:top w:val="nil"/>
              <w:left w:val="nil"/>
              <w:bottom w:val="nil"/>
              <w:right w:val="single" w:sz="4" w:space="0" w:color="auto"/>
            </w:tcBorders>
            <w:shd w:val="clear" w:color="auto" w:fill="auto"/>
            <w:noWrap/>
            <w:vAlign w:val="center"/>
            <w:hideMark/>
          </w:tcPr>
          <w:p w14:paraId="4FA70478"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0,70%</w:t>
            </w:r>
          </w:p>
        </w:tc>
      </w:tr>
      <w:tr w:rsidR="00810690" w:rsidRPr="00810690" w14:paraId="7F61BFE1"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5EAB85FC"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09</w:t>
            </w:r>
          </w:p>
        </w:tc>
        <w:tc>
          <w:tcPr>
            <w:tcW w:w="0" w:type="auto"/>
            <w:tcBorders>
              <w:top w:val="nil"/>
              <w:left w:val="nil"/>
              <w:bottom w:val="nil"/>
              <w:right w:val="single" w:sz="4" w:space="0" w:color="auto"/>
            </w:tcBorders>
            <w:shd w:val="clear" w:color="auto" w:fill="auto"/>
            <w:noWrap/>
            <w:vAlign w:val="center"/>
            <w:hideMark/>
          </w:tcPr>
          <w:p w14:paraId="753FF5F3"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COBERTURA</w:t>
            </w:r>
          </w:p>
        </w:tc>
        <w:tc>
          <w:tcPr>
            <w:tcW w:w="0" w:type="auto"/>
            <w:tcBorders>
              <w:top w:val="nil"/>
              <w:left w:val="nil"/>
              <w:bottom w:val="nil"/>
              <w:right w:val="single" w:sz="4" w:space="0" w:color="auto"/>
            </w:tcBorders>
            <w:shd w:val="clear" w:color="auto" w:fill="auto"/>
            <w:noWrap/>
            <w:vAlign w:val="center"/>
            <w:hideMark/>
          </w:tcPr>
          <w:p w14:paraId="31CB7093"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55.158,31 </w:t>
            </w:r>
          </w:p>
        </w:tc>
        <w:tc>
          <w:tcPr>
            <w:tcW w:w="0" w:type="auto"/>
            <w:tcBorders>
              <w:top w:val="nil"/>
              <w:left w:val="nil"/>
              <w:bottom w:val="nil"/>
              <w:right w:val="single" w:sz="4" w:space="0" w:color="auto"/>
            </w:tcBorders>
            <w:shd w:val="clear" w:color="auto" w:fill="auto"/>
            <w:noWrap/>
            <w:vAlign w:val="center"/>
            <w:hideMark/>
          </w:tcPr>
          <w:p w14:paraId="64AA96A2"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10,81%</w:t>
            </w:r>
          </w:p>
        </w:tc>
      </w:tr>
      <w:tr w:rsidR="00810690" w:rsidRPr="00810690" w14:paraId="14D5F2A0"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640B24AE"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10</w:t>
            </w:r>
          </w:p>
        </w:tc>
        <w:tc>
          <w:tcPr>
            <w:tcW w:w="0" w:type="auto"/>
            <w:tcBorders>
              <w:top w:val="nil"/>
              <w:left w:val="nil"/>
              <w:bottom w:val="nil"/>
              <w:right w:val="single" w:sz="4" w:space="0" w:color="auto"/>
            </w:tcBorders>
            <w:shd w:val="clear" w:color="auto" w:fill="auto"/>
            <w:noWrap/>
            <w:vAlign w:val="center"/>
            <w:hideMark/>
          </w:tcPr>
          <w:p w14:paraId="1A8B107D"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IMPERMEABILIZAÇÃO</w:t>
            </w:r>
          </w:p>
        </w:tc>
        <w:tc>
          <w:tcPr>
            <w:tcW w:w="0" w:type="auto"/>
            <w:tcBorders>
              <w:top w:val="nil"/>
              <w:left w:val="nil"/>
              <w:bottom w:val="nil"/>
              <w:right w:val="single" w:sz="4" w:space="0" w:color="auto"/>
            </w:tcBorders>
            <w:shd w:val="clear" w:color="auto" w:fill="auto"/>
            <w:noWrap/>
            <w:vAlign w:val="center"/>
            <w:hideMark/>
          </w:tcPr>
          <w:p w14:paraId="640446C0"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18.077,65 </w:t>
            </w:r>
          </w:p>
        </w:tc>
        <w:tc>
          <w:tcPr>
            <w:tcW w:w="0" w:type="auto"/>
            <w:tcBorders>
              <w:top w:val="nil"/>
              <w:left w:val="nil"/>
              <w:bottom w:val="nil"/>
              <w:right w:val="single" w:sz="4" w:space="0" w:color="auto"/>
            </w:tcBorders>
            <w:shd w:val="clear" w:color="auto" w:fill="auto"/>
            <w:noWrap/>
            <w:vAlign w:val="center"/>
            <w:hideMark/>
          </w:tcPr>
          <w:p w14:paraId="131B2E8F"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3,54%</w:t>
            </w:r>
          </w:p>
        </w:tc>
      </w:tr>
      <w:tr w:rsidR="00810690" w:rsidRPr="00810690" w14:paraId="739F4FF3"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6EC9B352"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11</w:t>
            </w:r>
          </w:p>
        </w:tc>
        <w:tc>
          <w:tcPr>
            <w:tcW w:w="0" w:type="auto"/>
            <w:tcBorders>
              <w:top w:val="nil"/>
              <w:left w:val="nil"/>
              <w:bottom w:val="nil"/>
              <w:right w:val="single" w:sz="4" w:space="0" w:color="auto"/>
            </w:tcBorders>
            <w:shd w:val="clear" w:color="auto" w:fill="auto"/>
            <w:noWrap/>
            <w:vAlign w:val="center"/>
            <w:hideMark/>
          </w:tcPr>
          <w:p w14:paraId="4AF150C4"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TETOS E FORROS</w:t>
            </w:r>
          </w:p>
        </w:tc>
        <w:tc>
          <w:tcPr>
            <w:tcW w:w="0" w:type="auto"/>
            <w:tcBorders>
              <w:top w:val="nil"/>
              <w:left w:val="nil"/>
              <w:bottom w:val="nil"/>
              <w:right w:val="single" w:sz="4" w:space="0" w:color="auto"/>
            </w:tcBorders>
            <w:shd w:val="clear" w:color="auto" w:fill="auto"/>
            <w:noWrap/>
            <w:vAlign w:val="center"/>
            <w:hideMark/>
          </w:tcPr>
          <w:p w14:paraId="26B45256"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1.607,15 </w:t>
            </w:r>
          </w:p>
        </w:tc>
        <w:tc>
          <w:tcPr>
            <w:tcW w:w="0" w:type="auto"/>
            <w:tcBorders>
              <w:top w:val="nil"/>
              <w:left w:val="nil"/>
              <w:bottom w:val="nil"/>
              <w:right w:val="single" w:sz="4" w:space="0" w:color="auto"/>
            </w:tcBorders>
            <w:shd w:val="clear" w:color="auto" w:fill="auto"/>
            <w:noWrap/>
            <w:vAlign w:val="center"/>
            <w:hideMark/>
          </w:tcPr>
          <w:p w14:paraId="6EC76CA1"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0,32%</w:t>
            </w:r>
          </w:p>
        </w:tc>
      </w:tr>
      <w:tr w:rsidR="00810690" w:rsidRPr="00810690" w14:paraId="57497A58"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41CB1A08"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12</w:t>
            </w:r>
          </w:p>
        </w:tc>
        <w:tc>
          <w:tcPr>
            <w:tcW w:w="0" w:type="auto"/>
            <w:tcBorders>
              <w:top w:val="nil"/>
              <w:left w:val="nil"/>
              <w:bottom w:val="nil"/>
              <w:right w:val="single" w:sz="4" w:space="0" w:color="auto"/>
            </w:tcBorders>
            <w:shd w:val="clear" w:color="auto" w:fill="auto"/>
            <w:noWrap/>
            <w:vAlign w:val="center"/>
            <w:hideMark/>
          </w:tcPr>
          <w:p w14:paraId="27B28F62"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REVESTIMENTO DE PAREDES</w:t>
            </w:r>
          </w:p>
        </w:tc>
        <w:tc>
          <w:tcPr>
            <w:tcW w:w="0" w:type="auto"/>
            <w:tcBorders>
              <w:top w:val="nil"/>
              <w:left w:val="nil"/>
              <w:bottom w:val="nil"/>
              <w:right w:val="single" w:sz="4" w:space="0" w:color="auto"/>
            </w:tcBorders>
            <w:shd w:val="clear" w:color="auto" w:fill="auto"/>
            <w:noWrap/>
            <w:vAlign w:val="center"/>
            <w:hideMark/>
          </w:tcPr>
          <w:p w14:paraId="08335A5A"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28.975,63 </w:t>
            </w:r>
          </w:p>
        </w:tc>
        <w:tc>
          <w:tcPr>
            <w:tcW w:w="0" w:type="auto"/>
            <w:tcBorders>
              <w:top w:val="nil"/>
              <w:left w:val="nil"/>
              <w:bottom w:val="nil"/>
              <w:right w:val="single" w:sz="4" w:space="0" w:color="auto"/>
            </w:tcBorders>
            <w:shd w:val="clear" w:color="auto" w:fill="auto"/>
            <w:noWrap/>
            <w:vAlign w:val="center"/>
            <w:hideMark/>
          </w:tcPr>
          <w:p w14:paraId="351DE791"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5,68%</w:t>
            </w:r>
          </w:p>
        </w:tc>
      </w:tr>
      <w:tr w:rsidR="00810690" w:rsidRPr="00810690" w14:paraId="5233E9AA"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38E7658D"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13</w:t>
            </w:r>
          </w:p>
        </w:tc>
        <w:tc>
          <w:tcPr>
            <w:tcW w:w="0" w:type="auto"/>
            <w:tcBorders>
              <w:top w:val="nil"/>
              <w:left w:val="nil"/>
              <w:bottom w:val="nil"/>
              <w:right w:val="single" w:sz="4" w:space="0" w:color="auto"/>
            </w:tcBorders>
            <w:shd w:val="clear" w:color="auto" w:fill="auto"/>
            <w:noWrap/>
            <w:vAlign w:val="center"/>
            <w:hideMark/>
          </w:tcPr>
          <w:p w14:paraId="202F9510"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PISOS INTERNOS E EXTERNOS</w:t>
            </w:r>
          </w:p>
        </w:tc>
        <w:tc>
          <w:tcPr>
            <w:tcW w:w="0" w:type="auto"/>
            <w:tcBorders>
              <w:top w:val="nil"/>
              <w:left w:val="nil"/>
              <w:bottom w:val="nil"/>
              <w:right w:val="single" w:sz="4" w:space="0" w:color="auto"/>
            </w:tcBorders>
            <w:shd w:val="clear" w:color="auto" w:fill="auto"/>
            <w:noWrap/>
            <w:vAlign w:val="center"/>
            <w:hideMark/>
          </w:tcPr>
          <w:p w14:paraId="5C763B30"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6.146,09 </w:t>
            </w:r>
          </w:p>
        </w:tc>
        <w:tc>
          <w:tcPr>
            <w:tcW w:w="0" w:type="auto"/>
            <w:tcBorders>
              <w:top w:val="nil"/>
              <w:left w:val="nil"/>
              <w:bottom w:val="nil"/>
              <w:right w:val="single" w:sz="4" w:space="0" w:color="auto"/>
            </w:tcBorders>
            <w:shd w:val="clear" w:color="auto" w:fill="auto"/>
            <w:noWrap/>
            <w:vAlign w:val="center"/>
            <w:hideMark/>
          </w:tcPr>
          <w:p w14:paraId="3EC97901"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1,20%</w:t>
            </w:r>
          </w:p>
        </w:tc>
      </w:tr>
      <w:tr w:rsidR="00810690" w:rsidRPr="00810690" w14:paraId="6F5BE68D"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2C97F17B"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14</w:t>
            </w:r>
          </w:p>
        </w:tc>
        <w:tc>
          <w:tcPr>
            <w:tcW w:w="0" w:type="auto"/>
            <w:tcBorders>
              <w:top w:val="nil"/>
              <w:left w:val="nil"/>
              <w:bottom w:val="nil"/>
              <w:right w:val="single" w:sz="4" w:space="0" w:color="auto"/>
            </w:tcBorders>
            <w:shd w:val="clear" w:color="auto" w:fill="auto"/>
            <w:noWrap/>
            <w:vAlign w:val="center"/>
            <w:hideMark/>
          </w:tcPr>
          <w:p w14:paraId="5C17C38A"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INSTALAÇÕES HIDROSSANITÁRIAS</w:t>
            </w:r>
          </w:p>
        </w:tc>
        <w:tc>
          <w:tcPr>
            <w:tcW w:w="0" w:type="auto"/>
            <w:tcBorders>
              <w:top w:val="nil"/>
              <w:left w:val="nil"/>
              <w:bottom w:val="nil"/>
              <w:right w:val="single" w:sz="4" w:space="0" w:color="auto"/>
            </w:tcBorders>
            <w:shd w:val="clear" w:color="auto" w:fill="auto"/>
            <w:noWrap/>
            <w:vAlign w:val="center"/>
            <w:hideMark/>
          </w:tcPr>
          <w:p w14:paraId="16B56665"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14.009,86 </w:t>
            </w:r>
          </w:p>
        </w:tc>
        <w:tc>
          <w:tcPr>
            <w:tcW w:w="0" w:type="auto"/>
            <w:tcBorders>
              <w:top w:val="nil"/>
              <w:left w:val="nil"/>
              <w:bottom w:val="nil"/>
              <w:right w:val="single" w:sz="4" w:space="0" w:color="auto"/>
            </w:tcBorders>
            <w:shd w:val="clear" w:color="auto" w:fill="auto"/>
            <w:noWrap/>
            <w:vAlign w:val="center"/>
            <w:hideMark/>
          </w:tcPr>
          <w:p w14:paraId="4825DB53"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2,75%</w:t>
            </w:r>
          </w:p>
        </w:tc>
      </w:tr>
      <w:tr w:rsidR="00810690" w:rsidRPr="00810690" w14:paraId="16FBFE6D"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33A8A28A"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15</w:t>
            </w:r>
          </w:p>
        </w:tc>
        <w:tc>
          <w:tcPr>
            <w:tcW w:w="0" w:type="auto"/>
            <w:tcBorders>
              <w:top w:val="nil"/>
              <w:left w:val="nil"/>
              <w:bottom w:val="nil"/>
              <w:right w:val="single" w:sz="4" w:space="0" w:color="auto"/>
            </w:tcBorders>
            <w:shd w:val="clear" w:color="auto" w:fill="auto"/>
            <w:noWrap/>
            <w:vAlign w:val="center"/>
            <w:hideMark/>
          </w:tcPr>
          <w:p w14:paraId="67705096"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INSTALAÇÕES ELÉTRICAS</w:t>
            </w:r>
          </w:p>
        </w:tc>
        <w:tc>
          <w:tcPr>
            <w:tcW w:w="0" w:type="auto"/>
            <w:tcBorders>
              <w:top w:val="nil"/>
              <w:left w:val="nil"/>
              <w:bottom w:val="nil"/>
              <w:right w:val="single" w:sz="4" w:space="0" w:color="auto"/>
            </w:tcBorders>
            <w:shd w:val="clear" w:color="auto" w:fill="auto"/>
            <w:noWrap/>
            <w:vAlign w:val="center"/>
            <w:hideMark/>
          </w:tcPr>
          <w:p w14:paraId="5AD07D22"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27.675,11 </w:t>
            </w:r>
          </w:p>
        </w:tc>
        <w:tc>
          <w:tcPr>
            <w:tcW w:w="0" w:type="auto"/>
            <w:tcBorders>
              <w:top w:val="nil"/>
              <w:left w:val="nil"/>
              <w:bottom w:val="nil"/>
              <w:right w:val="single" w:sz="4" w:space="0" w:color="auto"/>
            </w:tcBorders>
            <w:shd w:val="clear" w:color="auto" w:fill="auto"/>
            <w:noWrap/>
            <w:vAlign w:val="center"/>
            <w:hideMark/>
          </w:tcPr>
          <w:p w14:paraId="0B5D57BF"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5,42%</w:t>
            </w:r>
          </w:p>
        </w:tc>
      </w:tr>
      <w:tr w:rsidR="00810690" w:rsidRPr="00810690" w14:paraId="70C338EC"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5C5C4C60"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16</w:t>
            </w:r>
          </w:p>
        </w:tc>
        <w:tc>
          <w:tcPr>
            <w:tcW w:w="0" w:type="auto"/>
            <w:tcBorders>
              <w:top w:val="nil"/>
              <w:left w:val="nil"/>
              <w:bottom w:val="nil"/>
              <w:right w:val="single" w:sz="4" w:space="0" w:color="auto"/>
            </w:tcBorders>
            <w:shd w:val="clear" w:color="auto" w:fill="auto"/>
            <w:noWrap/>
            <w:vAlign w:val="center"/>
            <w:hideMark/>
          </w:tcPr>
          <w:p w14:paraId="5BEAE23B"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OUTRAS INSTALAÇÕES</w:t>
            </w:r>
          </w:p>
        </w:tc>
        <w:tc>
          <w:tcPr>
            <w:tcW w:w="0" w:type="auto"/>
            <w:tcBorders>
              <w:top w:val="nil"/>
              <w:left w:val="nil"/>
              <w:bottom w:val="nil"/>
              <w:right w:val="single" w:sz="4" w:space="0" w:color="auto"/>
            </w:tcBorders>
            <w:shd w:val="clear" w:color="auto" w:fill="auto"/>
            <w:noWrap/>
            <w:vAlign w:val="center"/>
            <w:hideMark/>
          </w:tcPr>
          <w:p w14:paraId="5CF5C5BA"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6.204,50 </w:t>
            </w:r>
          </w:p>
        </w:tc>
        <w:tc>
          <w:tcPr>
            <w:tcW w:w="0" w:type="auto"/>
            <w:tcBorders>
              <w:top w:val="nil"/>
              <w:left w:val="nil"/>
              <w:bottom w:val="nil"/>
              <w:right w:val="single" w:sz="4" w:space="0" w:color="auto"/>
            </w:tcBorders>
            <w:shd w:val="clear" w:color="auto" w:fill="auto"/>
            <w:noWrap/>
            <w:vAlign w:val="center"/>
            <w:hideMark/>
          </w:tcPr>
          <w:p w14:paraId="5BAF57AC"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1,22%</w:t>
            </w:r>
          </w:p>
        </w:tc>
      </w:tr>
      <w:tr w:rsidR="00810690" w:rsidRPr="00810690" w14:paraId="00E51853"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0C6BB4F7"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17</w:t>
            </w:r>
          </w:p>
        </w:tc>
        <w:tc>
          <w:tcPr>
            <w:tcW w:w="0" w:type="auto"/>
            <w:tcBorders>
              <w:top w:val="nil"/>
              <w:left w:val="nil"/>
              <w:bottom w:val="nil"/>
              <w:right w:val="single" w:sz="4" w:space="0" w:color="auto"/>
            </w:tcBorders>
            <w:shd w:val="clear" w:color="auto" w:fill="auto"/>
            <w:noWrap/>
            <w:vAlign w:val="center"/>
            <w:hideMark/>
          </w:tcPr>
          <w:p w14:paraId="1B0A2BB1"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APARELHOS HIDROSSANITÁRIOS</w:t>
            </w:r>
          </w:p>
        </w:tc>
        <w:tc>
          <w:tcPr>
            <w:tcW w:w="0" w:type="auto"/>
            <w:tcBorders>
              <w:top w:val="nil"/>
              <w:left w:val="nil"/>
              <w:bottom w:val="nil"/>
              <w:right w:val="single" w:sz="4" w:space="0" w:color="auto"/>
            </w:tcBorders>
            <w:shd w:val="clear" w:color="auto" w:fill="auto"/>
            <w:noWrap/>
            <w:vAlign w:val="center"/>
            <w:hideMark/>
          </w:tcPr>
          <w:p w14:paraId="703AF579"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16.783,92 </w:t>
            </w:r>
          </w:p>
        </w:tc>
        <w:tc>
          <w:tcPr>
            <w:tcW w:w="0" w:type="auto"/>
            <w:tcBorders>
              <w:top w:val="nil"/>
              <w:left w:val="nil"/>
              <w:bottom w:val="nil"/>
              <w:right w:val="single" w:sz="4" w:space="0" w:color="auto"/>
            </w:tcBorders>
            <w:shd w:val="clear" w:color="auto" w:fill="auto"/>
            <w:noWrap/>
            <w:vAlign w:val="center"/>
            <w:hideMark/>
          </w:tcPr>
          <w:p w14:paraId="20E80A6F"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3,29%</w:t>
            </w:r>
          </w:p>
        </w:tc>
      </w:tr>
      <w:tr w:rsidR="00810690" w:rsidRPr="00810690" w14:paraId="53A8541C"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6FE2CD04"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18</w:t>
            </w:r>
          </w:p>
        </w:tc>
        <w:tc>
          <w:tcPr>
            <w:tcW w:w="0" w:type="auto"/>
            <w:tcBorders>
              <w:top w:val="nil"/>
              <w:left w:val="nil"/>
              <w:bottom w:val="nil"/>
              <w:right w:val="single" w:sz="4" w:space="0" w:color="auto"/>
            </w:tcBorders>
            <w:shd w:val="clear" w:color="auto" w:fill="auto"/>
            <w:noWrap/>
            <w:vAlign w:val="center"/>
            <w:hideMark/>
          </w:tcPr>
          <w:p w14:paraId="6ADFFA61"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EQUIPAMENTOS</w:t>
            </w:r>
          </w:p>
        </w:tc>
        <w:tc>
          <w:tcPr>
            <w:tcW w:w="0" w:type="auto"/>
            <w:tcBorders>
              <w:top w:val="nil"/>
              <w:left w:val="nil"/>
              <w:bottom w:val="nil"/>
              <w:right w:val="single" w:sz="4" w:space="0" w:color="auto"/>
            </w:tcBorders>
            <w:shd w:val="clear" w:color="auto" w:fill="auto"/>
            <w:noWrap/>
            <w:vAlign w:val="center"/>
            <w:hideMark/>
          </w:tcPr>
          <w:p w14:paraId="2D953E38"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6.610,45 </w:t>
            </w:r>
          </w:p>
        </w:tc>
        <w:tc>
          <w:tcPr>
            <w:tcW w:w="0" w:type="auto"/>
            <w:tcBorders>
              <w:top w:val="nil"/>
              <w:left w:val="nil"/>
              <w:bottom w:val="nil"/>
              <w:right w:val="single" w:sz="4" w:space="0" w:color="auto"/>
            </w:tcBorders>
            <w:shd w:val="clear" w:color="auto" w:fill="auto"/>
            <w:noWrap/>
            <w:vAlign w:val="center"/>
            <w:hideMark/>
          </w:tcPr>
          <w:p w14:paraId="5180C23C"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1,30%</w:t>
            </w:r>
          </w:p>
        </w:tc>
      </w:tr>
      <w:tr w:rsidR="00810690" w:rsidRPr="00810690" w14:paraId="7DA8B099"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7BAF879E"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19</w:t>
            </w:r>
          </w:p>
        </w:tc>
        <w:tc>
          <w:tcPr>
            <w:tcW w:w="0" w:type="auto"/>
            <w:tcBorders>
              <w:top w:val="nil"/>
              <w:left w:val="nil"/>
              <w:bottom w:val="nil"/>
              <w:right w:val="single" w:sz="4" w:space="0" w:color="auto"/>
            </w:tcBorders>
            <w:shd w:val="clear" w:color="auto" w:fill="auto"/>
            <w:noWrap/>
            <w:vAlign w:val="center"/>
            <w:hideMark/>
          </w:tcPr>
          <w:p w14:paraId="17F2A340"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PINTURAS</w:t>
            </w:r>
          </w:p>
        </w:tc>
        <w:tc>
          <w:tcPr>
            <w:tcW w:w="0" w:type="auto"/>
            <w:tcBorders>
              <w:top w:val="nil"/>
              <w:left w:val="nil"/>
              <w:bottom w:val="nil"/>
              <w:right w:val="single" w:sz="4" w:space="0" w:color="auto"/>
            </w:tcBorders>
            <w:shd w:val="clear" w:color="auto" w:fill="auto"/>
            <w:noWrap/>
            <w:vAlign w:val="center"/>
            <w:hideMark/>
          </w:tcPr>
          <w:p w14:paraId="526D82A0"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16.664,70 </w:t>
            </w:r>
          </w:p>
        </w:tc>
        <w:tc>
          <w:tcPr>
            <w:tcW w:w="0" w:type="auto"/>
            <w:tcBorders>
              <w:top w:val="nil"/>
              <w:left w:val="nil"/>
              <w:bottom w:val="nil"/>
              <w:right w:val="single" w:sz="4" w:space="0" w:color="auto"/>
            </w:tcBorders>
            <w:shd w:val="clear" w:color="auto" w:fill="auto"/>
            <w:noWrap/>
            <w:vAlign w:val="center"/>
            <w:hideMark/>
          </w:tcPr>
          <w:p w14:paraId="4E390CB1"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3,27%</w:t>
            </w:r>
          </w:p>
        </w:tc>
      </w:tr>
      <w:tr w:rsidR="00810690" w:rsidRPr="00810690" w14:paraId="13B052BE"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4B8BD6AA"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20</w:t>
            </w:r>
          </w:p>
        </w:tc>
        <w:tc>
          <w:tcPr>
            <w:tcW w:w="0" w:type="auto"/>
            <w:tcBorders>
              <w:top w:val="nil"/>
              <w:left w:val="nil"/>
              <w:bottom w:val="nil"/>
              <w:right w:val="single" w:sz="4" w:space="0" w:color="auto"/>
            </w:tcBorders>
            <w:shd w:val="clear" w:color="auto" w:fill="auto"/>
            <w:noWrap/>
            <w:vAlign w:val="center"/>
            <w:hideMark/>
          </w:tcPr>
          <w:p w14:paraId="4EB725FA"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SERVIÇOS COMPLEMENTARES EXTERNOS</w:t>
            </w:r>
          </w:p>
        </w:tc>
        <w:tc>
          <w:tcPr>
            <w:tcW w:w="0" w:type="auto"/>
            <w:tcBorders>
              <w:top w:val="nil"/>
              <w:left w:val="nil"/>
              <w:bottom w:val="nil"/>
              <w:right w:val="single" w:sz="4" w:space="0" w:color="auto"/>
            </w:tcBorders>
            <w:shd w:val="clear" w:color="auto" w:fill="auto"/>
            <w:noWrap/>
            <w:vAlign w:val="center"/>
            <w:hideMark/>
          </w:tcPr>
          <w:p w14:paraId="6338C913"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7.408,10 </w:t>
            </w:r>
          </w:p>
        </w:tc>
        <w:tc>
          <w:tcPr>
            <w:tcW w:w="0" w:type="auto"/>
            <w:tcBorders>
              <w:top w:val="nil"/>
              <w:left w:val="nil"/>
              <w:bottom w:val="nil"/>
              <w:right w:val="single" w:sz="4" w:space="0" w:color="auto"/>
            </w:tcBorders>
            <w:shd w:val="clear" w:color="auto" w:fill="auto"/>
            <w:noWrap/>
            <w:vAlign w:val="center"/>
            <w:hideMark/>
          </w:tcPr>
          <w:p w14:paraId="1486D544"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1,45%</w:t>
            </w:r>
          </w:p>
        </w:tc>
      </w:tr>
      <w:tr w:rsidR="00810690" w:rsidRPr="00810690" w14:paraId="4A77EA96"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6E630FF9"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21</w:t>
            </w:r>
          </w:p>
        </w:tc>
        <w:tc>
          <w:tcPr>
            <w:tcW w:w="0" w:type="auto"/>
            <w:tcBorders>
              <w:top w:val="nil"/>
              <w:left w:val="nil"/>
              <w:bottom w:val="nil"/>
              <w:right w:val="single" w:sz="4" w:space="0" w:color="auto"/>
            </w:tcBorders>
            <w:shd w:val="clear" w:color="auto" w:fill="auto"/>
            <w:noWrap/>
            <w:vAlign w:val="center"/>
            <w:hideMark/>
          </w:tcPr>
          <w:p w14:paraId="6968B233" w14:textId="77777777" w:rsidR="00810690" w:rsidRPr="00810690" w:rsidRDefault="00810690" w:rsidP="001E4F9D">
            <w:pPr>
              <w:widowControl/>
              <w:tabs>
                <w:tab w:val="left" w:pos="284"/>
              </w:tabs>
              <w:autoSpaceDE/>
              <w:autoSpaceDN/>
              <w:spacing w:line="360" w:lineRule="auto"/>
              <w:ind w:firstLine="638"/>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SERVIÇOS COMPLEMENTARES INTERNOS</w:t>
            </w:r>
          </w:p>
        </w:tc>
        <w:tc>
          <w:tcPr>
            <w:tcW w:w="0" w:type="auto"/>
            <w:tcBorders>
              <w:top w:val="nil"/>
              <w:left w:val="nil"/>
              <w:bottom w:val="nil"/>
              <w:right w:val="single" w:sz="4" w:space="0" w:color="auto"/>
            </w:tcBorders>
            <w:shd w:val="clear" w:color="auto" w:fill="auto"/>
            <w:noWrap/>
            <w:vAlign w:val="center"/>
            <w:hideMark/>
          </w:tcPr>
          <w:p w14:paraId="70893A59"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8.986,08 </w:t>
            </w:r>
          </w:p>
        </w:tc>
        <w:tc>
          <w:tcPr>
            <w:tcW w:w="0" w:type="auto"/>
            <w:tcBorders>
              <w:top w:val="nil"/>
              <w:left w:val="nil"/>
              <w:bottom w:val="nil"/>
              <w:right w:val="single" w:sz="4" w:space="0" w:color="auto"/>
            </w:tcBorders>
            <w:shd w:val="clear" w:color="auto" w:fill="auto"/>
            <w:noWrap/>
            <w:vAlign w:val="center"/>
            <w:hideMark/>
          </w:tcPr>
          <w:p w14:paraId="5B9050C8"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1,76%</w:t>
            </w:r>
          </w:p>
        </w:tc>
      </w:tr>
      <w:tr w:rsidR="00810690" w:rsidRPr="00810690" w14:paraId="036A8C5F"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756F65D7"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22</w:t>
            </w:r>
          </w:p>
        </w:tc>
        <w:tc>
          <w:tcPr>
            <w:tcW w:w="0" w:type="auto"/>
            <w:tcBorders>
              <w:top w:val="nil"/>
              <w:left w:val="nil"/>
              <w:bottom w:val="nil"/>
              <w:right w:val="single" w:sz="4" w:space="0" w:color="auto"/>
            </w:tcBorders>
            <w:shd w:val="clear" w:color="auto" w:fill="auto"/>
            <w:noWrap/>
            <w:vAlign w:val="center"/>
            <w:hideMark/>
          </w:tcPr>
          <w:p w14:paraId="4DA2D1C8"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TRATAMENTO, CONSERVAÇÃO E LIMPEZA</w:t>
            </w:r>
          </w:p>
        </w:tc>
        <w:tc>
          <w:tcPr>
            <w:tcW w:w="0" w:type="auto"/>
            <w:tcBorders>
              <w:top w:val="nil"/>
              <w:left w:val="nil"/>
              <w:bottom w:val="nil"/>
              <w:right w:val="single" w:sz="4" w:space="0" w:color="auto"/>
            </w:tcBorders>
            <w:shd w:val="clear" w:color="auto" w:fill="auto"/>
            <w:noWrap/>
            <w:vAlign w:val="center"/>
            <w:hideMark/>
          </w:tcPr>
          <w:p w14:paraId="7A56B60D"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789,05 </w:t>
            </w:r>
          </w:p>
        </w:tc>
        <w:tc>
          <w:tcPr>
            <w:tcW w:w="0" w:type="auto"/>
            <w:tcBorders>
              <w:top w:val="nil"/>
              <w:left w:val="nil"/>
              <w:bottom w:val="nil"/>
              <w:right w:val="single" w:sz="4" w:space="0" w:color="auto"/>
            </w:tcBorders>
            <w:shd w:val="clear" w:color="auto" w:fill="auto"/>
            <w:noWrap/>
            <w:vAlign w:val="center"/>
            <w:hideMark/>
          </w:tcPr>
          <w:p w14:paraId="6B930D1A"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0,15%</w:t>
            </w:r>
          </w:p>
        </w:tc>
      </w:tr>
      <w:tr w:rsidR="00810690" w:rsidRPr="00810690" w14:paraId="538FCEE2" w14:textId="77777777" w:rsidTr="00F63575">
        <w:trPr>
          <w:trHeight w:val="375"/>
        </w:trPr>
        <w:tc>
          <w:tcPr>
            <w:tcW w:w="0" w:type="auto"/>
            <w:tcBorders>
              <w:top w:val="nil"/>
              <w:left w:val="single" w:sz="4" w:space="0" w:color="auto"/>
              <w:bottom w:val="single" w:sz="8" w:space="0" w:color="auto"/>
              <w:right w:val="nil"/>
            </w:tcBorders>
            <w:shd w:val="clear" w:color="auto" w:fill="auto"/>
            <w:noWrap/>
            <w:vAlign w:val="bottom"/>
            <w:hideMark/>
          </w:tcPr>
          <w:p w14:paraId="2997B79C"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
                <w:bCs/>
                <w:color w:val="000000"/>
                <w:sz w:val="20"/>
                <w:szCs w:val="20"/>
                <w:lang w:val="pt-BR" w:eastAsia="pt-BR" w:bidi="ar-SA"/>
              </w:rPr>
            </w:pPr>
            <w:r w:rsidRPr="00810690">
              <w:rPr>
                <w:rFonts w:ascii="Arial" w:eastAsia="Times New Roman" w:hAnsi="Arial" w:cs="Arial"/>
                <w:b/>
                <w:bCs/>
                <w:color w:val="000000"/>
                <w:sz w:val="20"/>
                <w:szCs w:val="20"/>
                <w:lang w:val="pt-BR" w:eastAsia="pt-BR" w:bidi="ar-SA"/>
              </w:rPr>
              <w:t> </w:t>
            </w: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hideMark/>
          </w:tcPr>
          <w:p w14:paraId="3C6B9DC2"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
                <w:bCs/>
                <w:color w:val="000000"/>
                <w:sz w:val="20"/>
                <w:szCs w:val="20"/>
                <w:lang w:val="pt-BR" w:eastAsia="pt-BR" w:bidi="ar-SA"/>
              </w:rPr>
            </w:pPr>
            <w:r w:rsidRPr="00810690">
              <w:rPr>
                <w:rFonts w:ascii="Arial" w:eastAsia="Times New Roman" w:hAnsi="Arial" w:cs="Arial"/>
                <w:b/>
                <w:bCs/>
                <w:color w:val="000000"/>
                <w:sz w:val="20"/>
                <w:szCs w:val="20"/>
                <w:lang w:val="pt-BR" w:eastAsia="pt-BR" w:bidi="ar-SA"/>
              </w:rPr>
              <w:t>SUBTOTAL OBRA</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078FFD43"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
                <w:bCs/>
                <w:color w:val="000000"/>
                <w:sz w:val="20"/>
                <w:szCs w:val="20"/>
                <w:lang w:val="pt-BR" w:eastAsia="pt-BR" w:bidi="ar-SA"/>
              </w:rPr>
            </w:pPr>
            <w:r w:rsidRPr="00810690">
              <w:rPr>
                <w:rFonts w:ascii="Arial" w:eastAsia="Times New Roman" w:hAnsi="Arial" w:cs="Arial"/>
                <w:b/>
                <w:bCs/>
                <w:color w:val="000000"/>
                <w:sz w:val="20"/>
                <w:szCs w:val="20"/>
                <w:lang w:val="pt-BR" w:eastAsia="pt-BR" w:bidi="ar-SA"/>
              </w:rPr>
              <w:t>427.698,01</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39F3A864"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
                <w:bCs/>
                <w:color w:val="000000"/>
                <w:sz w:val="20"/>
                <w:szCs w:val="20"/>
                <w:lang w:val="pt-BR" w:eastAsia="pt-BR" w:bidi="ar-SA"/>
              </w:rPr>
            </w:pPr>
            <w:r w:rsidRPr="00810690">
              <w:rPr>
                <w:rFonts w:ascii="Arial" w:eastAsia="Times New Roman" w:hAnsi="Arial" w:cs="Arial"/>
                <w:b/>
                <w:bCs/>
                <w:color w:val="000000"/>
                <w:sz w:val="20"/>
                <w:szCs w:val="20"/>
                <w:lang w:val="pt-BR" w:eastAsia="pt-BR" w:bidi="ar-SA"/>
              </w:rPr>
              <w:t>83,83%</w:t>
            </w:r>
          </w:p>
        </w:tc>
      </w:tr>
      <w:tr w:rsidR="00810690" w:rsidRPr="00810690" w14:paraId="1B70E5E7" w14:textId="77777777" w:rsidTr="00F63575">
        <w:trPr>
          <w:trHeight w:val="600"/>
        </w:trPr>
        <w:tc>
          <w:tcPr>
            <w:tcW w:w="0" w:type="auto"/>
            <w:tcBorders>
              <w:top w:val="nil"/>
              <w:left w:val="single" w:sz="4" w:space="0" w:color="auto"/>
              <w:bottom w:val="nil"/>
              <w:right w:val="single" w:sz="4" w:space="0" w:color="auto"/>
            </w:tcBorders>
            <w:shd w:val="clear" w:color="auto" w:fill="auto"/>
            <w:noWrap/>
            <w:vAlign w:val="center"/>
            <w:hideMark/>
          </w:tcPr>
          <w:p w14:paraId="4F0083AD"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01</w:t>
            </w:r>
          </w:p>
        </w:tc>
        <w:tc>
          <w:tcPr>
            <w:tcW w:w="0" w:type="auto"/>
            <w:tcBorders>
              <w:top w:val="nil"/>
              <w:left w:val="nil"/>
              <w:bottom w:val="nil"/>
              <w:right w:val="single" w:sz="4" w:space="0" w:color="auto"/>
            </w:tcBorders>
            <w:shd w:val="clear" w:color="auto" w:fill="auto"/>
            <w:vAlign w:val="center"/>
            <w:hideMark/>
          </w:tcPr>
          <w:p w14:paraId="61C859F0"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INSTALAÇÃO DO CANTEIRO DE OBRAS (01 UNIDADE DE CANTEIRO DE OBRAS)</w:t>
            </w:r>
          </w:p>
        </w:tc>
        <w:tc>
          <w:tcPr>
            <w:tcW w:w="0" w:type="auto"/>
            <w:tcBorders>
              <w:top w:val="nil"/>
              <w:left w:val="nil"/>
              <w:bottom w:val="nil"/>
              <w:right w:val="single" w:sz="4" w:space="0" w:color="auto"/>
            </w:tcBorders>
            <w:shd w:val="clear" w:color="auto" w:fill="auto"/>
            <w:noWrap/>
            <w:vAlign w:val="center"/>
            <w:hideMark/>
          </w:tcPr>
          <w:p w14:paraId="5E2F4113"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28.694,12 </w:t>
            </w:r>
          </w:p>
        </w:tc>
        <w:tc>
          <w:tcPr>
            <w:tcW w:w="0" w:type="auto"/>
            <w:tcBorders>
              <w:top w:val="nil"/>
              <w:left w:val="nil"/>
              <w:bottom w:val="nil"/>
              <w:right w:val="single" w:sz="4" w:space="0" w:color="auto"/>
            </w:tcBorders>
            <w:shd w:val="clear" w:color="auto" w:fill="auto"/>
            <w:noWrap/>
            <w:vAlign w:val="center"/>
            <w:hideMark/>
          </w:tcPr>
          <w:p w14:paraId="55E05D87"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5,62%</w:t>
            </w:r>
          </w:p>
        </w:tc>
      </w:tr>
      <w:tr w:rsidR="00810690" w:rsidRPr="00810690" w14:paraId="1C254E39" w14:textId="77777777" w:rsidTr="00F63575">
        <w:trPr>
          <w:trHeight w:val="300"/>
        </w:trPr>
        <w:tc>
          <w:tcPr>
            <w:tcW w:w="0" w:type="auto"/>
            <w:tcBorders>
              <w:top w:val="nil"/>
              <w:left w:val="single" w:sz="4" w:space="0" w:color="auto"/>
              <w:bottom w:val="nil"/>
              <w:right w:val="single" w:sz="4" w:space="0" w:color="auto"/>
            </w:tcBorders>
            <w:shd w:val="clear" w:color="auto" w:fill="auto"/>
            <w:noWrap/>
            <w:vAlign w:val="center"/>
            <w:hideMark/>
          </w:tcPr>
          <w:p w14:paraId="55308AEF"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02</w:t>
            </w:r>
          </w:p>
        </w:tc>
        <w:tc>
          <w:tcPr>
            <w:tcW w:w="0" w:type="auto"/>
            <w:tcBorders>
              <w:top w:val="nil"/>
              <w:left w:val="nil"/>
              <w:bottom w:val="nil"/>
              <w:right w:val="single" w:sz="4" w:space="0" w:color="auto"/>
            </w:tcBorders>
            <w:shd w:val="clear" w:color="auto" w:fill="auto"/>
            <w:vAlign w:val="center"/>
            <w:hideMark/>
          </w:tcPr>
          <w:p w14:paraId="424EDF9F"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ADMINISTRAÇÃO LOCAL DE OBRA</w:t>
            </w:r>
          </w:p>
        </w:tc>
        <w:tc>
          <w:tcPr>
            <w:tcW w:w="0" w:type="auto"/>
            <w:tcBorders>
              <w:top w:val="nil"/>
              <w:left w:val="nil"/>
              <w:bottom w:val="nil"/>
              <w:right w:val="single" w:sz="4" w:space="0" w:color="auto"/>
            </w:tcBorders>
            <w:shd w:val="clear" w:color="auto" w:fill="auto"/>
            <w:noWrap/>
            <w:vAlign w:val="center"/>
            <w:hideMark/>
          </w:tcPr>
          <w:p w14:paraId="66E5A6B5"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53.775,91 </w:t>
            </w:r>
          </w:p>
        </w:tc>
        <w:tc>
          <w:tcPr>
            <w:tcW w:w="0" w:type="auto"/>
            <w:tcBorders>
              <w:top w:val="nil"/>
              <w:left w:val="nil"/>
              <w:bottom w:val="nil"/>
              <w:right w:val="single" w:sz="4" w:space="0" w:color="auto"/>
            </w:tcBorders>
            <w:shd w:val="clear" w:color="auto" w:fill="auto"/>
            <w:noWrap/>
            <w:vAlign w:val="center"/>
            <w:hideMark/>
          </w:tcPr>
          <w:p w14:paraId="133966B1"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10,54%</w:t>
            </w:r>
          </w:p>
        </w:tc>
      </w:tr>
      <w:tr w:rsidR="00810690" w:rsidRPr="00810690" w14:paraId="6F37C5EE" w14:textId="77777777" w:rsidTr="00F63575">
        <w:trPr>
          <w:trHeight w:val="405"/>
        </w:trPr>
        <w:tc>
          <w:tcPr>
            <w:tcW w:w="0" w:type="auto"/>
            <w:tcBorders>
              <w:top w:val="nil"/>
              <w:left w:val="single" w:sz="4" w:space="0" w:color="auto"/>
              <w:bottom w:val="single" w:sz="8" w:space="0" w:color="auto"/>
              <w:right w:val="nil"/>
            </w:tcBorders>
            <w:shd w:val="clear" w:color="auto" w:fill="auto"/>
            <w:noWrap/>
            <w:vAlign w:val="bottom"/>
            <w:hideMark/>
          </w:tcPr>
          <w:p w14:paraId="5E36A3D7"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
                <w:bCs/>
                <w:color w:val="000000"/>
                <w:sz w:val="20"/>
                <w:szCs w:val="20"/>
                <w:lang w:val="pt-BR" w:eastAsia="pt-BR" w:bidi="ar-SA"/>
              </w:rPr>
            </w:pPr>
            <w:r w:rsidRPr="00810690">
              <w:rPr>
                <w:rFonts w:ascii="Arial" w:eastAsia="Times New Roman" w:hAnsi="Arial" w:cs="Arial"/>
                <w:b/>
                <w:bCs/>
                <w:color w:val="000000"/>
                <w:sz w:val="20"/>
                <w:szCs w:val="20"/>
                <w:lang w:val="pt-BR" w:eastAsia="pt-BR" w:bidi="ar-SA"/>
              </w:rPr>
              <w:t> </w:t>
            </w: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hideMark/>
          </w:tcPr>
          <w:p w14:paraId="713865B7" w14:textId="77777777" w:rsidR="00810690" w:rsidRPr="00810690" w:rsidRDefault="00810690" w:rsidP="001E4F9D">
            <w:pPr>
              <w:widowControl/>
              <w:tabs>
                <w:tab w:val="left" w:pos="284"/>
              </w:tabs>
              <w:autoSpaceDE/>
              <w:autoSpaceDN/>
              <w:spacing w:line="360" w:lineRule="auto"/>
              <w:ind w:hanging="2"/>
              <w:jc w:val="both"/>
              <w:rPr>
                <w:rFonts w:ascii="Arial" w:eastAsia="Times New Roman" w:hAnsi="Arial" w:cs="Arial"/>
                <w:b/>
                <w:bCs/>
                <w:color w:val="000000"/>
                <w:sz w:val="20"/>
                <w:szCs w:val="20"/>
                <w:lang w:val="pt-BR" w:eastAsia="pt-BR" w:bidi="ar-SA"/>
              </w:rPr>
            </w:pPr>
            <w:r w:rsidRPr="00810690">
              <w:rPr>
                <w:rFonts w:ascii="Arial" w:eastAsia="Times New Roman" w:hAnsi="Arial" w:cs="Arial"/>
                <w:b/>
                <w:bCs/>
                <w:color w:val="000000"/>
                <w:sz w:val="20"/>
                <w:szCs w:val="20"/>
                <w:lang w:val="pt-BR" w:eastAsia="pt-BR" w:bidi="ar-SA"/>
              </w:rPr>
              <w:t>SUBTOTAL CANTEIRO DE OBRA</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1BA30BED"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
                <w:bCs/>
                <w:color w:val="000000"/>
                <w:sz w:val="20"/>
                <w:szCs w:val="20"/>
                <w:lang w:val="pt-BR" w:eastAsia="pt-BR" w:bidi="ar-SA"/>
              </w:rPr>
            </w:pPr>
            <w:r w:rsidRPr="00810690">
              <w:rPr>
                <w:rFonts w:ascii="Arial" w:eastAsia="Times New Roman" w:hAnsi="Arial" w:cs="Arial"/>
                <w:b/>
                <w:bCs/>
                <w:color w:val="000000"/>
                <w:sz w:val="20"/>
                <w:szCs w:val="20"/>
                <w:lang w:val="pt-BR" w:eastAsia="pt-BR" w:bidi="ar-SA"/>
              </w:rPr>
              <w:t>510.168,04</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590D530C"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
                <w:bCs/>
                <w:color w:val="000000"/>
                <w:sz w:val="20"/>
                <w:szCs w:val="20"/>
                <w:lang w:val="pt-BR" w:eastAsia="pt-BR" w:bidi="ar-SA"/>
              </w:rPr>
            </w:pPr>
            <w:r w:rsidRPr="00810690">
              <w:rPr>
                <w:rFonts w:ascii="Arial" w:eastAsia="Times New Roman" w:hAnsi="Arial" w:cs="Arial"/>
                <w:b/>
                <w:bCs/>
                <w:color w:val="000000"/>
                <w:sz w:val="20"/>
                <w:szCs w:val="20"/>
                <w:lang w:val="pt-BR" w:eastAsia="pt-BR" w:bidi="ar-SA"/>
              </w:rPr>
              <w:t>100,00%</w:t>
            </w:r>
          </w:p>
        </w:tc>
      </w:tr>
      <w:tr w:rsidR="00810690" w:rsidRPr="00810690" w14:paraId="4EED577F" w14:textId="77777777" w:rsidTr="00F63575">
        <w:trPr>
          <w:trHeight w:val="405"/>
        </w:trPr>
        <w:tc>
          <w:tcPr>
            <w:tcW w:w="0" w:type="auto"/>
            <w:tcBorders>
              <w:top w:val="nil"/>
              <w:left w:val="single" w:sz="4" w:space="0" w:color="auto"/>
              <w:bottom w:val="single" w:sz="8" w:space="0" w:color="auto"/>
              <w:right w:val="nil"/>
            </w:tcBorders>
            <w:shd w:val="clear" w:color="auto" w:fill="auto"/>
            <w:noWrap/>
            <w:vAlign w:val="bottom"/>
            <w:hideMark/>
          </w:tcPr>
          <w:p w14:paraId="49B11BBE"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01</w:t>
            </w: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hideMark/>
          </w:tcPr>
          <w:p w14:paraId="2A823199"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EQUIPAMENTOS</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5FB591CC"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53A7296F"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w:t>
            </w:r>
          </w:p>
        </w:tc>
      </w:tr>
      <w:tr w:rsidR="00810690" w:rsidRPr="00810690" w14:paraId="7EF08240" w14:textId="77777777" w:rsidTr="00F63575">
        <w:trPr>
          <w:trHeight w:val="405"/>
        </w:trPr>
        <w:tc>
          <w:tcPr>
            <w:tcW w:w="0" w:type="auto"/>
            <w:tcBorders>
              <w:top w:val="nil"/>
              <w:left w:val="single" w:sz="4" w:space="0" w:color="auto"/>
              <w:bottom w:val="single" w:sz="8" w:space="0" w:color="auto"/>
              <w:right w:val="nil"/>
            </w:tcBorders>
            <w:shd w:val="clear" w:color="auto" w:fill="auto"/>
            <w:noWrap/>
            <w:vAlign w:val="bottom"/>
            <w:hideMark/>
          </w:tcPr>
          <w:p w14:paraId="02428A9E"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01.01</w:t>
            </w: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hideMark/>
          </w:tcPr>
          <w:p w14:paraId="4DCC7CF4"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EQUIPAMENTOS E MOBILIÁRIO COZINHA E SALÃO DE RESPONSABILIDADE DA CONCESSIONÁRIA</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38E28744"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35.995,54 </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656C1863"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58,15%</w:t>
            </w:r>
          </w:p>
        </w:tc>
      </w:tr>
      <w:tr w:rsidR="00810690" w:rsidRPr="00810690" w14:paraId="10C052C9" w14:textId="77777777" w:rsidTr="00F63575">
        <w:trPr>
          <w:trHeight w:val="405"/>
        </w:trPr>
        <w:tc>
          <w:tcPr>
            <w:tcW w:w="0" w:type="auto"/>
            <w:tcBorders>
              <w:top w:val="nil"/>
              <w:left w:val="single" w:sz="4" w:space="0" w:color="auto"/>
              <w:bottom w:val="single" w:sz="8" w:space="0" w:color="auto"/>
              <w:right w:val="nil"/>
            </w:tcBorders>
            <w:shd w:val="clear" w:color="auto" w:fill="auto"/>
            <w:noWrap/>
            <w:vAlign w:val="bottom"/>
            <w:hideMark/>
          </w:tcPr>
          <w:p w14:paraId="6BC1CDDA"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01.02</w:t>
            </w: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hideMark/>
          </w:tcPr>
          <w:p w14:paraId="05032719"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EQUIPAMENTOS DE RESPONSABILIDADE DOS CONCESSIONÁRIOS</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64FFAA25"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8.753,88 </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3F2F32E5"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14,14%</w:t>
            </w:r>
          </w:p>
        </w:tc>
      </w:tr>
      <w:tr w:rsidR="00810690" w:rsidRPr="00810690" w14:paraId="7550B64A" w14:textId="77777777" w:rsidTr="00F63575">
        <w:trPr>
          <w:trHeight w:val="405"/>
        </w:trPr>
        <w:tc>
          <w:tcPr>
            <w:tcW w:w="0" w:type="auto"/>
            <w:tcBorders>
              <w:top w:val="nil"/>
              <w:left w:val="single" w:sz="4" w:space="0" w:color="auto"/>
              <w:bottom w:val="single" w:sz="8" w:space="0" w:color="auto"/>
              <w:right w:val="nil"/>
            </w:tcBorders>
            <w:shd w:val="clear" w:color="auto" w:fill="auto"/>
            <w:noWrap/>
            <w:vAlign w:val="bottom"/>
            <w:hideMark/>
          </w:tcPr>
          <w:p w14:paraId="3D34A975"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02</w:t>
            </w: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hideMark/>
          </w:tcPr>
          <w:p w14:paraId="2855CF70"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COMUNICAÇÃO VISUAL</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7F03BEAB"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4DB6B529"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w:t>
            </w:r>
          </w:p>
        </w:tc>
      </w:tr>
      <w:tr w:rsidR="00810690" w:rsidRPr="00810690" w14:paraId="315EAED8" w14:textId="77777777" w:rsidTr="00F63575">
        <w:trPr>
          <w:trHeight w:val="405"/>
        </w:trPr>
        <w:tc>
          <w:tcPr>
            <w:tcW w:w="0" w:type="auto"/>
            <w:tcBorders>
              <w:top w:val="nil"/>
              <w:left w:val="single" w:sz="4" w:space="0" w:color="auto"/>
              <w:bottom w:val="single" w:sz="8" w:space="0" w:color="auto"/>
              <w:right w:val="nil"/>
            </w:tcBorders>
            <w:shd w:val="clear" w:color="auto" w:fill="auto"/>
            <w:noWrap/>
            <w:vAlign w:val="bottom"/>
            <w:hideMark/>
          </w:tcPr>
          <w:p w14:paraId="346E3144"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02.01</w:t>
            </w: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hideMark/>
          </w:tcPr>
          <w:p w14:paraId="0264C544"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TÓTEM, PAINEIS, LETREIROS</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6EF060B9"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17.156,00 </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16BB7AB2"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27,71%</w:t>
            </w:r>
          </w:p>
        </w:tc>
      </w:tr>
      <w:tr w:rsidR="00810690" w:rsidRPr="00810690" w14:paraId="63BDD073" w14:textId="77777777" w:rsidTr="00F63575">
        <w:trPr>
          <w:trHeight w:val="405"/>
        </w:trPr>
        <w:tc>
          <w:tcPr>
            <w:tcW w:w="0" w:type="auto"/>
            <w:tcBorders>
              <w:top w:val="nil"/>
              <w:left w:val="single" w:sz="4" w:space="0" w:color="auto"/>
              <w:bottom w:val="single" w:sz="8" w:space="0" w:color="auto"/>
              <w:right w:val="nil"/>
            </w:tcBorders>
            <w:shd w:val="clear" w:color="auto" w:fill="auto"/>
            <w:noWrap/>
            <w:vAlign w:val="bottom"/>
          </w:tcPr>
          <w:p w14:paraId="18666671"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tcPr>
          <w:p w14:paraId="2B74CBF4"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
                <w:bCs/>
                <w:color w:val="000000"/>
                <w:sz w:val="20"/>
                <w:szCs w:val="20"/>
                <w:lang w:val="pt-BR" w:eastAsia="pt-BR" w:bidi="ar-SA"/>
              </w:rPr>
              <w:t>SUBTOTAL EQUIPAMENTOS</w:t>
            </w:r>
          </w:p>
        </w:tc>
        <w:tc>
          <w:tcPr>
            <w:tcW w:w="0" w:type="auto"/>
            <w:tcBorders>
              <w:top w:val="single" w:sz="4" w:space="0" w:color="auto"/>
              <w:left w:val="nil"/>
              <w:bottom w:val="single" w:sz="8" w:space="0" w:color="auto"/>
              <w:right w:val="single" w:sz="4" w:space="0" w:color="auto"/>
            </w:tcBorders>
            <w:shd w:val="clear" w:color="auto" w:fill="auto"/>
            <w:noWrap/>
            <w:vAlign w:val="center"/>
          </w:tcPr>
          <w:p w14:paraId="3AC10D62"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
                <w:bCs/>
                <w:color w:val="000000"/>
                <w:sz w:val="20"/>
                <w:szCs w:val="20"/>
                <w:lang w:val="pt-BR" w:eastAsia="pt-BR" w:bidi="ar-SA"/>
              </w:rPr>
              <w:t>61.905,42</w:t>
            </w:r>
          </w:p>
        </w:tc>
        <w:tc>
          <w:tcPr>
            <w:tcW w:w="0" w:type="auto"/>
            <w:tcBorders>
              <w:top w:val="single" w:sz="4" w:space="0" w:color="auto"/>
              <w:left w:val="nil"/>
              <w:bottom w:val="single" w:sz="8" w:space="0" w:color="auto"/>
              <w:right w:val="single" w:sz="4" w:space="0" w:color="auto"/>
            </w:tcBorders>
            <w:shd w:val="clear" w:color="auto" w:fill="auto"/>
            <w:noWrap/>
            <w:vAlign w:val="center"/>
          </w:tcPr>
          <w:p w14:paraId="1B2B35DB"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
                <w:bCs/>
                <w:color w:val="000000"/>
                <w:sz w:val="20"/>
                <w:szCs w:val="20"/>
                <w:lang w:val="pt-BR" w:eastAsia="pt-BR" w:bidi="ar-SA"/>
              </w:rPr>
              <w:t>100,00%</w:t>
            </w:r>
          </w:p>
        </w:tc>
      </w:tr>
      <w:tr w:rsidR="00810690" w:rsidRPr="00810690" w14:paraId="441F3B7B" w14:textId="77777777" w:rsidTr="00F63575">
        <w:trPr>
          <w:trHeight w:val="405"/>
        </w:trPr>
        <w:tc>
          <w:tcPr>
            <w:tcW w:w="0" w:type="auto"/>
            <w:tcBorders>
              <w:top w:val="nil"/>
              <w:left w:val="single" w:sz="4" w:space="0" w:color="auto"/>
              <w:bottom w:val="single" w:sz="8" w:space="0" w:color="auto"/>
              <w:right w:val="nil"/>
            </w:tcBorders>
            <w:shd w:val="clear" w:color="auto" w:fill="auto"/>
            <w:noWrap/>
            <w:vAlign w:val="bottom"/>
            <w:hideMark/>
          </w:tcPr>
          <w:p w14:paraId="03F2A6F8"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w:t>
            </w: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hideMark/>
          </w:tcPr>
          <w:p w14:paraId="0EFC2DBF"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
                <w:bCs/>
                <w:color w:val="000000"/>
                <w:sz w:val="20"/>
                <w:szCs w:val="20"/>
                <w:lang w:val="pt-BR" w:eastAsia="pt-BR" w:bidi="ar-SA"/>
              </w:rPr>
            </w:pPr>
            <w:r w:rsidRPr="00810690">
              <w:rPr>
                <w:rFonts w:ascii="Arial" w:eastAsia="Times New Roman" w:hAnsi="Arial" w:cs="Arial"/>
                <w:b/>
                <w:bCs/>
                <w:color w:val="000000"/>
                <w:sz w:val="20"/>
                <w:szCs w:val="20"/>
                <w:lang w:val="pt-BR" w:eastAsia="pt-BR" w:bidi="ar-SA"/>
              </w:rPr>
              <w:t>TOTAL GERAL</w:t>
            </w:r>
          </w:p>
        </w:tc>
        <w:tc>
          <w:tcPr>
            <w:tcW w:w="0" w:type="auto"/>
            <w:tcBorders>
              <w:top w:val="single" w:sz="4" w:space="0" w:color="auto"/>
              <w:left w:val="nil"/>
              <w:bottom w:val="single" w:sz="8" w:space="0" w:color="auto"/>
              <w:right w:val="single" w:sz="4" w:space="0" w:color="auto"/>
            </w:tcBorders>
            <w:shd w:val="clear" w:color="auto" w:fill="auto"/>
            <w:noWrap/>
            <w:vAlign w:val="center"/>
          </w:tcPr>
          <w:p w14:paraId="7B73ADF5"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
                <w:bCs/>
                <w:color w:val="000000"/>
                <w:sz w:val="20"/>
                <w:szCs w:val="20"/>
                <w:lang w:val="pt-BR" w:eastAsia="pt-BR" w:bidi="ar-SA"/>
              </w:rPr>
            </w:pPr>
            <w:r w:rsidRPr="00810690">
              <w:rPr>
                <w:rFonts w:ascii="Arial" w:eastAsia="Times New Roman" w:hAnsi="Arial" w:cs="Arial"/>
                <w:b/>
                <w:color w:val="000000"/>
                <w:sz w:val="20"/>
                <w:szCs w:val="20"/>
                <w:lang w:val="pt-BR" w:eastAsia="pt-BR" w:bidi="ar-SA"/>
              </w:rPr>
              <w:t>R$ 572.073,46</w:t>
            </w:r>
          </w:p>
        </w:tc>
        <w:tc>
          <w:tcPr>
            <w:tcW w:w="0" w:type="auto"/>
            <w:tcBorders>
              <w:top w:val="single" w:sz="4" w:space="0" w:color="auto"/>
              <w:left w:val="nil"/>
              <w:bottom w:val="single" w:sz="8" w:space="0" w:color="auto"/>
              <w:right w:val="single" w:sz="4" w:space="0" w:color="auto"/>
            </w:tcBorders>
            <w:shd w:val="clear" w:color="auto" w:fill="auto"/>
            <w:noWrap/>
            <w:vAlign w:val="center"/>
          </w:tcPr>
          <w:p w14:paraId="1FE58B57"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
                <w:bCs/>
                <w:color w:val="000000"/>
                <w:sz w:val="20"/>
                <w:szCs w:val="20"/>
                <w:lang w:val="pt-BR" w:eastAsia="pt-BR" w:bidi="ar-SA"/>
              </w:rPr>
            </w:pPr>
          </w:p>
        </w:tc>
      </w:tr>
    </w:tbl>
    <w:p w14:paraId="7D39C455" w14:textId="77777777" w:rsidR="00810690" w:rsidRPr="00810690" w:rsidRDefault="00810690" w:rsidP="001E4F9D">
      <w:pPr>
        <w:widowControl/>
        <w:tabs>
          <w:tab w:val="left" w:pos="284"/>
        </w:tabs>
        <w:autoSpaceDE/>
        <w:autoSpaceDN/>
        <w:spacing w:line="360" w:lineRule="auto"/>
        <w:contextualSpacing/>
        <w:jc w:val="both"/>
        <w:rPr>
          <w:rFonts w:ascii="Arial" w:eastAsia="Arial" w:hAnsi="Arial" w:cs="Arial"/>
          <w:sz w:val="20"/>
          <w:szCs w:val="20"/>
          <w:lang w:val="pt-BR" w:eastAsia="pt-BR" w:bidi="ar-SA"/>
        </w:rPr>
      </w:pPr>
    </w:p>
    <w:p w14:paraId="2C2DEB3D" w14:textId="5DE8523D" w:rsidR="00810690" w:rsidRPr="00810690" w:rsidRDefault="00810690" w:rsidP="001E4F9D">
      <w:pPr>
        <w:widowControl/>
        <w:tabs>
          <w:tab w:val="left" w:pos="284"/>
        </w:tabs>
        <w:autoSpaceDE/>
        <w:autoSpaceDN/>
        <w:spacing w:line="360" w:lineRule="auto"/>
        <w:contextualSpacing/>
        <w:jc w:val="both"/>
        <w:rPr>
          <w:rFonts w:ascii="Arial" w:eastAsia="Arial" w:hAnsi="Arial" w:cs="Arial"/>
          <w:sz w:val="20"/>
          <w:szCs w:val="20"/>
          <w:lang w:val="pt-BR" w:eastAsia="pt-BR" w:bidi="ar-SA"/>
        </w:rPr>
      </w:pPr>
      <w:r>
        <w:rPr>
          <w:rFonts w:ascii="Arial" w:eastAsia="Arial" w:hAnsi="Arial" w:cs="Arial"/>
          <w:sz w:val="20"/>
          <w:szCs w:val="20"/>
          <w:lang w:val="pt-BR" w:eastAsia="pt-BR" w:bidi="ar-SA"/>
        </w:rPr>
        <w:lastRenderedPageBreak/>
        <w:t>4</w:t>
      </w:r>
      <w:r w:rsidRPr="00810690">
        <w:rPr>
          <w:rFonts w:ascii="Arial" w:eastAsia="Arial" w:hAnsi="Arial" w:cs="Arial"/>
          <w:sz w:val="20"/>
          <w:szCs w:val="20"/>
          <w:lang w:val="pt-BR" w:eastAsia="pt-BR" w:bidi="ar-SA"/>
        </w:rPr>
        <w:t xml:space="preserve">.6. Quiosques com nível 1,00 a 2,0m – Quiosques N2, N3, N14, N16, N17, N18 e N20, o valor global da obra de construção estimado para cada unidade é de </w:t>
      </w:r>
      <w:r w:rsidRPr="00810690">
        <w:rPr>
          <w:rFonts w:ascii="Arial" w:eastAsia="Times New Roman" w:hAnsi="Arial" w:cs="Arial"/>
          <w:b/>
          <w:color w:val="000000"/>
          <w:sz w:val="20"/>
          <w:szCs w:val="20"/>
          <w:lang w:val="pt-BR" w:eastAsia="pt-BR" w:bidi="ar-SA"/>
        </w:rPr>
        <w:t>R$ 580.031,94</w:t>
      </w:r>
      <w:r w:rsidRPr="00810690">
        <w:rPr>
          <w:rFonts w:ascii="Arial" w:eastAsia="Arial" w:hAnsi="Arial" w:cs="Arial"/>
          <w:sz w:val="20"/>
          <w:szCs w:val="20"/>
          <w:lang w:val="pt-BR" w:eastAsia="pt-BR" w:bidi="ar-SA"/>
        </w:rPr>
        <w:t xml:space="preserve"> (quinhentos e oitenta mil, trinta e um reais e noventa e quatro centavos. Conforme tabela abaixo:</w:t>
      </w:r>
    </w:p>
    <w:p w14:paraId="78A64E76" w14:textId="77777777" w:rsidR="00810690" w:rsidRPr="00810690" w:rsidRDefault="00810690" w:rsidP="001E4F9D">
      <w:pPr>
        <w:widowControl/>
        <w:tabs>
          <w:tab w:val="left" w:pos="284"/>
        </w:tabs>
        <w:autoSpaceDE/>
        <w:autoSpaceDN/>
        <w:spacing w:line="360" w:lineRule="auto"/>
        <w:contextualSpacing/>
        <w:jc w:val="both"/>
        <w:rPr>
          <w:rFonts w:ascii="Arial" w:eastAsia="Arial" w:hAnsi="Arial" w:cs="Arial"/>
          <w:sz w:val="20"/>
          <w:szCs w:val="20"/>
          <w:lang w:val="pt-BR" w:eastAsia="pt-BR" w:bidi="ar-SA"/>
        </w:rPr>
      </w:pPr>
    </w:p>
    <w:tbl>
      <w:tblPr>
        <w:tblW w:w="0" w:type="auto"/>
        <w:tblCellMar>
          <w:left w:w="70" w:type="dxa"/>
          <w:right w:w="70" w:type="dxa"/>
        </w:tblCellMar>
        <w:tblLook w:val="04A0" w:firstRow="1" w:lastRow="0" w:firstColumn="1" w:lastColumn="0" w:noHBand="0" w:noVBand="1"/>
      </w:tblPr>
      <w:tblGrid>
        <w:gridCol w:w="641"/>
        <w:gridCol w:w="6539"/>
        <w:gridCol w:w="2086"/>
        <w:gridCol w:w="930"/>
      </w:tblGrid>
      <w:tr w:rsidR="00810690" w:rsidRPr="00810690" w14:paraId="34C05316" w14:textId="77777777" w:rsidTr="00F63575">
        <w:trPr>
          <w:trHeight w:val="300"/>
        </w:trPr>
        <w:tc>
          <w:tcPr>
            <w:tcW w:w="0" w:type="auto"/>
            <w:gridSpan w:val="4"/>
            <w:tcBorders>
              <w:top w:val="single" w:sz="4" w:space="0" w:color="auto"/>
              <w:left w:val="single" w:sz="4" w:space="0" w:color="auto"/>
              <w:bottom w:val="single" w:sz="4" w:space="0" w:color="auto"/>
              <w:right w:val="nil"/>
            </w:tcBorders>
            <w:shd w:val="clear" w:color="auto" w:fill="auto"/>
            <w:noWrap/>
            <w:vAlign w:val="bottom"/>
            <w:hideMark/>
          </w:tcPr>
          <w:p w14:paraId="1F1CF3C3"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
                <w:bCs/>
                <w:color w:val="000000"/>
                <w:sz w:val="20"/>
                <w:szCs w:val="20"/>
                <w:lang w:val="pt-BR" w:eastAsia="pt-BR" w:bidi="ar-SA"/>
              </w:rPr>
            </w:pPr>
            <w:r w:rsidRPr="00810690">
              <w:rPr>
                <w:rFonts w:ascii="Arial" w:eastAsia="Times New Roman" w:hAnsi="Arial" w:cs="Arial"/>
                <w:b/>
                <w:bCs/>
                <w:color w:val="000000"/>
                <w:sz w:val="20"/>
                <w:szCs w:val="20"/>
                <w:lang w:val="pt-BR" w:eastAsia="pt-BR" w:bidi="ar-SA"/>
              </w:rPr>
              <w:t>TABELA 03 - CONSTRUÇÃO QUIOSQUE - NÍVEL 1,00 A 2,00M</w:t>
            </w:r>
          </w:p>
        </w:tc>
      </w:tr>
      <w:tr w:rsidR="00810690" w:rsidRPr="00810690" w14:paraId="3467C353"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51404543"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01</w:t>
            </w:r>
          </w:p>
        </w:tc>
        <w:tc>
          <w:tcPr>
            <w:tcW w:w="0" w:type="auto"/>
            <w:tcBorders>
              <w:top w:val="nil"/>
              <w:left w:val="nil"/>
              <w:bottom w:val="nil"/>
              <w:right w:val="single" w:sz="4" w:space="0" w:color="auto"/>
            </w:tcBorders>
            <w:shd w:val="clear" w:color="auto" w:fill="auto"/>
            <w:noWrap/>
            <w:vAlign w:val="center"/>
            <w:hideMark/>
          </w:tcPr>
          <w:p w14:paraId="29AE061D"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SERVIÇOS PRELIMINARES</w:t>
            </w:r>
          </w:p>
        </w:tc>
        <w:tc>
          <w:tcPr>
            <w:tcW w:w="0" w:type="auto"/>
            <w:tcBorders>
              <w:top w:val="nil"/>
              <w:left w:val="nil"/>
              <w:bottom w:val="nil"/>
              <w:right w:val="single" w:sz="4" w:space="0" w:color="auto"/>
            </w:tcBorders>
            <w:shd w:val="clear" w:color="auto" w:fill="auto"/>
            <w:noWrap/>
            <w:vAlign w:val="center"/>
            <w:hideMark/>
          </w:tcPr>
          <w:p w14:paraId="142D5A28"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2.738,52 </w:t>
            </w:r>
          </w:p>
        </w:tc>
        <w:tc>
          <w:tcPr>
            <w:tcW w:w="0" w:type="auto"/>
            <w:tcBorders>
              <w:top w:val="nil"/>
              <w:left w:val="nil"/>
              <w:bottom w:val="nil"/>
              <w:right w:val="single" w:sz="4" w:space="0" w:color="auto"/>
            </w:tcBorders>
            <w:shd w:val="clear" w:color="auto" w:fill="auto"/>
            <w:noWrap/>
            <w:vAlign w:val="center"/>
            <w:hideMark/>
          </w:tcPr>
          <w:p w14:paraId="2AE87F48"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0,53%</w:t>
            </w:r>
          </w:p>
        </w:tc>
      </w:tr>
      <w:tr w:rsidR="00810690" w:rsidRPr="00810690" w14:paraId="3C548489"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0BBD1CA6"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02</w:t>
            </w:r>
          </w:p>
        </w:tc>
        <w:tc>
          <w:tcPr>
            <w:tcW w:w="0" w:type="auto"/>
            <w:tcBorders>
              <w:top w:val="nil"/>
              <w:left w:val="nil"/>
              <w:bottom w:val="nil"/>
              <w:right w:val="single" w:sz="4" w:space="0" w:color="auto"/>
            </w:tcBorders>
            <w:shd w:val="clear" w:color="auto" w:fill="auto"/>
            <w:noWrap/>
            <w:vAlign w:val="center"/>
            <w:hideMark/>
          </w:tcPr>
          <w:p w14:paraId="7100C972"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INSTALAÇÃO DO CANTEIRO DE OBRAS</w:t>
            </w:r>
          </w:p>
        </w:tc>
        <w:tc>
          <w:tcPr>
            <w:tcW w:w="0" w:type="auto"/>
            <w:tcBorders>
              <w:top w:val="nil"/>
              <w:left w:val="nil"/>
              <w:bottom w:val="nil"/>
              <w:right w:val="single" w:sz="4" w:space="0" w:color="auto"/>
            </w:tcBorders>
            <w:shd w:val="clear" w:color="auto" w:fill="auto"/>
            <w:noWrap/>
            <w:vAlign w:val="center"/>
            <w:hideMark/>
          </w:tcPr>
          <w:p w14:paraId="463CFCA5"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8.863,75 </w:t>
            </w:r>
          </w:p>
        </w:tc>
        <w:tc>
          <w:tcPr>
            <w:tcW w:w="0" w:type="auto"/>
            <w:tcBorders>
              <w:top w:val="nil"/>
              <w:left w:val="nil"/>
              <w:bottom w:val="nil"/>
              <w:right w:val="single" w:sz="4" w:space="0" w:color="auto"/>
            </w:tcBorders>
            <w:shd w:val="clear" w:color="auto" w:fill="auto"/>
            <w:noWrap/>
            <w:vAlign w:val="center"/>
            <w:hideMark/>
          </w:tcPr>
          <w:p w14:paraId="2CB524E1"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1,71%</w:t>
            </w:r>
          </w:p>
        </w:tc>
      </w:tr>
      <w:tr w:rsidR="00810690" w:rsidRPr="00810690" w14:paraId="47C0AD48"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116D4979"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03</w:t>
            </w:r>
          </w:p>
        </w:tc>
        <w:tc>
          <w:tcPr>
            <w:tcW w:w="0" w:type="auto"/>
            <w:tcBorders>
              <w:top w:val="nil"/>
              <w:left w:val="nil"/>
              <w:bottom w:val="nil"/>
              <w:right w:val="single" w:sz="4" w:space="0" w:color="auto"/>
            </w:tcBorders>
            <w:shd w:val="clear" w:color="auto" w:fill="auto"/>
            <w:noWrap/>
            <w:vAlign w:val="center"/>
            <w:hideMark/>
          </w:tcPr>
          <w:p w14:paraId="28A8684C"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MOVIMENTO DE TERRA</w:t>
            </w:r>
          </w:p>
        </w:tc>
        <w:tc>
          <w:tcPr>
            <w:tcW w:w="0" w:type="auto"/>
            <w:tcBorders>
              <w:top w:val="nil"/>
              <w:left w:val="nil"/>
              <w:bottom w:val="nil"/>
              <w:right w:val="single" w:sz="4" w:space="0" w:color="auto"/>
            </w:tcBorders>
            <w:shd w:val="clear" w:color="auto" w:fill="auto"/>
            <w:noWrap/>
            <w:vAlign w:val="center"/>
            <w:hideMark/>
          </w:tcPr>
          <w:p w14:paraId="5FB5EE12"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27.942,36 </w:t>
            </w:r>
          </w:p>
        </w:tc>
        <w:tc>
          <w:tcPr>
            <w:tcW w:w="0" w:type="auto"/>
            <w:tcBorders>
              <w:top w:val="nil"/>
              <w:left w:val="nil"/>
              <w:bottom w:val="nil"/>
              <w:right w:val="single" w:sz="4" w:space="0" w:color="auto"/>
            </w:tcBorders>
            <w:shd w:val="clear" w:color="auto" w:fill="auto"/>
            <w:noWrap/>
            <w:vAlign w:val="center"/>
            <w:hideMark/>
          </w:tcPr>
          <w:p w14:paraId="617B06CC"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5,39%</w:t>
            </w:r>
          </w:p>
        </w:tc>
      </w:tr>
      <w:tr w:rsidR="00810690" w:rsidRPr="00810690" w14:paraId="08F25CD6"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45C46F95"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04</w:t>
            </w:r>
          </w:p>
        </w:tc>
        <w:tc>
          <w:tcPr>
            <w:tcW w:w="0" w:type="auto"/>
            <w:tcBorders>
              <w:top w:val="nil"/>
              <w:left w:val="nil"/>
              <w:bottom w:val="nil"/>
              <w:right w:val="single" w:sz="4" w:space="0" w:color="auto"/>
            </w:tcBorders>
            <w:shd w:val="clear" w:color="auto" w:fill="auto"/>
            <w:noWrap/>
            <w:vAlign w:val="center"/>
            <w:hideMark/>
          </w:tcPr>
          <w:p w14:paraId="1BF98B76"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ESTRUTURAS</w:t>
            </w:r>
          </w:p>
        </w:tc>
        <w:tc>
          <w:tcPr>
            <w:tcW w:w="0" w:type="auto"/>
            <w:tcBorders>
              <w:top w:val="nil"/>
              <w:left w:val="nil"/>
              <w:bottom w:val="nil"/>
              <w:right w:val="single" w:sz="4" w:space="0" w:color="auto"/>
            </w:tcBorders>
            <w:shd w:val="clear" w:color="auto" w:fill="auto"/>
            <w:noWrap/>
            <w:vAlign w:val="center"/>
            <w:hideMark/>
          </w:tcPr>
          <w:p w14:paraId="4F67E9A9"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129.655,02 </w:t>
            </w:r>
          </w:p>
        </w:tc>
        <w:tc>
          <w:tcPr>
            <w:tcW w:w="0" w:type="auto"/>
            <w:tcBorders>
              <w:top w:val="nil"/>
              <w:left w:val="nil"/>
              <w:bottom w:val="nil"/>
              <w:right w:val="single" w:sz="4" w:space="0" w:color="auto"/>
            </w:tcBorders>
            <w:shd w:val="clear" w:color="auto" w:fill="auto"/>
            <w:noWrap/>
            <w:vAlign w:val="center"/>
            <w:hideMark/>
          </w:tcPr>
          <w:p w14:paraId="607BD049"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25,02%</w:t>
            </w:r>
          </w:p>
        </w:tc>
      </w:tr>
      <w:tr w:rsidR="00810690" w:rsidRPr="00810690" w14:paraId="3BCBCC17"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54E028D3"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05</w:t>
            </w:r>
          </w:p>
        </w:tc>
        <w:tc>
          <w:tcPr>
            <w:tcW w:w="0" w:type="auto"/>
            <w:tcBorders>
              <w:top w:val="nil"/>
              <w:left w:val="nil"/>
              <w:bottom w:val="nil"/>
              <w:right w:val="single" w:sz="4" w:space="0" w:color="auto"/>
            </w:tcBorders>
            <w:shd w:val="clear" w:color="auto" w:fill="auto"/>
            <w:noWrap/>
            <w:vAlign w:val="center"/>
            <w:hideMark/>
          </w:tcPr>
          <w:p w14:paraId="368B1180"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PAREDES E PAINÉIS</w:t>
            </w:r>
          </w:p>
        </w:tc>
        <w:tc>
          <w:tcPr>
            <w:tcW w:w="0" w:type="auto"/>
            <w:tcBorders>
              <w:top w:val="nil"/>
              <w:left w:val="nil"/>
              <w:bottom w:val="nil"/>
              <w:right w:val="single" w:sz="4" w:space="0" w:color="auto"/>
            </w:tcBorders>
            <w:shd w:val="clear" w:color="auto" w:fill="auto"/>
            <w:noWrap/>
            <w:vAlign w:val="center"/>
            <w:hideMark/>
          </w:tcPr>
          <w:p w14:paraId="102B3617"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14.563,74 </w:t>
            </w:r>
          </w:p>
        </w:tc>
        <w:tc>
          <w:tcPr>
            <w:tcW w:w="0" w:type="auto"/>
            <w:tcBorders>
              <w:top w:val="nil"/>
              <w:left w:val="nil"/>
              <w:bottom w:val="nil"/>
              <w:right w:val="single" w:sz="4" w:space="0" w:color="auto"/>
            </w:tcBorders>
            <w:shd w:val="clear" w:color="auto" w:fill="auto"/>
            <w:noWrap/>
            <w:vAlign w:val="center"/>
            <w:hideMark/>
          </w:tcPr>
          <w:p w14:paraId="64C6DAFB"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2,81%</w:t>
            </w:r>
          </w:p>
        </w:tc>
      </w:tr>
      <w:tr w:rsidR="00810690" w:rsidRPr="00810690" w14:paraId="0C0E27C7"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14616054"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06</w:t>
            </w:r>
          </w:p>
        </w:tc>
        <w:tc>
          <w:tcPr>
            <w:tcW w:w="0" w:type="auto"/>
            <w:tcBorders>
              <w:top w:val="nil"/>
              <w:left w:val="nil"/>
              <w:bottom w:val="nil"/>
              <w:right w:val="single" w:sz="4" w:space="0" w:color="auto"/>
            </w:tcBorders>
            <w:shd w:val="clear" w:color="auto" w:fill="auto"/>
            <w:noWrap/>
            <w:vAlign w:val="center"/>
            <w:hideMark/>
          </w:tcPr>
          <w:p w14:paraId="76B94569"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ESQUADRIAS DE MADEIRA</w:t>
            </w:r>
          </w:p>
        </w:tc>
        <w:tc>
          <w:tcPr>
            <w:tcW w:w="0" w:type="auto"/>
            <w:tcBorders>
              <w:top w:val="nil"/>
              <w:left w:val="nil"/>
              <w:bottom w:val="nil"/>
              <w:right w:val="single" w:sz="4" w:space="0" w:color="auto"/>
            </w:tcBorders>
            <w:shd w:val="clear" w:color="auto" w:fill="auto"/>
            <w:noWrap/>
            <w:vAlign w:val="center"/>
            <w:hideMark/>
          </w:tcPr>
          <w:p w14:paraId="3CA8D79D"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4.593,56 </w:t>
            </w:r>
          </w:p>
        </w:tc>
        <w:tc>
          <w:tcPr>
            <w:tcW w:w="0" w:type="auto"/>
            <w:tcBorders>
              <w:top w:val="nil"/>
              <w:left w:val="nil"/>
              <w:bottom w:val="nil"/>
              <w:right w:val="single" w:sz="4" w:space="0" w:color="auto"/>
            </w:tcBorders>
            <w:shd w:val="clear" w:color="auto" w:fill="auto"/>
            <w:noWrap/>
            <w:vAlign w:val="center"/>
            <w:hideMark/>
          </w:tcPr>
          <w:p w14:paraId="34646F4A"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0,89%</w:t>
            </w:r>
          </w:p>
        </w:tc>
      </w:tr>
      <w:tr w:rsidR="00810690" w:rsidRPr="00810690" w14:paraId="040B072D"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1618B21F"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07</w:t>
            </w:r>
          </w:p>
        </w:tc>
        <w:tc>
          <w:tcPr>
            <w:tcW w:w="0" w:type="auto"/>
            <w:tcBorders>
              <w:top w:val="nil"/>
              <w:left w:val="nil"/>
              <w:bottom w:val="nil"/>
              <w:right w:val="single" w:sz="4" w:space="0" w:color="auto"/>
            </w:tcBorders>
            <w:shd w:val="clear" w:color="auto" w:fill="auto"/>
            <w:noWrap/>
            <w:vAlign w:val="center"/>
            <w:hideMark/>
          </w:tcPr>
          <w:p w14:paraId="4C7604E9"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ESQUADRIAS METÁLICAS</w:t>
            </w:r>
          </w:p>
        </w:tc>
        <w:tc>
          <w:tcPr>
            <w:tcW w:w="0" w:type="auto"/>
            <w:tcBorders>
              <w:top w:val="nil"/>
              <w:left w:val="nil"/>
              <w:bottom w:val="nil"/>
              <w:right w:val="single" w:sz="4" w:space="0" w:color="auto"/>
            </w:tcBorders>
            <w:shd w:val="clear" w:color="auto" w:fill="auto"/>
            <w:noWrap/>
            <w:vAlign w:val="center"/>
            <w:hideMark/>
          </w:tcPr>
          <w:p w14:paraId="66A73A94"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28.382,04 </w:t>
            </w:r>
          </w:p>
        </w:tc>
        <w:tc>
          <w:tcPr>
            <w:tcW w:w="0" w:type="auto"/>
            <w:tcBorders>
              <w:top w:val="nil"/>
              <w:left w:val="nil"/>
              <w:bottom w:val="nil"/>
              <w:right w:val="single" w:sz="4" w:space="0" w:color="auto"/>
            </w:tcBorders>
            <w:shd w:val="clear" w:color="auto" w:fill="auto"/>
            <w:noWrap/>
            <w:vAlign w:val="center"/>
            <w:hideMark/>
          </w:tcPr>
          <w:p w14:paraId="387F3B19"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5,48%</w:t>
            </w:r>
          </w:p>
        </w:tc>
      </w:tr>
      <w:tr w:rsidR="00810690" w:rsidRPr="00810690" w14:paraId="2FCCFD80"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361EFBB3"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08</w:t>
            </w:r>
          </w:p>
        </w:tc>
        <w:tc>
          <w:tcPr>
            <w:tcW w:w="0" w:type="auto"/>
            <w:tcBorders>
              <w:top w:val="nil"/>
              <w:left w:val="nil"/>
              <w:bottom w:val="nil"/>
              <w:right w:val="single" w:sz="4" w:space="0" w:color="auto"/>
            </w:tcBorders>
            <w:shd w:val="clear" w:color="auto" w:fill="auto"/>
            <w:noWrap/>
            <w:vAlign w:val="center"/>
            <w:hideMark/>
          </w:tcPr>
          <w:p w14:paraId="5DAADE43"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VIDROS E ESPELHOS</w:t>
            </w:r>
          </w:p>
        </w:tc>
        <w:tc>
          <w:tcPr>
            <w:tcW w:w="0" w:type="auto"/>
            <w:tcBorders>
              <w:top w:val="nil"/>
              <w:left w:val="nil"/>
              <w:bottom w:val="nil"/>
              <w:right w:val="single" w:sz="4" w:space="0" w:color="auto"/>
            </w:tcBorders>
            <w:shd w:val="clear" w:color="auto" w:fill="auto"/>
            <w:noWrap/>
            <w:vAlign w:val="center"/>
            <w:hideMark/>
          </w:tcPr>
          <w:p w14:paraId="7F1DA12E"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3.573,58 </w:t>
            </w:r>
          </w:p>
        </w:tc>
        <w:tc>
          <w:tcPr>
            <w:tcW w:w="0" w:type="auto"/>
            <w:tcBorders>
              <w:top w:val="nil"/>
              <w:left w:val="nil"/>
              <w:bottom w:val="nil"/>
              <w:right w:val="single" w:sz="4" w:space="0" w:color="auto"/>
            </w:tcBorders>
            <w:shd w:val="clear" w:color="auto" w:fill="auto"/>
            <w:noWrap/>
            <w:vAlign w:val="center"/>
            <w:hideMark/>
          </w:tcPr>
          <w:p w14:paraId="2EBD50AE"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0,69%</w:t>
            </w:r>
          </w:p>
        </w:tc>
      </w:tr>
      <w:tr w:rsidR="00810690" w:rsidRPr="00810690" w14:paraId="2633577B"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6625EC9E"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09</w:t>
            </w:r>
          </w:p>
        </w:tc>
        <w:tc>
          <w:tcPr>
            <w:tcW w:w="0" w:type="auto"/>
            <w:tcBorders>
              <w:top w:val="nil"/>
              <w:left w:val="nil"/>
              <w:bottom w:val="nil"/>
              <w:right w:val="single" w:sz="4" w:space="0" w:color="auto"/>
            </w:tcBorders>
            <w:shd w:val="clear" w:color="auto" w:fill="auto"/>
            <w:noWrap/>
            <w:vAlign w:val="center"/>
            <w:hideMark/>
          </w:tcPr>
          <w:p w14:paraId="57F3506C"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COBERTURA</w:t>
            </w:r>
          </w:p>
        </w:tc>
        <w:tc>
          <w:tcPr>
            <w:tcW w:w="0" w:type="auto"/>
            <w:tcBorders>
              <w:top w:val="nil"/>
              <w:left w:val="nil"/>
              <w:bottom w:val="nil"/>
              <w:right w:val="single" w:sz="4" w:space="0" w:color="auto"/>
            </w:tcBorders>
            <w:shd w:val="clear" w:color="auto" w:fill="auto"/>
            <w:noWrap/>
            <w:vAlign w:val="center"/>
            <w:hideMark/>
          </w:tcPr>
          <w:p w14:paraId="2C613612"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55.158,31 </w:t>
            </w:r>
          </w:p>
        </w:tc>
        <w:tc>
          <w:tcPr>
            <w:tcW w:w="0" w:type="auto"/>
            <w:tcBorders>
              <w:top w:val="nil"/>
              <w:left w:val="nil"/>
              <w:bottom w:val="nil"/>
              <w:right w:val="single" w:sz="4" w:space="0" w:color="auto"/>
            </w:tcBorders>
            <w:shd w:val="clear" w:color="auto" w:fill="auto"/>
            <w:noWrap/>
            <w:vAlign w:val="center"/>
            <w:hideMark/>
          </w:tcPr>
          <w:p w14:paraId="28642D87"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10,65%</w:t>
            </w:r>
          </w:p>
        </w:tc>
      </w:tr>
      <w:tr w:rsidR="00810690" w:rsidRPr="00810690" w14:paraId="01D68236"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1AAFCF72"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10</w:t>
            </w:r>
          </w:p>
        </w:tc>
        <w:tc>
          <w:tcPr>
            <w:tcW w:w="0" w:type="auto"/>
            <w:tcBorders>
              <w:top w:val="nil"/>
              <w:left w:val="nil"/>
              <w:bottom w:val="nil"/>
              <w:right w:val="single" w:sz="4" w:space="0" w:color="auto"/>
            </w:tcBorders>
            <w:shd w:val="clear" w:color="auto" w:fill="auto"/>
            <w:noWrap/>
            <w:vAlign w:val="center"/>
            <w:hideMark/>
          </w:tcPr>
          <w:p w14:paraId="65B60002"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IMPERMEABILIZAÇÃO</w:t>
            </w:r>
          </w:p>
        </w:tc>
        <w:tc>
          <w:tcPr>
            <w:tcW w:w="0" w:type="auto"/>
            <w:tcBorders>
              <w:top w:val="nil"/>
              <w:left w:val="nil"/>
              <w:bottom w:val="nil"/>
              <w:right w:val="single" w:sz="4" w:space="0" w:color="auto"/>
            </w:tcBorders>
            <w:shd w:val="clear" w:color="auto" w:fill="auto"/>
            <w:noWrap/>
            <w:vAlign w:val="center"/>
            <w:hideMark/>
          </w:tcPr>
          <w:p w14:paraId="122B4464"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18.324,97 </w:t>
            </w:r>
          </w:p>
        </w:tc>
        <w:tc>
          <w:tcPr>
            <w:tcW w:w="0" w:type="auto"/>
            <w:tcBorders>
              <w:top w:val="nil"/>
              <w:left w:val="nil"/>
              <w:bottom w:val="nil"/>
              <w:right w:val="single" w:sz="4" w:space="0" w:color="auto"/>
            </w:tcBorders>
            <w:shd w:val="clear" w:color="auto" w:fill="auto"/>
            <w:noWrap/>
            <w:vAlign w:val="center"/>
            <w:hideMark/>
          </w:tcPr>
          <w:p w14:paraId="20EB66E1"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3,54%</w:t>
            </w:r>
          </w:p>
        </w:tc>
      </w:tr>
      <w:tr w:rsidR="00810690" w:rsidRPr="00810690" w14:paraId="1AB0EA48"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1D4DF523"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11</w:t>
            </w:r>
          </w:p>
        </w:tc>
        <w:tc>
          <w:tcPr>
            <w:tcW w:w="0" w:type="auto"/>
            <w:tcBorders>
              <w:top w:val="nil"/>
              <w:left w:val="nil"/>
              <w:bottom w:val="nil"/>
              <w:right w:val="single" w:sz="4" w:space="0" w:color="auto"/>
            </w:tcBorders>
            <w:shd w:val="clear" w:color="auto" w:fill="auto"/>
            <w:noWrap/>
            <w:vAlign w:val="center"/>
            <w:hideMark/>
          </w:tcPr>
          <w:p w14:paraId="52C1F6F0"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TETOS E FORROS</w:t>
            </w:r>
          </w:p>
        </w:tc>
        <w:tc>
          <w:tcPr>
            <w:tcW w:w="0" w:type="auto"/>
            <w:tcBorders>
              <w:top w:val="nil"/>
              <w:left w:val="nil"/>
              <w:bottom w:val="nil"/>
              <w:right w:val="single" w:sz="4" w:space="0" w:color="auto"/>
            </w:tcBorders>
            <w:shd w:val="clear" w:color="auto" w:fill="auto"/>
            <w:noWrap/>
            <w:vAlign w:val="center"/>
            <w:hideMark/>
          </w:tcPr>
          <w:p w14:paraId="762B4102"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1.607,15 </w:t>
            </w:r>
          </w:p>
        </w:tc>
        <w:tc>
          <w:tcPr>
            <w:tcW w:w="0" w:type="auto"/>
            <w:tcBorders>
              <w:top w:val="nil"/>
              <w:left w:val="nil"/>
              <w:bottom w:val="nil"/>
              <w:right w:val="single" w:sz="4" w:space="0" w:color="auto"/>
            </w:tcBorders>
            <w:shd w:val="clear" w:color="auto" w:fill="auto"/>
            <w:noWrap/>
            <w:vAlign w:val="center"/>
            <w:hideMark/>
          </w:tcPr>
          <w:p w14:paraId="7469D22C"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0,31%</w:t>
            </w:r>
          </w:p>
        </w:tc>
      </w:tr>
      <w:tr w:rsidR="00810690" w:rsidRPr="00810690" w14:paraId="779DACB4"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10188F38"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12</w:t>
            </w:r>
          </w:p>
        </w:tc>
        <w:tc>
          <w:tcPr>
            <w:tcW w:w="0" w:type="auto"/>
            <w:tcBorders>
              <w:top w:val="nil"/>
              <w:left w:val="nil"/>
              <w:bottom w:val="nil"/>
              <w:right w:val="single" w:sz="4" w:space="0" w:color="auto"/>
            </w:tcBorders>
            <w:shd w:val="clear" w:color="auto" w:fill="auto"/>
            <w:noWrap/>
            <w:vAlign w:val="center"/>
            <w:hideMark/>
          </w:tcPr>
          <w:p w14:paraId="193B20A0"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REVESTIMENTO DE PAREDES</w:t>
            </w:r>
          </w:p>
        </w:tc>
        <w:tc>
          <w:tcPr>
            <w:tcW w:w="0" w:type="auto"/>
            <w:tcBorders>
              <w:top w:val="nil"/>
              <w:left w:val="nil"/>
              <w:bottom w:val="nil"/>
              <w:right w:val="single" w:sz="4" w:space="0" w:color="auto"/>
            </w:tcBorders>
            <w:shd w:val="clear" w:color="auto" w:fill="auto"/>
            <w:noWrap/>
            <w:vAlign w:val="center"/>
            <w:hideMark/>
          </w:tcPr>
          <w:p w14:paraId="0C5F6655"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28.975,63 </w:t>
            </w:r>
          </w:p>
        </w:tc>
        <w:tc>
          <w:tcPr>
            <w:tcW w:w="0" w:type="auto"/>
            <w:tcBorders>
              <w:top w:val="nil"/>
              <w:left w:val="nil"/>
              <w:bottom w:val="nil"/>
              <w:right w:val="single" w:sz="4" w:space="0" w:color="auto"/>
            </w:tcBorders>
            <w:shd w:val="clear" w:color="auto" w:fill="auto"/>
            <w:noWrap/>
            <w:vAlign w:val="center"/>
            <w:hideMark/>
          </w:tcPr>
          <w:p w14:paraId="42E573F1"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5,59%</w:t>
            </w:r>
          </w:p>
        </w:tc>
      </w:tr>
      <w:tr w:rsidR="00810690" w:rsidRPr="00810690" w14:paraId="74C8041B"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76F77285"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13</w:t>
            </w:r>
          </w:p>
        </w:tc>
        <w:tc>
          <w:tcPr>
            <w:tcW w:w="0" w:type="auto"/>
            <w:tcBorders>
              <w:top w:val="nil"/>
              <w:left w:val="nil"/>
              <w:bottom w:val="nil"/>
              <w:right w:val="single" w:sz="4" w:space="0" w:color="auto"/>
            </w:tcBorders>
            <w:shd w:val="clear" w:color="auto" w:fill="auto"/>
            <w:noWrap/>
            <w:vAlign w:val="center"/>
            <w:hideMark/>
          </w:tcPr>
          <w:p w14:paraId="0DF13F59"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PISOS INTERNOS E EXTERNOS</w:t>
            </w:r>
          </w:p>
        </w:tc>
        <w:tc>
          <w:tcPr>
            <w:tcW w:w="0" w:type="auto"/>
            <w:tcBorders>
              <w:top w:val="nil"/>
              <w:left w:val="nil"/>
              <w:bottom w:val="nil"/>
              <w:right w:val="single" w:sz="4" w:space="0" w:color="auto"/>
            </w:tcBorders>
            <w:shd w:val="clear" w:color="auto" w:fill="auto"/>
            <w:noWrap/>
            <w:vAlign w:val="center"/>
            <w:hideMark/>
          </w:tcPr>
          <w:p w14:paraId="7B17E383"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6.146,09 </w:t>
            </w:r>
          </w:p>
        </w:tc>
        <w:tc>
          <w:tcPr>
            <w:tcW w:w="0" w:type="auto"/>
            <w:tcBorders>
              <w:top w:val="nil"/>
              <w:left w:val="nil"/>
              <w:bottom w:val="nil"/>
              <w:right w:val="single" w:sz="4" w:space="0" w:color="auto"/>
            </w:tcBorders>
            <w:shd w:val="clear" w:color="auto" w:fill="auto"/>
            <w:noWrap/>
            <w:vAlign w:val="center"/>
            <w:hideMark/>
          </w:tcPr>
          <w:p w14:paraId="5E8022E8"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1,19%</w:t>
            </w:r>
          </w:p>
        </w:tc>
      </w:tr>
      <w:tr w:rsidR="00810690" w:rsidRPr="00810690" w14:paraId="1F47DF24"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38527A3E"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14</w:t>
            </w:r>
          </w:p>
        </w:tc>
        <w:tc>
          <w:tcPr>
            <w:tcW w:w="0" w:type="auto"/>
            <w:tcBorders>
              <w:top w:val="nil"/>
              <w:left w:val="nil"/>
              <w:bottom w:val="nil"/>
              <w:right w:val="single" w:sz="4" w:space="0" w:color="auto"/>
            </w:tcBorders>
            <w:shd w:val="clear" w:color="auto" w:fill="auto"/>
            <w:noWrap/>
            <w:vAlign w:val="center"/>
            <w:hideMark/>
          </w:tcPr>
          <w:p w14:paraId="4F286EDE"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INSTALAÇÕES HIDROSSANITÁRIAS</w:t>
            </w:r>
          </w:p>
        </w:tc>
        <w:tc>
          <w:tcPr>
            <w:tcW w:w="0" w:type="auto"/>
            <w:tcBorders>
              <w:top w:val="nil"/>
              <w:left w:val="nil"/>
              <w:bottom w:val="nil"/>
              <w:right w:val="single" w:sz="4" w:space="0" w:color="auto"/>
            </w:tcBorders>
            <w:shd w:val="clear" w:color="auto" w:fill="auto"/>
            <w:noWrap/>
            <w:vAlign w:val="center"/>
            <w:hideMark/>
          </w:tcPr>
          <w:p w14:paraId="5D322C63"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14.009,86 </w:t>
            </w:r>
          </w:p>
        </w:tc>
        <w:tc>
          <w:tcPr>
            <w:tcW w:w="0" w:type="auto"/>
            <w:tcBorders>
              <w:top w:val="nil"/>
              <w:left w:val="nil"/>
              <w:bottom w:val="nil"/>
              <w:right w:val="single" w:sz="4" w:space="0" w:color="auto"/>
            </w:tcBorders>
            <w:shd w:val="clear" w:color="auto" w:fill="auto"/>
            <w:noWrap/>
            <w:vAlign w:val="center"/>
            <w:hideMark/>
          </w:tcPr>
          <w:p w14:paraId="68DDC7D3"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2,70%</w:t>
            </w:r>
          </w:p>
        </w:tc>
      </w:tr>
      <w:tr w:rsidR="00810690" w:rsidRPr="00810690" w14:paraId="3F66E921"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23483ABA"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15</w:t>
            </w:r>
          </w:p>
        </w:tc>
        <w:tc>
          <w:tcPr>
            <w:tcW w:w="0" w:type="auto"/>
            <w:tcBorders>
              <w:top w:val="nil"/>
              <w:left w:val="nil"/>
              <w:bottom w:val="nil"/>
              <w:right w:val="single" w:sz="4" w:space="0" w:color="auto"/>
            </w:tcBorders>
            <w:shd w:val="clear" w:color="auto" w:fill="auto"/>
            <w:noWrap/>
            <w:vAlign w:val="center"/>
            <w:hideMark/>
          </w:tcPr>
          <w:p w14:paraId="2501B276"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INSTALAÇÕES ELÉTRICAS</w:t>
            </w:r>
          </w:p>
        </w:tc>
        <w:tc>
          <w:tcPr>
            <w:tcW w:w="0" w:type="auto"/>
            <w:tcBorders>
              <w:top w:val="nil"/>
              <w:left w:val="nil"/>
              <w:bottom w:val="nil"/>
              <w:right w:val="single" w:sz="4" w:space="0" w:color="auto"/>
            </w:tcBorders>
            <w:shd w:val="clear" w:color="auto" w:fill="auto"/>
            <w:noWrap/>
            <w:vAlign w:val="center"/>
            <w:hideMark/>
          </w:tcPr>
          <w:p w14:paraId="4D2817E2"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27.675,11 </w:t>
            </w:r>
          </w:p>
        </w:tc>
        <w:tc>
          <w:tcPr>
            <w:tcW w:w="0" w:type="auto"/>
            <w:tcBorders>
              <w:top w:val="nil"/>
              <w:left w:val="nil"/>
              <w:bottom w:val="nil"/>
              <w:right w:val="single" w:sz="4" w:space="0" w:color="auto"/>
            </w:tcBorders>
            <w:shd w:val="clear" w:color="auto" w:fill="auto"/>
            <w:noWrap/>
            <w:vAlign w:val="center"/>
            <w:hideMark/>
          </w:tcPr>
          <w:p w14:paraId="162909BA"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5,34%</w:t>
            </w:r>
          </w:p>
        </w:tc>
      </w:tr>
      <w:tr w:rsidR="00810690" w:rsidRPr="00810690" w14:paraId="75765EDB"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6A0A788B"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16</w:t>
            </w:r>
          </w:p>
        </w:tc>
        <w:tc>
          <w:tcPr>
            <w:tcW w:w="0" w:type="auto"/>
            <w:tcBorders>
              <w:top w:val="nil"/>
              <w:left w:val="nil"/>
              <w:bottom w:val="nil"/>
              <w:right w:val="single" w:sz="4" w:space="0" w:color="auto"/>
            </w:tcBorders>
            <w:shd w:val="clear" w:color="auto" w:fill="auto"/>
            <w:noWrap/>
            <w:vAlign w:val="center"/>
            <w:hideMark/>
          </w:tcPr>
          <w:p w14:paraId="2EBF595E"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OUTRAS INSTALAÇÕES</w:t>
            </w:r>
          </w:p>
        </w:tc>
        <w:tc>
          <w:tcPr>
            <w:tcW w:w="0" w:type="auto"/>
            <w:tcBorders>
              <w:top w:val="nil"/>
              <w:left w:val="nil"/>
              <w:bottom w:val="nil"/>
              <w:right w:val="single" w:sz="4" w:space="0" w:color="auto"/>
            </w:tcBorders>
            <w:shd w:val="clear" w:color="auto" w:fill="auto"/>
            <w:noWrap/>
            <w:vAlign w:val="center"/>
            <w:hideMark/>
          </w:tcPr>
          <w:p w14:paraId="7DD44210"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6.204,50 </w:t>
            </w:r>
          </w:p>
        </w:tc>
        <w:tc>
          <w:tcPr>
            <w:tcW w:w="0" w:type="auto"/>
            <w:tcBorders>
              <w:top w:val="nil"/>
              <w:left w:val="nil"/>
              <w:bottom w:val="nil"/>
              <w:right w:val="single" w:sz="4" w:space="0" w:color="auto"/>
            </w:tcBorders>
            <w:shd w:val="clear" w:color="auto" w:fill="auto"/>
            <w:noWrap/>
            <w:vAlign w:val="center"/>
            <w:hideMark/>
          </w:tcPr>
          <w:p w14:paraId="52F754A0"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1,20%</w:t>
            </w:r>
          </w:p>
        </w:tc>
      </w:tr>
      <w:tr w:rsidR="00810690" w:rsidRPr="00810690" w14:paraId="10BF7479"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5921E481"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17</w:t>
            </w:r>
          </w:p>
        </w:tc>
        <w:tc>
          <w:tcPr>
            <w:tcW w:w="0" w:type="auto"/>
            <w:tcBorders>
              <w:top w:val="nil"/>
              <w:left w:val="nil"/>
              <w:bottom w:val="nil"/>
              <w:right w:val="single" w:sz="4" w:space="0" w:color="auto"/>
            </w:tcBorders>
            <w:shd w:val="clear" w:color="auto" w:fill="auto"/>
            <w:noWrap/>
            <w:vAlign w:val="center"/>
            <w:hideMark/>
          </w:tcPr>
          <w:p w14:paraId="044806E7"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APARELHOS HIDROSSANITÁRIOS</w:t>
            </w:r>
          </w:p>
        </w:tc>
        <w:tc>
          <w:tcPr>
            <w:tcW w:w="0" w:type="auto"/>
            <w:tcBorders>
              <w:top w:val="nil"/>
              <w:left w:val="nil"/>
              <w:bottom w:val="nil"/>
              <w:right w:val="single" w:sz="4" w:space="0" w:color="auto"/>
            </w:tcBorders>
            <w:shd w:val="clear" w:color="auto" w:fill="auto"/>
            <w:noWrap/>
            <w:vAlign w:val="center"/>
            <w:hideMark/>
          </w:tcPr>
          <w:p w14:paraId="5A3D7DD2"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16.783,92 </w:t>
            </w:r>
          </w:p>
        </w:tc>
        <w:tc>
          <w:tcPr>
            <w:tcW w:w="0" w:type="auto"/>
            <w:tcBorders>
              <w:top w:val="nil"/>
              <w:left w:val="nil"/>
              <w:bottom w:val="nil"/>
              <w:right w:val="single" w:sz="4" w:space="0" w:color="auto"/>
            </w:tcBorders>
            <w:shd w:val="clear" w:color="auto" w:fill="auto"/>
            <w:noWrap/>
            <w:vAlign w:val="center"/>
            <w:hideMark/>
          </w:tcPr>
          <w:p w14:paraId="0410BA15"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3,24%</w:t>
            </w:r>
          </w:p>
        </w:tc>
      </w:tr>
      <w:tr w:rsidR="00810690" w:rsidRPr="00810690" w14:paraId="72829C4E"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1BE40C51"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18</w:t>
            </w:r>
          </w:p>
        </w:tc>
        <w:tc>
          <w:tcPr>
            <w:tcW w:w="0" w:type="auto"/>
            <w:tcBorders>
              <w:top w:val="nil"/>
              <w:left w:val="nil"/>
              <w:bottom w:val="nil"/>
              <w:right w:val="single" w:sz="4" w:space="0" w:color="auto"/>
            </w:tcBorders>
            <w:shd w:val="clear" w:color="auto" w:fill="auto"/>
            <w:noWrap/>
            <w:vAlign w:val="center"/>
            <w:hideMark/>
          </w:tcPr>
          <w:p w14:paraId="16B94869"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EQUIPAMENTOS</w:t>
            </w:r>
          </w:p>
        </w:tc>
        <w:tc>
          <w:tcPr>
            <w:tcW w:w="0" w:type="auto"/>
            <w:tcBorders>
              <w:top w:val="nil"/>
              <w:left w:val="nil"/>
              <w:bottom w:val="nil"/>
              <w:right w:val="single" w:sz="4" w:space="0" w:color="auto"/>
            </w:tcBorders>
            <w:shd w:val="clear" w:color="auto" w:fill="auto"/>
            <w:noWrap/>
            <w:vAlign w:val="center"/>
            <w:hideMark/>
          </w:tcPr>
          <w:p w14:paraId="5D1B9479"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6.610,45 </w:t>
            </w:r>
          </w:p>
        </w:tc>
        <w:tc>
          <w:tcPr>
            <w:tcW w:w="0" w:type="auto"/>
            <w:tcBorders>
              <w:top w:val="nil"/>
              <w:left w:val="nil"/>
              <w:bottom w:val="nil"/>
              <w:right w:val="single" w:sz="4" w:space="0" w:color="auto"/>
            </w:tcBorders>
            <w:shd w:val="clear" w:color="auto" w:fill="auto"/>
            <w:noWrap/>
            <w:vAlign w:val="center"/>
            <w:hideMark/>
          </w:tcPr>
          <w:p w14:paraId="061BC5DE"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1,28%</w:t>
            </w:r>
          </w:p>
        </w:tc>
      </w:tr>
      <w:tr w:rsidR="00810690" w:rsidRPr="00810690" w14:paraId="7D83F015"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17B34131"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19</w:t>
            </w:r>
          </w:p>
        </w:tc>
        <w:tc>
          <w:tcPr>
            <w:tcW w:w="0" w:type="auto"/>
            <w:tcBorders>
              <w:top w:val="nil"/>
              <w:left w:val="nil"/>
              <w:bottom w:val="nil"/>
              <w:right w:val="single" w:sz="4" w:space="0" w:color="auto"/>
            </w:tcBorders>
            <w:shd w:val="clear" w:color="auto" w:fill="auto"/>
            <w:noWrap/>
            <w:vAlign w:val="center"/>
            <w:hideMark/>
          </w:tcPr>
          <w:p w14:paraId="52D8BB28"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PINTURAS</w:t>
            </w:r>
          </w:p>
        </w:tc>
        <w:tc>
          <w:tcPr>
            <w:tcW w:w="0" w:type="auto"/>
            <w:tcBorders>
              <w:top w:val="nil"/>
              <w:left w:val="nil"/>
              <w:bottom w:val="nil"/>
              <w:right w:val="single" w:sz="4" w:space="0" w:color="auto"/>
            </w:tcBorders>
            <w:shd w:val="clear" w:color="auto" w:fill="auto"/>
            <w:noWrap/>
            <w:vAlign w:val="center"/>
            <w:hideMark/>
          </w:tcPr>
          <w:p w14:paraId="5F90DCE0"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16.664,70 </w:t>
            </w:r>
          </w:p>
        </w:tc>
        <w:tc>
          <w:tcPr>
            <w:tcW w:w="0" w:type="auto"/>
            <w:tcBorders>
              <w:top w:val="nil"/>
              <w:left w:val="nil"/>
              <w:bottom w:val="nil"/>
              <w:right w:val="single" w:sz="4" w:space="0" w:color="auto"/>
            </w:tcBorders>
            <w:shd w:val="clear" w:color="auto" w:fill="auto"/>
            <w:noWrap/>
            <w:vAlign w:val="center"/>
            <w:hideMark/>
          </w:tcPr>
          <w:p w14:paraId="53765411"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3,22%</w:t>
            </w:r>
          </w:p>
        </w:tc>
      </w:tr>
      <w:tr w:rsidR="00810690" w:rsidRPr="00810690" w14:paraId="6EB60668"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499E42A6"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20</w:t>
            </w:r>
          </w:p>
        </w:tc>
        <w:tc>
          <w:tcPr>
            <w:tcW w:w="0" w:type="auto"/>
            <w:tcBorders>
              <w:top w:val="nil"/>
              <w:left w:val="nil"/>
              <w:bottom w:val="nil"/>
              <w:right w:val="single" w:sz="4" w:space="0" w:color="auto"/>
            </w:tcBorders>
            <w:shd w:val="clear" w:color="auto" w:fill="auto"/>
            <w:noWrap/>
            <w:vAlign w:val="center"/>
            <w:hideMark/>
          </w:tcPr>
          <w:p w14:paraId="576FBF3B"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SERVIÇOS COMPLEMENTARES EXTERNOS</w:t>
            </w:r>
          </w:p>
        </w:tc>
        <w:tc>
          <w:tcPr>
            <w:tcW w:w="0" w:type="auto"/>
            <w:tcBorders>
              <w:top w:val="nil"/>
              <w:left w:val="nil"/>
              <w:bottom w:val="nil"/>
              <w:right w:val="single" w:sz="4" w:space="0" w:color="auto"/>
            </w:tcBorders>
            <w:shd w:val="clear" w:color="auto" w:fill="auto"/>
            <w:noWrap/>
            <w:vAlign w:val="center"/>
            <w:hideMark/>
          </w:tcPr>
          <w:p w14:paraId="75082DF8"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7.408,10 </w:t>
            </w:r>
          </w:p>
        </w:tc>
        <w:tc>
          <w:tcPr>
            <w:tcW w:w="0" w:type="auto"/>
            <w:tcBorders>
              <w:top w:val="nil"/>
              <w:left w:val="nil"/>
              <w:bottom w:val="nil"/>
              <w:right w:val="single" w:sz="4" w:space="0" w:color="auto"/>
            </w:tcBorders>
            <w:shd w:val="clear" w:color="auto" w:fill="auto"/>
            <w:noWrap/>
            <w:vAlign w:val="center"/>
            <w:hideMark/>
          </w:tcPr>
          <w:p w14:paraId="55D886BE"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1,43%</w:t>
            </w:r>
          </w:p>
        </w:tc>
      </w:tr>
      <w:tr w:rsidR="00810690" w:rsidRPr="00810690" w14:paraId="2548246C"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5820A663"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21</w:t>
            </w:r>
          </w:p>
        </w:tc>
        <w:tc>
          <w:tcPr>
            <w:tcW w:w="0" w:type="auto"/>
            <w:tcBorders>
              <w:top w:val="nil"/>
              <w:left w:val="nil"/>
              <w:bottom w:val="nil"/>
              <w:right w:val="single" w:sz="4" w:space="0" w:color="auto"/>
            </w:tcBorders>
            <w:shd w:val="clear" w:color="auto" w:fill="auto"/>
            <w:noWrap/>
            <w:vAlign w:val="center"/>
            <w:hideMark/>
          </w:tcPr>
          <w:p w14:paraId="779BFF4D"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SERVIÇOS COMPLEMENTARES INTERNOS</w:t>
            </w:r>
          </w:p>
        </w:tc>
        <w:tc>
          <w:tcPr>
            <w:tcW w:w="0" w:type="auto"/>
            <w:tcBorders>
              <w:top w:val="nil"/>
              <w:left w:val="nil"/>
              <w:bottom w:val="nil"/>
              <w:right w:val="single" w:sz="4" w:space="0" w:color="auto"/>
            </w:tcBorders>
            <w:shd w:val="clear" w:color="auto" w:fill="auto"/>
            <w:noWrap/>
            <w:vAlign w:val="center"/>
            <w:hideMark/>
          </w:tcPr>
          <w:p w14:paraId="369E16EC"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8.986,08 </w:t>
            </w:r>
          </w:p>
        </w:tc>
        <w:tc>
          <w:tcPr>
            <w:tcW w:w="0" w:type="auto"/>
            <w:tcBorders>
              <w:top w:val="nil"/>
              <w:left w:val="nil"/>
              <w:bottom w:val="nil"/>
              <w:right w:val="single" w:sz="4" w:space="0" w:color="auto"/>
            </w:tcBorders>
            <w:shd w:val="clear" w:color="auto" w:fill="auto"/>
            <w:noWrap/>
            <w:vAlign w:val="center"/>
            <w:hideMark/>
          </w:tcPr>
          <w:p w14:paraId="69E22F94"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1,73%</w:t>
            </w:r>
          </w:p>
        </w:tc>
      </w:tr>
      <w:tr w:rsidR="00810690" w:rsidRPr="00810690" w14:paraId="5154A73E" w14:textId="77777777" w:rsidTr="00F63575">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5BAA0D0A"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22</w:t>
            </w:r>
          </w:p>
        </w:tc>
        <w:tc>
          <w:tcPr>
            <w:tcW w:w="0" w:type="auto"/>
            <w:tcBorders>
              <w:top w:val="nil"/>
              <w:left w:val="nil"/>
              <w:bottom w:val="nil"/>
              <w:right w:val="single" w:sz="4" w:space="0" w:color="auto"/>
            </w:tcBorders>
            <w:shd w:val="clear" w:color="auto" w:fill="auto"/>
            <w:noWrap/>
            <w:vAlign w:val="center"/>
            <w:hideMark/>
          </w:tcPr>
          <w:p w14:paraId="25C30F40"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TRATAMENTO, CONSERVAÇÃO E LIMPEZA</w:t>
            </w:r>
          </w:p>
        </w:tc>
        <w:tc>
          <w:tcPr>
            <w:tcW w:w="0" w:type="auto"/>
            <w:tcBorders>
              <w:top w:val="nil"/>
              <w:left w:val="nil"/>
              <w:bottom w:val="nil"/>
              <w:right w:val="single" w:sz="4" w:space="0" w:color="auto"/>
            </w:tcBorders>
            <w:shd w:val="clear" w:color="auto" w:fill="auto"/>
            <w:noWrap/>
            <w:vAlign w:val="center"/>
            <w:hideMark/>
          </w:tcPr>
          <w:p w14:paraId="472CE331"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789,05 </w:t>
            </w:r>
          </w:p>
        </w:tc>
        <w:tc>
          <w:tcPr>
            <w:tcW w:w="0" w:type="auto"/>
            <w:tcBorders>
              <w:top w:val="nil"/>
              <w:left w:val="nil"/>
              <w:bottom w:val="nil"/>
              <w:right w:val="single" w:sz="4" w:space="0" w:color="auto"/>
            </w:tcBorders>
            <w:shd w:val="clear" w:color="auto" w:fill="auto"/>
            <w:noWrap/>
            <w:vAlign w:val="center"/>
            <w:hideMark/>
          </w:tcPr>
          <w:p w14:paraId="20149995"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0,15%</w:t>
            </w:r>
          </w:p>
        </w:tc>
      </w:tr>
      <w:tr w:rsidR="00810690" w:rsidRPr="00810690" w14:paraId="40C5E137" w14:textId="77777777" w:rsidTr="00F63575">
        <w:trPr>
          <w:trHeight w:val="375"/>
        </w:trPr>
        <w:tc>
          <w:tcPr>
            <w:tcW w:w="0" w:type="auto"/>
            <w:tcBorders>
              <w:top w:val="nil"/>
              <w:left w:val="single" w:sz="4" w:space="0" w:color="auto"/>
              <w:bottom w:val="single" w:sz="8" w:space="0" w:color="auto"/>
              <w:right w:val="nil"/>
            </w:tcBorders>
            <w:shd w:val="clear" w:color="auto" w:fill="auto"/>
            <w:noWrap/>
            <w:vAlign w:val="bottom"/>
            <w:hideMark/>
          </w:tcPr>
          <w:p w14:paraId="37A0E59E"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w:t>
            </w: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hideMark/>
          </w:tcPr>
          <w:p w14:paraId="3295AE0C"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
                <w:bCs/>
                <w:color w:val="000000"/>
                <w:sz w:val="20"/>
                <w:szCs w:val="20"/>
                <w:lang w:val="pt-BR" w:eastAsia="pt-BR" w:bidi="ar-SA"/>
              </w:rPr>
              <w:t>SUBTOTAL OBRA</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3342DF6C"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435.656,49</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2781FCA4"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84,08%</w:t>
            </w:r>
          </w:p>
        </w:tc>
      </w:tr>
      <w:tr w:rsidR="00810690" w:rsidRPr="00810690" w14:paraId="13F47E95" w14:textId="77777777" w:rsidTr="00F63575">
        <w:trPr>
          <w:trHeight w:val="600"/>
        </w:trPr>
        <w:tc>
          <w:tcPr>
            <w:tcW w:w="0" w:type="auto"/>
            <w:tcBorders>
              <w:top w:val="nil"/>
              <w:left w:val="single" w:sz="4" w:space="0" w:color="auto"/>
              <w:bottom w:val="nil"/>
              <w:right w:val="single" w:sz="4" w:space="0" w:color="auto"/>
            </w:tcBorders>
            <w:shd w:val="clear" w:color="auto" w:fill="auto"/>
            <w:noWrap/>
            <w:vAlign w:val="center"/>
            <w:hideMark/>
          </w:tcPr>
          <w:p w14:paraId="025DD952"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01</w:t>
            </w:r>
          </w:p>
        </w:tc>
        <w:tc>
          <w:tcPr>
            <w:tcW w:w="0" w:type="auto"/>
            <w:tcBorders>
              <w:top w:val="nil"/>
              <w:left w:val="nil"/>
              <w:bottom w:val="nil"/>
              <w:right w:val="single" w:sz="4" w:space="0" w:color="auto"/>
            </w:tcBorders>
            <w:shd w:val="clear" w:color="auto" w:fill="auto"/>
            <w:vAlign w:val="center"/>
            <w:hideMark/>
          </w:tcPr>
          <w:p w14:paraId="6566C633"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INSTALAÇÃO DO CANTEIRO DE OBRAS (01 UNIDADE DE CANTEIRO DE OBRAS)</w:t>
            </w:r>
          </w:p>
        </w:tc>
        <w:tc>
          <w:tcPr>
            <w:tcW w:w="0" w:type="auto"/>
            <w:tcBorders>
              <w:top w:val="nil"/>
              <w:left w:val="nil"/>
              <w:bottom w:val="nil"/>
              <w:right w:val="single" w:sz="4" w:space="0" w:color="auto"/>
            </w:tcBorders>
            <w:shd w:val="clear" w:color="auto" w:fill="auto"/>
            <w:noWrap/>
            <w:vAlign w:val="center"/>
            <w:hideMark/>
          </w:tcPr>
          <w:p w14:paraId="32CE8133"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28.694,12 </w:t>
            </w:r>
          </w:p>
        </w:tc>
        <w:tc>
          <w:tcPr>
            <w:tcW w:w="0" w:type="auto"/>
            <w:tcBorders>
              <w:top w:val="nil"/>
              <w:left w:val="nil"/>
              <w:bottom w:val="nil"/>
              <w:right w:val="single" w:sz="4" w:space="0" w:color="auto"/>
            </w:tcBorders>
            <w:shd w:val="clear" w:color="auto" w:fill="auto"/>
            <w:noWrap/>
            <w:vAlign w:val="center"/>
            <w:hideMark/>
          </w:tcPr>
          <w:p w14:paraId="373F56DF"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5,54%</w:t>
            </w:r>
          </w:p>
        </w:tc>
      </w:tr>
      <w:tr w:rsidR="00810690" w:rsidRPr="00810690" w14:paraId="12384B29" w14:textId="77777777" w:rsidTr="00F63575">
        <w:trPr>
          <w:trHeight w:val="300"/>
        </w:trPr>
        <w:tc>
          <w:tcPr>
            <w:tcW w:w="0" w:type="auto"/>
            <w:tcBorders>
              <w:top w:val="nil"/>
              <w:left w:val="single" w:sz="4" w:space="0" w:color="auto"/>
              <w:bottom w:val="nil"/>
              <w:right w:val="single" w:sz="4" w:space="0" w:color="auto"/>
            </w:tcBorders>
            <w:shd w:val="clear" w:color="auto" w:fill="auto"/>
            <w:noWrap/>
            <w:vAlign w:val="center"/>
            <w:hideMark/>
          </w:tcPr>
          <w:p w14:paraId="25A8DE3E"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02</w:t>
            </w:r>
          </w:p>
        </w:tc>
        <w:tc>
          <w:tcPr>
            <w:tcW w:w="0" w:type="auto"/>
            <w:tcBorders>
              <w:top w:val="nil"/>
              <w:left w:val="nil"/>
              <w:bottom w:val="nil"/>
              <w:right w:val="single" w:sz="4" w:space="0" w:color="auto"/>
            </w:tcBorders>
            <w:shd w:val="clear" w:color="auto" w:fill="auto"/>
            <w:vAlign w:val="center"/>
            <w:hideMark/>
          </w:tcPr>
          <w:p w14:paraId="5A62A845"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ADMINISTRAÇÃO LOCAL DE OBRA</w:t>
            </w:r>
          </w:p>
        </w:tc>
        <w:tc>
          <w:tcPr>
            <w:tcW w:w="0" w:type="auto"/>
            <w:tcBorders>
              <w:top w:val="nil"/>
              <w:left w:val="nil"/>
              <w:bottom w:val="nil"/>
              <w:right w:val="single" w:sz="4" w:space="0" w:color="auto"/>
            </w:tcBorders>
            <w:shd w:val="clear" w:color="auto" w:fill="auto"/>
            <w:noWrap/>
            <w:vAlign w:val="center"/>
            <w:hideMark/>
          </w:tcPr>
          <w:p w14:paraId="15DE3E4E"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53.775,91 </w:t>
            </w:r>
          </w:p>
        </w:tc>
        <w:tc>
          <w:tcPr>
            <w:tcW w:w="0" w:type="auto"/>
            <w:tcBorders>
              <w:top w:val="nil"/>
              <w:left w:val="nil"/>
              <w:bottom w:val="nil"/>
              <w:right w:val="single" w:sz="4" w:space="0" w:color="auto"/>
            </w:tcBorders>
            <w:shd w:val="clear" w:color="auto" w:fill="auto"/>
            <w:noWrap/>
            <w:vAlign w:val="center"/>
            <w:hideMark/>
          </w:tcPr>
          <w:p w14:paraId="0A08E4A5"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10,38%</w:t>
            </w:r>
          </w:p>
        </w:tc>
      </w:tr>
      <w:tr w:rsidR="00810690" w:rsidRPr="00810690" w14:paraId="712312E6" w14:textId="77777777" w:rsidTr="00F63575">
        <w:trPr>
          <w:trHeight w:val="405"/>
        </w:trPr>
        <w:tc>
          <w:tcPr>
            <w:tcW w:w="0" w:type="auto"/>
            <w:tcBorders>
              <w:top w:val="nil"/>
              <w:left w:val="single" w:sz="4" w:space="0" w:color="auto"/>
              <w:bottom w:val="single" w:sz="8" w:space="0" w:color="auto"/>
              <w:right w:val="nil"/>
            </w:tcBorders>
            <w:shd w:val="clear" w:color="auto" w:fill="auto"/>
            <w:noWrap/>
            <w:vAlign w:val="bottom"/>
            <w:hideMark/>
          </w:tcPr>
          <w:p w14:paraId="14A826BC"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w:t>
            </w: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hideMark/>
          </w:tcPr>
          <w:p w14:paraId="11E2AEAD"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TOTAL </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4053D50D"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82.470,03</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6B212205"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15,92%</w:t>
            </w:r>
          </w:p>
        </w:tc>
      </w:tr>
      <w:tr w:rsidR="00810690" w:rsidRPr="00810690" w14:paraId="7BB633CC" w14:textId="77777777" w:rsidTr="00F63575">
        <w:trPr>
          <w:trHeight w:val="405"/>
        </w:trPr>
        <w:tc>
          <w:tcPr>
            <w:tcW w:w="0" w:type="auto"/>
            <w:tcBorders>
              <w:top w:val="nil"/>
              <w:left w:val="single" w:sz="4" w:space="0" w:color="auto"/>
              <w:bottom w:val="single" w:sz="8" w:space="0" w:color="auto"/>
              <w:right w:val="nil"/>
            </w:tcBorders>
            <w:shd w:val="clear" w:color="auto" w:fill="auto"/>
            <w:noWrap/>
            <w:vAlign w:val="bottom"/>
            <w:hideMark/>
          </w:tcPr>
          <w:p w14:paraId="6998EFC6"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w:t>
            </w: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hideMark/>
          </w:tcPr>
          <w:p w14:paraId="2B336043"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
                <w:bCs/>
                <w:color w:val="000000"/>
                <w:sz w:val="20"/>
                <w:szCs w:val="20"/>
                <w:lang w:val="pt-BR" w:eastAsia="pt-BR" w:bidi="ar-SA"/>
              </w:rPr>
              <w:t>SUBTOTAL CANTEIRO DE OBRA</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6D00C24E"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
                <w:bCs/>
                <w:color w:val="000000"/>
                <w:sz w:val="20"/>
                <w:szCs w:val="20"/>
                <w:lang w:val="pt-BR" w:eastAsia="pt-BR" w:bidi="ar-SA"/>
              </w:rPr>
            </w:pPr>
            <w:r w:rsidRPr="00810690">
              <w:rPr>
                <w:rFonts w:ascii="Arial" w:eastAsia="Times New Roman" w:hAnsi="Arial" w:cs="Arial"/>
                <w:b/>
                <w:bCs/>
                <w:color w:val="000000"/>
                <w:sz w:val="20"/>
                <w:szCs w:val="20"/>
                <w:lang w:val="pt-BR" w:eastAsia="pt-BR" w:bidi="ar-SA"/>
              </w:rPr>
              <w:t>518.126,52</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512B0D9D"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
                <w:bCs/>
                <w:color w:val="000000"/>
                <w:sz w:val="20"/>
                <w:szCs w:val="20"/>
                <w:lang w:val="pt-BR" w:eastAsia="pt-BR" w:bidi="ar-SA"/>
              </w:rPr>
            </w:pPr>
            <w:r w:rsidRPr="00810690">
              <w:rPr>
                <w:rFonts w:ascii="Arial" w:eastAsia="Times New Roman" w:hAnsi="Arial" w:cs="Arial"/>
                <w:b/>
                <w:bCs/>
                <w:color w:val="000000"/>
                <w:sz w:val="20"/>
                <w:szCs w:val="20"/>
                <w:lang w:val="pt-BR" w:eastAsia="pt-BR" w:bidi="ar-SA"/>
              </w:rPr>
              <w:t>100,00%</w:t>
            </w:r>
          </w:p>
        </w:tc>
      </w:tr>
      <w:tr w:rsidR="00810690" w:rsidRPr="00810690" w14:paraId="7068D701" w14:textId="77777777" w:rsidTr="00F63575">
        <w:trPr>
          <w:trHeight w:val="405"/>
        </w:trPr>
        <w:tc>
          <w:tcPr>
            <w:tcW w:w="0" w:type="auto"/>
            <w:tcBorders>
              <w:top w:val="nil"/>
              <w:left w:val="single" w:sz="4" w:space="0" w:color="auto"/>
              <w:bottom w:val="single" w:sz="8" w:space="0" w:color="auto"/>
              <w:right w:val="nil"/>
            </w:tcBorders>
            <w:shd w:val="clear" w:color="auto" w:fill="auto"/>
            <w:noWrap/>
            <w:vAlign w:val="bottom"/>
            <w:hideMark/>
          </w:tcPr>
          <w:p w14:paraId="17EE0B4E"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01</w:t>
            </w: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hideMark/>
          </w:tcPr>
          <w:p w14:paraId="22345BEC"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EQUIPAMENTOS</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4DB72322"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05CBA440"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w:t>
            </w:r>
          </w:p>
        </w:tc>
      </w:tr>
      <w:tr w:rsidR="00810690" w:rsidRPr="00810690" w14:paraId="7250D032" w14:textId="77777777" w:rsidTr="00F63575">
        <w:trPr>
          <w:trHeight w:val="405"/>
        </w:trPr>
        <w:tc>
          <w:tcPr>
            <w:tcW w:w="0" w:type="auto"/>
            <w:tcBorders>
              <w:top w:val="nil"/>
              <w:left w:val="single" w:sz="4" w:space="0" w:color="auto"/>
              <w:bottom w:val="single" w:sz="8" w:space="0" w:color="auto"/>
              <w:right w:val="nil"/>
            </w:tcBorders>
            <w:shd w:val="clear" w:color="auto" w:fill="auto"/>
            <w:noWrap/>
            <w:vAlign w:val="bottom"/>
            <w:hideMark/>
          </w:tcPr>
          <w:p w14:paraId="010D4491"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01.01</w:t>
            </w: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hideMark/>
          </w:tcPr>
          <w:p w14:paraId="750C243F"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EQUIPAMENTOS E MOBILIÁRIO COZINHA E SALÃO DE RESPONSABILIDADE DA CONCESSIONÁRIA</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6DD78038"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35.995,54 </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7F5EC8F8"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58,15%</w:t>
            </w:r>
          </w:p>
        </w:tc>
      </w:tr>
      <w:tr w:rsidR="00810690" w:rsidRPr="00810690" w14:paraId="67044B8E" w14:textId="77777777" w:rsidTr="00F63575">
        <w:trPr>
          <w:trHeight w:val="405"/>
        </w:trPr>
        <w:tc>
          <w:tcPr>
            <w:tcW w:w="0" w:type="auto"/>
            <w:tcBorders>
              <w:top w:val="nil"/>
              <w:left w:val="single" w:sz="4" w:space="0" w:color="auto"/>
              <w:bottom w:val="single" w:sz="8" w:space="0" w:color="auto"/>
              <w:right w:val="nil"/>
            </w:tcBorders>
            <w:shd w:val="clear" w:color="auto" w:fill="auto"/>
            <w:noWrap/>
            <w:vAlign w:val="bottom"/>
            <w:hideMark/>
          </w:tcPr>
          <w:p w14:paraId="215002FB"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lastRenderedPageBreak/>
              <w:t>01.02</w:t>
            </w: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hideMark/>
          </w:tcPr>
          <w:p w14:paraId="158F118E"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EQUIPAMENTOS DE RESPONSABILIDADE DOS CONCESSIONÁRIOS</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2CA13B2B"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8.753,88 </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4067BE82"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14,14%</w:t>
            </w:r>
          </w:p>
        </w:tc>
      </w:tr>
      <w:tr w:rsidR="00810690" w:rsidRPr="00810690" w14:paraId="1B22A61D" w14:textId="77777777" w:rsidTr="00F63575">
        <w:trPr>
          <w:trHeight w:val="405"/>
        </w:trPr>
        <w:tc>
          <w:tcPr>
            <w:tcW w:w="0" w:type="auto"/>
            <w:tcBorders>
              <w:top w:val="nil"/>
              <w:left w:val="single" w:sz="4" w:space="0" w:color="auto"/>
              <w:bottom w:val="single" w:sz="8" w:space="0" w:color="auto"/>
              <w:right w:val="nil"/>
            </w:tcBorders>
            <w:shd w:val="clear" w:color="auto" w:fill="auto"/>
            <w:noWrap/>
            <w:vAlign w:val="bottom"/>
            <w:hideMark/>
          </w:tcPr>
          <w:p w14:paraId="2AD3679F"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02</w:t>
            </w: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hideMark/>
          </w:tcPr>
          <w:p w14:paraId="0B3AFADC"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COMUNICAÇÃO VISUAL</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70B670F5"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22185932"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w:t>
            </w:r>
          </w:p>
        </w:tc>
      </w:tr>
      <w:tr w:rsidR="00810690" w:rsidRPr="00810690" w14:paraId="4670CF8A" w14:textId="77777777" w:rsidTr="00F63575">
        <w:trPr>
          <w:trHeight w:val="405"/>
        </w:trPr>
        <w:tc>
          <w:tcPr>
            <w:tcW w:w="0" w:type="auto"/>
            <w:tcBorders>
              <w:top w:val="nil"/>
              <w:left w:val="single" w:sz="4" w:space="0" w:color="auto"/>
              <w:bottom w:val="single" w:sz="8" w:space="0" w:color="auto"/>
              <w:right w:val="nil"/>
            </w:tcBorders>
            <w:shd w:val="clear" w:color="auto" w:fill="auto"/>
            <w:noWrap/>
            <w:vAlign w:val="bottom"/>
            <w:hideMark/>
          </w:tcPr>
          <w:p w14:paraId="1B4B5CF0"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02.01</w:t>
            </w: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hideMark/>
          </w:tcPr>
          <w:p w14:paraId="353911B8"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TÓTEM, PAINEIS, LETREIROS</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696991F7"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xml:space="preserve">                 17.156,00 </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12118D92"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27,71%</w:t>
            </w:r>
          </w:p>
        </w:tc>
      </w:tr>
      <w:tr w:rsidR="00810690" w:rsidRPr="00810690" w14:paraId="413B168D" w14:textId="77777777" w:rsidTr="00F63575">
        <w:trPr>
          <w:trHeight w:val="405"/>
        </w:trPr>
        <w:tc>
          <w:tcPr>
            <w:tcW w:w="0" w:type="auto"/>
            <w:tcBorders>
              <w:top w:val="nil"/>
              <w:left w:val="single" w:sz="4" w:space="0" w:color="auto"/>
              <w:bottom w:val="nil"/>
              <w:right w:val="nil"/>
            </w:tcBorders>
            <w:shd w:val="clear" w:color="auto" w:fill="auto"/>
            <w:noWrap/>
            <w:vAlign w:val="bottom"/>
            <w:hideMark/>
          </w:tcPr>
          <w:p w14:paraId="70D6AF21"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Cs/>
                <w:color w:val="000000"/>
                <w:sz w:val="20"/>
                <w:szCs w:val="20"/>
                <w:lang w:val="pt-BR" w:eastAsia="pt-BR" w:bidi="ar-SA"/>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709888F"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r w:rsidRPr="00810690">
              <w:rPr>
                <w:rFonts w:ascii="Arial" w:eastAsia="Times New Roman" w:hAnsi="Arial" w:cs="Arial"/>
                <w:b/>
                <w:bCs/>
                <w:color w:val="000000"/>
                <w:sz w:val="20"/>
                <w:szCs w:val="20"/>
                <w:lang w:val="pt-BR" w:eastAsia="pt-BR" w:bidi="ar-SA"/>
              </w:rPr>
              <w:t>SUBTOTAL EQUIPAMENTOS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C8D4A7"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
                <w:bCs/>
                <w:color w:val="000000"/>
                <w:sz w:val="20"/>
                <w:szCs w:val="20"/>
                <w:lang w:val="pt-BR" w:eastAsia="pt-BR" w:bidi="ar-SA"/>
              </w:rPr>
            </w:pPr>
            <w:r w:rsidRPr="00810690">
              <w:rPr>
                <w:rFonts w:ascii="Arial" w:eastAsia="Times New Roman" w:hAnsi="Arial" w:cs="Arial"/>
                <w:b/>
                <w:bCs/>
                <w:color w:val="000000"/>
                <w:sz w:val="20"/>
                <w:szCs w:val="20"/>
                <w:lang w:val="pt-BR" w:eastAsia="pt-BR" w:bidi="ar-SA"/>
              </w:rPr>
              <w:t>61.905,42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92EA81"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
                <w:bCs/>
                <w:color w:val="000000"/>
                <w:sz w:val="20"/>
                <w:szCs w:val="20"/>
                <w:lang w:val="pt-BR" w:eastAsia="pt-BR" w:bidi="ar-SA"/>
              </w:rPr>
            </w:pPr>
            <w:r w:rsidRPr="00810690">
              <w:rPr>
                <w:rFonts w:ascii="Arial" w:eastAsia="Times New Roman" w:hAnsi="Arial" w:cs="Arial"/>
                <w:b/>
                <w:bCs/>
                <w:color w:val="000000"/>
                <w:sz w:val="20"/>
                <w:szCs w:val="20"/>
                <w:lang w:val="pt-BR" w:eastAsia="pt-BR" w:bidi="ar-SA"/>
              </w:rPr>
              <w:t>100,00%</w:t>
            </w:r>
          </w:p>
        </w:tc>
      </w:tr>
      <w:tr w:rsidR="00810690" w:rsidRPr="00810690" w14:paraId="53DB0572" w14:textId="77777777" w:rsidTr="00F63575">
        <w:trPr>
          <w:trHeight w:val="405"/>
        </w:trPr>
        <w:tc>
          <w:tcPr>
            <w:tcW w:w="0" w:type="auto"/>
            <w:tcBorders>
              <w:top w:val="nil"/>
              <w:left w:val="single" w:sz="4" w:space="0" w:color="auto"/>
              <w:bottom w:val="single" w:sz="8" w:space="0" w:color="auto"/>
              <w:right w:val="nil"/>
            </w:tcBorders>
            <w:shd w:val="clear" w:color="auto" w:fill="auto"/>
            <w:noWrap/>
            <w:vAlign w:val="bottom"/>
          </w:tcPr>
          <w:p w14:paraId="12DD0833"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Cs/>
                <w:color w:val="000000"/>
                <w:sz w:val="20"/>
                <w:szCs w:val="20"/>
                <w:lang w:val="pt-BR" w:eastAsia="pt-BR" w:bidi="ar-SA"/>
              </w:rPr>
            </w:pP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tcPr>
          <w:p w14:paraId="4490525C"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
                <w:bCs/>
                <w:color w:val="000000"/>
                <w:sz w:val="20"/>
                <w:szCs w:val="20"/>
                <w:lang w:val="pt-BR" w:eastAsia="pt-BR" w:bidi="ar-SA"/>
              </w:rPr>
            </w:pPr>
            <w:r w:rsidRPr="00810690">
              <w:rPr>
                <w:rFonts w:ascii="Arial" w:eastAsia="Times New Roman" w:hAnsi="Arial" w:cs="Arial"/>
                <w:b/>
                <w:bCs/>
                <w:color w:val="000000"/>
                <w:sz w:val="20"/>
                <w:szCs w:val="20"/>
                <w:lang w:val="pt-BR" w:eastAsia="pt-BR" w:bidi="ar-SA"/>
              </w:rPr>
              <w:t xml:space="preserve">TOTAL GERAL </w:t>
            </w:r>
          </w:p>
        </w:tc>
        <w:tc>
          <w:tcPr>
            <w:tcW w:w="0" w:type="auto"/>
            <w:tcBorders>
              <w:top w:val="single" w:sz="4" w:space="0" w:color="auto"/>
              <w:left w:val="nil"/>
              <w:bottom w:val="single" w:sz="8" w:space="0" w:color="auto"/>
              <w:right w:val="single" w:sz="4" w:space="0" w:color="auto"/>
            </w:tcBorders>
            <w:shd w:val="clear" w:color="auto" w:fill="auto"/>
            <w:noWrap/>
            <w:vAlign w:val="center"/>
          </w:tcPr>
          <w:p w14:paraId="6FB47859"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
                <w:bCs/>
                <w:color w:val="000000"/>
                <w:sz w:val="20"/>
                <w:szCs w:val="20"/>
                <w:lang w:val="pt-BR" w:eastAsia="pt-BR" w:bidi="ar-SA"/>
              </w:rPr>
            </w:pPr>
            <w:r w:rsidRPr="00810690">
              <w:rPr>
                <w:rFonts w:ascii="Arial" w:eastAsia="Times New Roman" w:hAnsi="Arial" w:cs="Arial"/>
                <w:b/>
                <w:color w:val="000000"/>
                <w:sz w:val="20"/>
                <w:szCs w:val="20"/>
                <w:lang w:val="pt-BR" w:eastAsia="pt-BR" w:bidi="ar-SA"/>
              </w:rPr>
              <w:t>R$ 580.031,94</w:t>
            </w:r>
          </w:p>
        </w:tc>
        <w:tc>
          <w:tcPr>
            <w:tcW w:w="0" w:type="auto"/>
            <w:tcBorders>
              <w:top w:val="single" w:sz="4" w:space="0" w:color="auto"/>
              <w:left w:val="nil"/>
              <w:bottom w:val="single" w:sz="8" w:space="0" w:color="auto"/>
              <w:right w:val="single" w:sz="4" w:space="0" w:color="auto"/>
            </w:tcBorders>
            <w:shd w:val="clear" w:color="auto" w:fill="auto"/>
            <w:noWrap/>
            <w:vAlign w:val="center"/>
          </w:tcPr>
          <w:p w14:paraId="7979E1DE" w14:textId="77777777" w:rsidR="00810690" w:rsidRPr="00810690" w:rsidRDefault="00810690" w:rsidP="001E4F9D">
            <w:pPr>
              <w:widowControl/>
              <w:tabs>
                <w:tab w:val="left" w:pos="284"/>
              </w:tabs>
              <w:autoSpaceDE/>
              <w:autoSpaceDN/>
              <w:spacing w:line="360" w:lineRule="auto"/>
              <w:jc w:val="both"/>
              <w:rPr>
                <w:rFonts w:ascii="Arial" w:eastAsia="Times New Roman" w:hAnsi="Arial" w:cs="Arial"/>
                <w:b/>
                <w:bCs/>
                <w:color w:val="000000"/>
                <w:sz w:val="20"/>
                <w:szCs w:val="20"/>
                <w:lang w:val="pt-BR" w:eastAsia="pt-BR" w:bidi="ar-SA"/>
              </w:rPr>
            </w:pPr>
          </w:p>
        </w:tc>
      </w:tr>
    </w:tbl>
    <w:p w14:paraId="146CD3BD" w14:textId="77777777" w:rsidR="00810690" w:rsidRPr="00810690" w:rsidRDefault="00810690" w:rsidP="001E4F9D">
      <w:pPr>
        <w:widowControl/>
        <w:tabs>
          <w:tab w:val="left" w:pos="284"/>
        </w:tabs>
        <w:autoSpaceDE/>
        <w:autoSpaceDN/>
        <w:spacing w:line="360" w:lineRule="auto"/>
        <w:contextualSpacing/>
        <w:jc w:val="both"/>
        <w:rPr>
          <w:rFonts w:ascii="Arial" w:eastAsia="Arial" w:hAnsi="Arial" w:cs="Arial"/>
          <w:sz w:val="20"/>
          <w:szCs w:val="20"/>
          <w:lang w:val="pt-BR" w:eastAsia="pt-BR" w:bidi="ar-SA"/>
        </w:rPr>
      </w:pPr>
    </w:p>
    <w:p w14:paraId="2E03ADA9" w14:textId="1A3231BA" w:rsidR="00810690" w:rsidRPr="00810690" w:rsidRDefault="00810690" w:rsidP="001E4F9D">
      <w:pPr>
        <w:widowControl/>
        <w:tabs>
          <w:tab w:val="left" w:pos="284"/>
        </w:tabs>
        <w:autoSpaceDE/>
        <w:autoSpaceDN/>
        <w:spacing w:line="360" w:lineRule="auto"/>
        <w:contextualSpacing/>
        <w:jc w:val="both"/>
        <w:rPr>
          <w:rFonts w:ascii="Arial" w:eastAsia="Arial" w:hAnsi="Arial" w:cs="Arial"/>
          <w:color w:val="000000" w:themeColor="text1"/>
          <w:sz w:val="20"/>
          <w:szCs w:val="20"/>
          <w:lang w:val="pt-BR" w:eastAsia="pt-BR" w:bidi="ar-SA"/>
        </w:rPr>
      </w:pPr>
      <w:r>
        <w:rPr>
          <w:rFonts w:ascii="Arial" w:eastAsia="Arial" w:hAnsi="Arial" w:cs="Arial"/>
          <w:sz w:val="20"/>
          <w:szCs w:val="20"/>
          <w:lang w:val="pt-BR" w:eastAsia="pt-BR" w:bidi="ar-SA"/>
        </w:rPr>
        <w:t>4</w:t>
      </w:r>
      <w:r w:rsidRPr="00810690">
        <w:rPr>
          <w:rFonts w:ascii="Arial" w:eastAsia="Arial" w:hAnsi="Arial" w:cs="Arial"/>
          <w:sz w:val="20"/>
          <w:szCs w:val="20"/>
          <w:lang w:val="pt-BR" w:eastAsia="pt-BR" w:bidi="ar-SA"/>
        </w:rPr>
        <w:t xml:space="preserve">.7. </w:t>
      </w:r>
      <w:r w:rsidR="00334C63" w:rsidRPr="00334C63">
        <w:rPr>
          <w:rFonts w:ascii="Arial" w:eastAsia="Arial" w:hAnsi="Arial" w:cs="Arial"/>
          <w:sz w:val="20"/>
          <w:szCs w:val="20"/>
          <w:lang w:val="pt-BR" w:eastAsia="pt-BR" w:bidi="ar-SA"/>
        </w:rPr>
        <w:t>O valor da OUTORGA será o correspondente ao estimado para construção do quiosque, conforme indicado no item 4.13</w:t>
      </w:r>
      <w:r w:rsidR="00334C63">
        <w:rPr>
          <w:rFonts w:ascii="Arial" w:eastAsia="Arial" w:hAnsi="Arial" w:cs="Arial"/>
          <w:sz w:val="20"/>
          <w:szCs w:val="20"/>
          <w:lang w:val="pt-BR" w:eastAsia="pt-BR" w:bidi="ar-SA"/>
        </w:rPr>
        <w:t xml:space="preserve"> do Termo de Referência</w:t>
      </w:r>
      <w:r w:rsidR="00334C63" w:rsidRPr="00334C63">
        <w:rPr>
          <w:rFonts w:ascii="Arial" w:eastAsia="Arial" w:hAnsi="Arial" w:cs="Arial"/>
          <w:sz w:val="20"/>
          <w:szCs w:val="20"/>
          <w:lang w:val="pt-BR" w:eastAsia="pt-BR" w:bidi="ar-SA"/>
        </w:rPr>
        <w:t>, juntamente com o valor previsto a título de atendimento ao Termo de Adesão de Gestão das Praias, previsto no item 5.1.1 d</w:t>
      </w:r>
      <w:r w:rsidR="00334C63">
        <w:rPr>
          <w:rFonts w:ascii="Arial" w:eastAsia="Arial" w:hAnsi="Arial" w:cs="Arial"/>
          <w:sz w:val="20"/>
          <w:szCs w:val="20"/>
          <w:lang w:val="pt-BR" w:eastAsia="pt-BR" w:bidi="ar-SA"/>
        </w:rPr>
        <w:t>o</w:t>
      </w:r>
      <w:r w:rsidR="00334C63" w:rsidRPr="00334C63">
        <w:rPr>
          <w:rFonts w:ascii="Arial" w:eastAsia="Arial" w:hAnsi="Arial" w:cs="Arial"/>
          <w:sz w:val="20"/>
          <w:szCs w:val="20"/>
          <w:lang w:val="pt-BR" w:eastAsia="pt-BR" w:bidi="ar-SA"/>
        </w:rPr>
        <w:t xml:space="preserve"> Termo de Referência.</w:t>
      </w:r>
    </w:p>
    <w:p w14:paraId="5E2A087B" w14:textId="77777777" w:rsidR="00810690" w:rsidRPr="00810690" w:rsidRDefault="00810690" w:rsidP="001E4F9D">
      <w:pPr>
        <w:widowControl/>
        <w:tabs>
          <w:tab w:val="left" w:pos="284"/>
        </w:tabs>
        <w:autoSpaceDE/>
        <w:autoSpaceDN/>
        <w:spacing w:line="360" w:lineRule="auto"/>
        <w:contextualSpacing/>
        <w:jc w:val="both"/>
        <w:rPr>
          <w:rFonts w:ascii="Arial" w:eastAsia="Times New Roman" w:hAnsi="Arial" w:cs="Arial"/>
          <w:color w:val="000000" w:themeColor="text1"/>
          <w:sz w:val="20"/>
          <w:szCs w:val="20"/>
          <w:lang w:val="pt-BR" w:eastAsia="pt-BR" w:bidi="ar-SA"/>
        </w:rPr>
      </w:pPr>
    </w:p>
    <w:p w14:paraId="0D943998" w14:textId="100BEF04" w:rsidR="00810690" w:rsidRDefault="00810690" w:rsidP="001E4F9D">
      <w:pPr>
        <w:widowControl/>
        <w:tabs>
          <w:tab w:val="left" w:pos="284"/>
        </w:tabs>
        <w:autoSpaceDE/>
        <w:autoSpaceDN/>
        <w:spacing w:line="360" w:lineRule="auto"/>
        <w:contextualSpacing/>
        <w:jc w:val="both"/>
        <w:rPr>
          <w:rFonts w:ascii="Arial" w:eastAsia="Times New Roman" w:hAnsi="Arial" w:cs="Arial"/>
          <w:sz w:val="20"/>
          <w:szCs w:val="20"/>
          <w:lang w:val="pt-BR" w:eastAsia="pt-BR" w:bidi="ar-SA"/>
        </w:rPr>
      </w:pPr>
      <w:r>
        <w:rPr>
          <w:rFonts w:ascii="Arial" w:eastAsia="Times New Roman" w:hAnsi="Arial" w:cs="Arial"/>
          <w:sz w:val="20"/>
          <w:szCs w:val="20"/>
          <w:lang w:val="pt-BR" w:eastAsia="pt-BR" w:bidi="ar-SA"/>
        </w:rPr>
        <w:t>4</w:t>
      </w:r>
      <w:r w:rsidRPr="00810690">
        <w:rPr>
          <w:rFonts w:ascii="Arial" w:eastAsia="Times New Roman" w:hAnsi="Arial" w:cs="Arial"/>
          <w:sz w:val="20"/>
          <w:szCs w:val="20"/>
          <w:lang w:val="pt-BR" w:eastAsia="pt-BR" w:bidi="ar-SA"/>
        </w:rPr>
        <w:t>.8. A concessão da outorga não isenta a licitante do pagamento de outras obrigações previstas em Lei, tais como impostos e taxas incidentes sobre o imóvel.</w:t>
      </w:r>
    </w:p>
    <w:p w14:paraId="34DD15E4" w14:textId="77777777" w:rsidR="00810690" w:rsidRDefault="00810690" w:rsidP="001E4F9D">
      <w:pPr>
        <w:widowControl/>
        <w:tabs>
          <w:tab w:val="left" w:pos="284"/>
        </w:tabs>
        <w:autoSpaceDE/>
        <w:autoSpaceDN/>
        <w:spacing w:line="360" w:lineRule="auto"/>
        <w:contextualSpacing/>
        <w:jc w:val="both"/>
        <w:rPr>
          <w:rFonts w:ascii="Arial" w:eastAsia="Times New Roman" w:hAnsi="Arial" w:cs="Arial"/>
          <w:sz w:val="20"/>
          <w:szCs w:val="20"/>
          <w:lang w:val="pt-BR" w:eastAsia="pt-BR" w:bidi="ar-SA"/>
        </w:rPr>
      </w:pPr>
    </w:p>
    <w:p w14:paraId="066006EA" w14:textId="45ACE03F" w:rsidR="00810690" w:rsidRPr="00E9637C" w:rsidRDefault="00810690" w:rsidP="001E4F9D">
      <w:pPr>
        <w:pStyle w:val="PargrafodaLista"/>
        <w:widowControl/>
        <w:numPr>
          <w:ilvl w:val="0"/>
          <w:numId w:val="12"/>
        </w:numPr>
        <w:tabs>
          <w:tab w:val="left" w:pos="142"/>
          <w:tab w:val="left" w:pos="284"/>
        </w:tabs>
        <w:autoSpaceDE/>
        <w:autoSpaceDN/>
        <w:spacing w:line="360" w:lineRule="auto"/>
        <w:ind w:left="0" w:firstLine="0"/>
        <w:contextualSpacing/>
        <w:rPr>
          <w:rFonts w:ascii="Arial" w:hAnsi="Arial" w:cs="Arial"/>
          <w:b/>
        </w:rPr>
      </w:pPr>
      <w:r w:rsidRPr="00E9637C">
        <w:rPr>
          <w:rFonts w:ascii="Arial" w:hAnsi="Arial" w:cs="Arial"/>
          <w:b/>
        </w:rPr>
        <w:t>DO PRAZO DA CONCESSÃO DE USO</w:t>
      </w:r>
    </w:p>
    <w:p w14:paraId="2CF5E17A" w14:textId="77777777" w:rsidR="00810690" w:rsidRPr="00465C07" w:rsidRDefault="00810690" w:rsidP="001E4F9D">
      <w:pPr>
        <w:pStyle w:val="PargrafodaLista"/>
        <w:tabs>
          <w:tab w:val="left" w:pos="142"/>
          <w:tab w:val="left" w:pos="284"/>
        </w:tabs>
        <w:spacing w:line="360" w:lineRule="auto"/>
        <w:ind w:left="0"/>
        <w:rPr>
          <w:rFonts w:ascii="Arial" w:hAnsi="Arial" w:cs="Arial"/>
          <w:b/>
        </w:rPr>
      </w:pPr>
    </w:p>
    <w:p w14:paraId="16857130" w14:textId="77777777" w:rsidR="00374EF1" w:rsidRPr="00374EF1" w:rsidRDefault="00374EF1" w:rsidP="001E4F9D">
      <w:pPr>
        <w:widowControl/>
        <w:tabs>
          <w:tab w:val="left" w:pos="284"/>
        </w:tabs>
        <w:autoSpaceDE/>
        <w:autoSpaceDN/>
        <w:spacing w:line="360" w:lineRule="auto"/>
        <w:contextualSpacing/>
        <w:jc w:val="both"/>
        <w:rPr>
          <w:rFonts w:ascii="Arial" w:eastAsia="Times New Roman" w:hAnsi="Arial" w:cs="Arial"/>
          <w:sz w:val="20"/>
          <w:szCs w:val="20"/>
          <w:lang w:val="pt-BR" w:eastAsia="pt-BR" w:bidi="ar-SA"/>
        </w:rPr>
      </w:pPr>
      <w:r w:rsidRPr="00374EF1">
        <w:rPr>
          <w:rFonts w:ascii="Arial" w:eastAsia="Times New Roman" w:hAnsi="Arial" w:cs="Arial"/>
          <w:sz w:val="20"/>
          <w:szCs w:val="20"/>
          <w:lang w:val="pt-BR" w:eastAsia="pt-BR" w:bidi="ar-SA"/>
        </w:rPr>
        <w:t>5.1. A Concessão de Uso Resolúvel será outorgada, de forma onerosa, mediante contrato, exclusivamente para fins de exploração comercial de gêneros alimentícios e congêneres no quiosque a ser construído por conta e risco da Licitante.</w:t>
      </w:r>
    </w:p>
    <w:p w14:paraId="185402E3" w14:textId="77777777" w:rsidR="00374EF1" w:rsidRPr="00374EF1" w:rsidRDefault="00374EF1" w:rsidP="001E4F9D">
      <w:pPr>
        <w:widowControl/>
        <w:tabs>
          <w:tab w:val="left" w:pos="284"/>
        </w:tabs>
        <w:autoSpaceDE/>
        <w:autoSpaceDN/>
        <w:spacing w:line="360" w:lineRule="auto"/>
        <w:contextualSpacing/>
        <w:jc w:val="both"/>
        <w:rPr>
          <w:rFonts w:ascii="Arial" w:eastAsia="Times New Roman" w:hAnsi="Arial" w:cs="Arial"/>
          <w:sz w:val="20"/>
          <w:szCs w:val="20"/>
          <w:lang w:val="pt-BR" w:eastAsia="pt-BR" w:bidi="ar-SA"/>
        </w:rPr>
      </w:pPr>
    </w:p>
    <w:p w14:paraId="69FF8263" w14:textId="1B240617" w:rsidR="00374EF1" w:rsidRPr="00374EF1" w:rsidRDefault="00374EF1" w:rsidP="001E4F9D">
      <w:pPr>
        <w:widowControl/>
        <w:tabs>
          <w:tab w:val="left" w:pos="284"/>
        </w:tabs>
        <w:autoSpaceDE/>
        <w:autoSpaceDN/>
        <w:spacing w:line="360" w:lineRule="auto"/>
        <w:contextualSpacing/>
        <w:jc w:val="both"/>
        <w:rPr>
          <w:rFonts w:ascii="Arial" w:eastAsia="Times New Roman" w:hAnsi="Arial" w:cs="Arial"/>
          <w:sz w:val="20"/>
          <w:szCs w:val="20"/>
          <w:lang w:val="pt-BR" w:eastAsia="pt-BR" w:bidi="ar-SA"/>
        </w:rPr>
      </w:pPr>
      <w:r w:rsidRPr="00374EF1">
        <w:rPr>
          <w:rFonts w:ascii="Arial" w:eastAsia="Times New Roman" w:hAnsi="Arial" w:cs="Arial"/>
          <w:sz w:val="20"/>
          <w:szCs w:val="20"/>
          <w:lang w:val="pt-BR" w:eastAsia="pt-BR" w:bidi="ar-SA"/>
        </w:rPr>
        <w:t>5.1.1. Conforme consta no Termo de Adesão de Gestão das Praias, cláusula sétima, II, b, a concessão onerosa é devida pelo particular anualmente, o montante de 2%</w:t>
      </w:r>
      <w:r w:rsidR="00027CD1">
        <w:rPr>
          <w:rFonts w:ascii="Arial" w:eastAsia="Times New Roman" w:hAnsi="Arial" w:cs="Arial"/>
          <w:sz w:val="20"/>
          <w:szCs w:val="20"/>
          <w:lang w:val="pt-BR" w:eastAsia="pt-BR" w:bidi="ar-SA"/>
        </w:rPr>
        <w:t xml:space="preserve">, </w:t>
      </w:r>
      <w:r w:rsidRPr="00374EF1">
        <w:rPr>
          <w:rFonts w:ascii="Arial" w:eastAsia="Times New Roman" w:hAnsi="Arial" w:cs="Arial"/>
          <w:sz w:val="20"/>
          <w:szCs w:val="20"/>
          <w:lang w:val="pt-BR" w:eastAsia="pt-BR" w:bidi="ar-SA"/>
        </w:rPr>
        <w:t>da Planta de Valores Genéricos (PGV Municipal) da respectiva área, a cada metro quadr</w:t>
      </w:r>
      <w:r w:rsidR="00027CD1">
        <w:rPr>
          <w:rFonts w:ascii="Arial" w:eastAsia="Times New Roman" w:hAnsi="Arial" w:cs="Arial"/>
          <w:sz w:val="20"/>
          <w:szCs w:val="20"/>
          <w:lang w:val="pt-BR" w:eastAsia="pt-BR" w:bidi="ar-SA"/>
        </w:rPr>
        <w:t xml:space="preserve">ado concedido do </w:t>
      </w:r>
      <w:r w:rsidR="00252B7E">
        <w:rPr>
          <w:rFonts w:ascii="Arial" w:eastAsia="Times New Roman" w:hAnsi="Arial" w:cs="Arial"/>
          <w:sz w:val="20"/>
          <w:szCs w:val="20"/>
          <w:lang w:val="pt-BR" w:eastAsia="pt-BR" w:bidi="ar-SA"/>
        </w:rPr>
        <w:t>empreendimento, correspondente</w:t>
      </w:r>
      <w:r w:rsidR="00027CD1">
        <w:rPr>
          <w:rFonts w:ascii="Arial" w:eastAsia="Times New Roman" w:hAnsi="Arial" w:cs="Arial"/>
          <w:sz w:val="20"/>
          <w:szCs w:val="20"/>
          <w:lang w:val="pt-BR" w:eastAsia="pt-BR" w:bidi="ar-SA"/>
        </w:rPr>
        <w:t xml:space="preserve"> ao valor atual de R$ 5.</w:t>
      </w:r>
      <w:r w:rsidR="00252B7E">
        <w:rPr>
          <w:rFonts w:ascii="Arial" w:eastAsia="Times New Roman" w:hAnsi="Arial" w:cs="Arial"/>
          <w:sz w:val="20"/>
          <w:szCs w:val="20"/>
          <w:lang w:val="pt-BR" w:eastAsia="pt-BR" w:bidi="ar-SA"/>
        </w:rPr>
        <w:t>713,99 (c</w:t>
      </w:r>
      <w:r w:rsidR="00027CD1">
        <w:rPr>
          <w:rFonts w:ascii="Arial" w:eastAsia="Times New Roman" w:hAnsi="Arial" w:cs="Arial"/>
          <w:sz w:val="20"/>
          <w:szCs w:val="20"/>
          <w:lang w:val="pt-BR" w:eastAsia="pt-BR" w:bidi="ar-SA"/>
        </w:rPr>
        <w:t>inco mil, setecentos e treze reais e noventa e nove centavos) conforme tabela de referência data base 2019.</w:t>
      </w:r>
    </w:p>
    <w:p w14:paraId="0A39EFD7" w14:textId="77777777" w:rsidR="00374EF1" w:rsidRPr="00374EF1" w:rsidRDefault="00374EF1" w:rsidP="001E4F9D">
      <w:pPr>
        <w:widowControl/>
        <w:tabs>
          <w:tab w:val="left" w:pos="284"/>
        </w:tabs>
        <w:autoSpaceDE/>
        <w:autoSpaceDN/>
        <w:spacing w:line="360" w:lineRule="auto"/>
        <w:contextualSpacing/>
        <w:jc w:val="both"/>
        <w:rPr>
          <w:rFonts w:ascii="Arial" w:eastAsia="Times New Roman" w:hAnsi="Arial" w:cs="Arial"/>
          <w:sz w:val="20"/>
          <w:szCs w:val="20"/>
          <w:lang w:val="pt-BR" w:eastAsia="pt-BR" w:bidi="ar-SA"/>
        </w:rPr>
      </w:pPr>
    </w:p>
    <w:p w14:paraId="6BB2BB0F" w14:textId="4138209B" w:rsidR="00374EF1" w:rsidRPr="00374EF1" w:rsidRDefault="00374EF1" w:rsidP="001E4F9D">
      <w:pPr>
        <w:widowControl/>
        <w:tabs>
          <w:tab w:val="left" w:pos="284"/>
        </w:tabs>
        <w:autoSpaceDE/>
        <w:autoSpaceDN/>
        <w:spacing w:line="360" w:lineRule="auto"/>
        <w:contextualSpacing/>
        <w:jc w:val="both"/>
        <w:rPr>
          <w:rFonts w:ascii="Arial" w:eastAsia="Times New Roman" w:hAnsi="Arial" w:cs="Arial"/>
          <w:sz w:val="20"/>
          <w:szCs w:val="20"/>
          <w:lang w:val="pt-BR" w:eastAsia="pt-BR" w:bidi="ar-SA"/>
        </w:rPr>
      </w:pPr>
      <w:r w:rsidRPr="00374EF1">
        <w:rPr>
          <w:rFonts w:ascii="Arial" w:eastAsia="Times New Roman" w:hAnsi="Arial" w:cs="Arial"/>
          <w:sz w:val="20"/>
          <w:szCs w:val="20"/>
          <w:lang w:val="pt-BR" w:eastAsia="pt-BR" w:bidi="ar-SA"/>
        </w:rPr>
        <w:t>5.1.2. Considerando que o investimento de construção dos quiosques reverterá em propriedade do Município, a cobrança pela concessão onerosa será iniciada no prazo de 60</w:t>
      </w:r>
      <w:r w:rsidR="003E09B9">
        <w:rPr>
          <w:rFonts w:ascii="Arial" w:eastAsia="Times New Roman" w:hAnsi="Arial" w:cs="Arial"/>
          <w:sz w:val="20"/>
          <w:szCs w:val="20"/>
          <w:lang w:val="pt-BR" w:eastAsia="pt-BR" w:bidi="ar-SA"/>
        </w:rPr>
        <w:t xml:space="preserve"> </w:t>
      </w:r>
      <w:r w:rsidRPr="00374EF1">
        <w:rPr>
          <w:rFonts w:ascii="Arial" w:eastAsia="Times New Roman" w:hAnsi="Arial" w:cs="Arial"/>
          <w:sz w:val="20"/>
          <w:szCs w:val="20"/>
          <w:lang w:val="pt-BR" w:eastAsia="pt-BR" w:bidi="ar-SA"/>
        </w:rPr>
        <w:t>(sessenta) meses contados da concessão do habite-se.</w:t>
      </w:r>
    </w:p>
    <w:p w14:paraId="42BF11E1" w14:textId="77777777" w:rsidR="00374EF1" w:rsidRPr="00374EF1" w:rsidRDefault="00374EF1" w:rsidP="001E4F9D">
      <w:pPr>
        <w:widowControl/>
        <w:tabs>
          <w:tab w:val="left" w:pos="284"/>
        </w:tabs>
        <w:autoSpaceDE/>
        <w:autoSpaceDN/>
        <w:spacing w:line="360" w:lineRule="auto"/>
        <w:contextualSpacing/>
        <w:jc w:val="both"/>
        <w:rPr>
          <w:rFonts w:ascii="Arial" w:eastAsia="Times New Roman" w:hAnsi="Arial" w:cs="Arial"/>
          <w:sz w:val="20"/>
          <w:szCs w:val="20"/>
          <w:lang w:val="pt-BR" w:eastAsia="pt-BR" w:bidi="ar-SA"/>
        </w:rPr>
      </w:pPr>
    </w:p>
    <w:p w14:paraId="371DC014" w14:textId="006F4E3A" w:rsidR="00374EF1" w:rsidRPr="00374EF1" w:rsidRDefault="00374EF1" w:rsidP="001E4F9D">
      <w:pPr>
        <w:widowControl/>
        <w:tabs>
          <w:tab w:val="left" w:pos="284"/>
        </w:tabs>
        <w:autoSpaceDE/>
        <w:autoSpaceDN/>
        <w:spacing w:line="360" w:lineRule="auto"/>
        <w:contextualSpacing/>
        <w:jc w:val="both"/>
        <w:rPr>
          <w:rFonts w:ascii="Arial" w:eastAsia="Times New Roman" w:hAnsi="Arial" w:cs="Arial"/>
          <w:sz w:val="20"/>
          <w:szCs w:val="20"/>
          <w:lang w:val="pt-BR" w:eastAsia="pt-BR" w:bidi="ar-SA"/>
        </w:rPr>
      </w:pPr>
      <w:r w:rsidRPr="00374EF1">
        <w:rPr>
          <w:rFonts w:ascii="Arial" w:eastAsia="Times New Roman" w:hAnsi="Arial" w:cs="Arial"/>
          <w:sz w:val="20"/>
          <w:szCs w:val="20"/>
          <w:lang w:val="pt-BR" w:eastAsia="pt-BR" w:bidi="ar-SA"/>
        </w:rPr>
        <w:t>5.2. A vigência da concessão de uso será pelo prazo de 20 (vinte) anos, podendo ser prorrogada por até igual período, se atender ao interesse público, bem como podendo ser revogada em caso do não cumprimento das obrigações e deveres constantes neste instrumento ou no contrato de Concessão e demais legislações vigentes que sejam pertinentes ao objeto des</w:t>
      </w:r>
      <w:r>
        <w:rPr>
          <w:rFonts w:ascii="Arial" w:eastAsia="Times New Roman" w:hAnsi="Arial" w:cs="Arial"/>
          <w:sz w:val="20"/>
          <w:szCs w:val="20"/>
          <w:lang w:val="pt-BR" w:eastAsia="pt-BR" w:bidi="ar-SA"/>
        </w:rPr>
        <w:t>t</w:t>
      </w:r>
      <w:r w:rsidRPr="00374EF1">
        <w:rPr>
          <w:rFonts w:ascii="Arial" w:eastAsia="Times New Roman" w:hAnsi="Arial" w:cs="Arial"/>
          <w:sz w:val="20"/>
          <w:szCs w:val="20"/>
          <w:lang w:val="pt-BR" w:eastAsia="pt-BR" w:bidi="ar-SA"/>
        </w:rPr>
        <w:t>a licitação.</w:t>
      </w:r>
    </w:p>
    <w:p w14:paraId="0B5E82DB" w14:textId="77777777" w:rsidR="00374EF1" w:rsidRPr="00374EF1" w:rsidRDefault="00374EF1" w:rsidP="001E4F9D">
      <w:pPr>
        <w:widowControl/>
        <w:tabs>
          <w:tab w:val="left" w:pos="284"/>
        </w:tabs>
        <w:autoSpaceDE/>
        <w:autoSpaceDN/>
        <w:spacing w:line="360" w:lineRule="auto"/>
        <w:contextualSpacing/>
        <w:jc w:val="both"/>
        <w:rPr>
          <w:rFonts w:ascii="Arial" w:eastAsia="Times New Roman" w:hAnsi="Arial" w:cs="Arial"/>
          <w:sz w:val="20"/>
          <w:szCs w:val="20"/>
          <w:lang w:val="pt-BR" w:eastAsia="pt-BR" w:bidi="ar-SA"/>
        </w:rPr>
      </w:pPr>
    </w:p>
    <w:p w14:paraId="52BD9883" w14:textId="43CEB8E4" w:rsidR="00351A3A" w:rsidRDefault="00374EF1" w:rsidP="001E4F9D">
      <w:pPr>
        <w:widowControl/>
        <w:tabs>
          <w:tab w:val="left" w:pos="284"/>
        </w:tabs>
        <w:autoSpaceDE/>
        <w:autoSpaceDN/>
        <w:spacing w:line="360" w:lineRule="auto"/>
        <w:contextualSpacing/>
        <w:jc w:val="both"/>
        <w:rPr>
          <w:rFonts w:ascii="Arial" w:eastAsia="Times New Roman" w:hAnsi="Arial" w:cs="Arial"/>
          <w:sz w:val="20"/>
          <w:szCs w:val="20"/>
          <w:lang w:val="pt-BR" w:eastAsia="pt-BR" w:bidi="ar-SA"/>
        </w:rPr>
      </w:pPr>
      <w:r w:rsidRPr="00374EF1">
        <w:rPr>
          <w:rFonts w:ascii="Arial" w:eastAsia="Times New Roman" w:hAnsi="Arial" w:cs="Arial"/>
          <w:sz w:val="20"/>
          <w:szCs w:val="20"/>
          <w:lang w:val="pt-BR" w:eastAsia="pt-BR" w:bidi="ar-SA"/>
        </w:rPr>
        <w:t xml:space="preserve">5.3. O Contrato de Concessão de Uso Resolúvel para utilização de espaço público será formalizado de acordo com as disposições da Lei n.º 8.666/93, Lei nº 8987/95, com a observância do Termo de Adesão de Gestão das Praias, </w:t>
      </w:r>
      <w:r w:rsidRPr="00374EF1">
        <w:rPr>
          <w:rFonts w:ascii="Arial" w:eastAsia="Times New Roman" w:hAnsi="Arial" w:cs="Arial"/>
          <w:sz w:val="20"/>
          <w:szCs w:val="20"/>
          <w:lang w:val="pt-BR" w:eastAsia="pt-BR" w:bidi="ar-SA"/>
        </w:rPr>
        <w:lastRenderedPageBreak/>
        <w:t>da Legislação Sanitária, do Código de Posturas Municipal e das recomendações constantes no Caderno de Especificações Técnicas no que couber e, sem prejuízo das alterações posteriores e demais legislações pertinentes.</w:t>
      </w:r>
    </w:p>
    <w:p w14:paraId="6C97D88B" w14:textId="77777777" w:rsidR="00374EF1" w:rsidRPr="00810690" w:rsidRDefault="00374EF1" w:rsidP="001E4F9D">
      <w:pPr>
        <w:widowControl/>
        <w:tabs>
          <w:tab w:val="left" w:pos="284"/>
        </w:tabs>
        <w:autoSpaceDE/>
        <w:autoSpaceDN/>
        <w:spacing w:line="360" w:lineRule="auto"/>
        <w:contextualSpacing/>
        <w:jc w:val="both"/>
        <w:rPr>
          <w:rFonts w:ascii="Arial" w:eastAsia="Times New Roman" w:hAnsi="Arial" w:cs="Arial"/>
          <w:sz w:val="20"/>
          <w:szCs w:val="20"/>
          <w:lang w:val="pt-BR" w:eastAsia="pt-BR" w:bidi="ar-SA"/>
        </w:rPr>
      </w:pPr>
    </w:p>
    <w:p w14:paraId="5FC33434" w14:textId="0ED411B7" w:rsidR="00F9333B" w:rsidRPr="00273360" w:rsidRDefault="00361D14" w:rsidP="001E4F9D">
      <w:pPr>
        <w:pStyle w:val="PargrafodaLista"/>
        <w:tabs>
          <w:tab w:val="left" w:pos="284"/>
          <w:tab w:val="left" w:pos="574"/>
        </w:tabs>
        <w:spacing w:line="360" w:lineRule="auto"/>
        <w:ind w:left="0" w:right="3" w:firstLine="0"/>
        <w:rPr>
          <w:rFonts w:ascii="Arial" w:hAnsi="Arial" w:cs="Arial"/>
          <w:b/>
          <w:sz w:val="20"/>
          <w:szCs w:val="20"/>
        </w:rPr>
      </w:pPr>
      <w:r w:rsidRPr="00273360">
        <w:rPr>
          <w:rFonts w:ascii="Arial" w:hAnsi="Arial" w:cs="Arial"/>
          <w:sz w:val="20"/>
          <w:szCs w:val="20"/>
        </w:rPr>
        <w:t xml:space="preserve"> </w:t>
      </w:r>
      <w:r w:rsidR="00F9333B" w:rsidRPr="00273360">
        <w:rPr>
          <w:rFonts w:ascii="Arial" w:hAnsi="Arial" w:cs="Arial"/>
          <w:b/>
          <w:sz w:val="20"/>
          <w:szCs w:val="20"/>
        </w:rPr>
        <w:t>6. DA VISITA TÉCNICA AO LOCAL DE EXECUÇÃO DO OBJETO</w:t>
      </w:r>
    </w:p>
    <w:p w14:paraId="4E00D5E3" w14:textId="77777777" w:rsidR="00E72D65" w:rsidRPr="00273360" w:rsidRDefault="00E72D65" w:rsidP="001E4F9D">
      <w:pPr>
        <w:pStyle w:val="PargrafodaLista"/>
        <w:tabs>
          <w:tab w:val="left" w:pos="284"/>
          <w:tab w:val="left" w:pos="574"/>
        </w:tabs>
        <w:spacing w:line="360" w:lineRule="auto"/>
        <w:ind w:left="0" w:right="3" w:firstLine="0"/>
        <w:rPr>
          <w:rFonts w:ascii="Arial" w:hAnsi="Arial" w:cs="Arial"/>
          <w:b/>
          <w:sz w:val="20"/>
          <w:szCs w:val="20"/>
        </w:rPr>
      </w:pPr>
    </w:p>
    <w:p w14:paraId="5FB7FD55" w14:textId="63A1D7C9" w:rsidR="00F9333B" w:rsidRPr="00273360" w:rsidRDefault="00F9333B" w:rsidP="001E4F9D">
      <w:pPr>
        <w:pStyle w:val="PargrafodaLista"/>
        <w:tabs>
          <w:tab w:val="left" w:pos="284"/>
          <w:tab w:val="left" w:pos="559"/>
        </w:tabs>
        <w:spacing w:line="360" w:lineRule="auto"/>
        <w:ind w:left="0" w:right="3" w:firstLine="0"/>
        <w:rPr>
          <w:rFonts w:ascii="Arial" w:hAnsi="Arial" w:cs="Arial"/>
          <w:sz w:val="20"/>
          <w:szCs w:val="20"/>
        </w:rPr>
      </w:pPr>
      <w:r w:rsidRPr="00273360">
        <w:rPr>
          <w:rFonts w:ascii="Arial" w:hAnsi="Arial" w:cs="Arial"/>
          <w:b/>
          <w:sz w:val="20"/>
          <w:szCs w:val="20"/>
        </w:rPr>
        <w:t>6.1.</w:t>
      </w:r>
      <w:r w:rsidRPr="00273360">
        <w:rPr>
          <w:rFonts w:ascii="Arial" w:hAnsi="Arial" w:cs="Arial"/>
          <w:sz w:val="20"/>
          <w:szCs w:val="20"/>
        </w:rPr>
        <w:t xml:space="preserve"> </w:t>
      </w:r>
      <w:r w:rsidR="00361D14" w:rsidRPr="00273360">
        <w:rPr>
          <w:rFonts w:ascii="Arial" w:hAnsi="Arial" w:cs="Arial"/>
          <w:sz w:val="20"/>
          <w:szCs w:val="20"/>
        </w:rPr>
        <w:t>Os interessados em participar do certame poderão vistoriar o</w:t>
      </w:r>
      <w:r w:rsidR="000E2F04" w:rsidRPr="00273360">
        <w:rPr>
          <w:rFonts w:ascii="Arial" w:hAnsi="Arial" w:cs="Arial"/>
          <w:sz w:val="20"/>
          <w:szCs w:val="20"/>
        </w:rPr>
        <w:t>s</w:t>
      </w:r>
      <w:r w:rsidR="00361D14" w:rsidRPr="00273360">
        <w:rPr>
          <w:rFonts w:ascii="Arial" w:hAnsi="Arial" w:cs="Arial"/>
          <w:sz w:val="20"/>
          <w:szCs w:val="20"/>
        </w:rPr>
        <w:t xml:space="preserve"> loca</w:t>
      </w:r>
      <w:r w:rsidR="000E2F04" w:rsidRPr="00273360">
        <w:rPr>
          <w:rFonts w:ascii="Arial" w:hAnsi="Arial" w:cs="Arial"/>
          <w:sz w:val="20"/>
          <w:szCs w:val="20"/>
        </w:rPr>
        <w:t>is</w:t>
      </w:r>
      <w:r w:rsidR="00361D14" w:rsidRPr="00273360">
        <w:rPr>
          <w:rFonts w:ascii="Arial" w:hAnsi="Arial" w:cs="Arial"/>
          <w:sz w:val="20"/>
          <w:szCs w:val="20"/>
        </w:rPr>
        <w:t xml:space="preserve"> onde serão executadas as obras de construção do quiosque, com fins de conhecimento prévio da localização e características da área, inteirando-se das suas condições técnicas locais e da complexidade, obtendo assim, o Atestado de Vistoria</w:t>
      </w:r>
      <w:r w:rsidR="00361D14" w:rsidRPr="00273360">
        <w:rPr>
          <w:rFonts w:ascii="Arial" w:hAnsi="Arial" w:cs="Arial"/>
          <w:b/>
          <w:sz w:val="20"/>
          <w:szCs w:val="20"/>
        </w:rPr>
        <w:t xml:space="preserve"> </w:t>
      </w:r>
      <w:r w:rsidR="00361D14" w:rsidRPr="00273360">
        <w:rPr>
          <w:rFonts w:ascii="Arial" w:hAnsi="Arial" w:cs="Arial"/>
          <w:sz w:val="20"/>
          <w:szCs w:val="20"/>
        </w:rPr>
        <w:t>que será expedido por servidor</w:t>
      </w:r>
      <w:r w:rsidR="00361D14" w:rsidRPr="00273360">
        <w:rPr>
          <w:rFonts w:ascii="Arial" w:hAnsi="Arial" w:cs="Arial"/>
          <w:spacing w:val="-7"/>
          <w:sz w:val="20"/>
          <w:szCs w:val="20"/>
        </w:rPr>
        <w:t xml:space="preserve"> </w:t>
      </w:r>
      <w:r w:rsidRPr="00273360">
        <w:rPr>
          <w:rFonts w:ascii="Arial" w:hAnsi="Arial" w:cs="Arial"/>
          <w:sz w:val="20"/>
          <w:szCs w:val="20"/>
        </w:rPr>
        <w:t>competente.</w:t>
      </w:r>
    </w:p>
    <w:p w14:paraId="593EA279" w14:textId="77777777" w:rsidR="007248E9" w:rsidRPr="00273360" w:rsidRDefault="007248E9" w:rsidP="001E4F9D">
      <w:pPr>
        <w:pStyle w:val="PargrafodaLista"/>
        <w:tabs>
          <w:tab w:val="left" w:pos="284"/>
          <w:tab w:val="left" w:pos="559"/>
        </w:tabs>
        <w:spacing w:line="360" w:lineRule="auto"/>
        <w:ind w:left="0" w:right="3" w:firstLine="0"/>
        <w:rPr>
          <w:rFonts w:ascii="Arial" w:hAnsi="Arial" w:cs="Arial"/>
          <w:sz w:val="20"/>
          <w:szCs w:val="20"/>
        </w:rPr>
      </w:pPr>
    </w:p>
    <w:p w14:paraId="55867A2C" w14:textId="3496BB00" w:rsidR="00361D14" w:rsidRPr="00273360" w:rsidRDefault="00F9333B" w:rsidP="001E4F9D">
      <w:pPr>
        <w:pStyle w:val="PargrafodaLista"/>
        <w:tabs>
          <w:tab w:val="left" w:pos="284"/>
          <w:tab w:val="left" w:pos="559"/>
        </w:tabs>
        <w:spacing w:line="360" w:lineRule="auto"/>
        <w:ind w:left="0" w:right="3" w:firstLine="0"/>
        <w:rPr>
          <w:rFonts w:ascii="Arial" w:hAnsi="Arial" w:cs="Arial"/>
          <w:sz w:val="20"/>
          <w:szCs w:val="20"/>
        </w:rPr>
      </w:pPr>
      <w:r w:rsidRPr="00273360">
        <w:rPr>
          <w:rFonts w:ascii="Arial" w:hAnsi="Arial" w:cs="Arial"/>
          <w:b/>
          <w:sz w:val="20"/>
          <w:szCs w:val="20"/>
        </w:rPr>
        <w:t>6.2.</w:t>
      </w:r>
      <w:r w:rsidRPr="00273360">
        <w:rPr>
          <w:rFonts w:ascii="Arial" w:hAnsi="Arial" w:cs="Arial"/>
          <w:sz w:val="20"/>
          <w:szCs w:val="20"/>
        </w:rPr>
        <w:t xml:space="preserve"> </w:t>
      </w:r>
      <w:r w:rsidR="00361D14" w:rsidRPr="00273360">
        <w:rPr>
          <w:rFonts w:ascii="Arial" w:hAnsi="Arial" w:cs="Arial"/>
          <w:sz w:val="20"/>
          <w:szCs w:val="20"/>
        </w:rPr>
        <w:t xml:space="preserve">Para realização da visita técnica os interessados deverão agendar antecipadamente dia e horário </w:t>
      </w:r>
      <w:r w:rsidRPr="00273360">
        <w:rPr>
          <w:rFonts w:ascii="Arial" w:hAnsi="Arial" w:cs="Arial"/>
          <w:sz w:val="20"/>
          <w:szCs w:val="20"/>
        </w:rPr>
        <w:t xml:space="preserve">no </w:t>
      </w:r>
      <w:r w:rsidRPr="000E3706">
        <w:rPr>
          <w:rFonts w:ascii="Arial" w:hAnsi="Arial" w:cs="Arial"/>
          <w:sz w:val="20"/>
          <w:szCs w:val="20"/>
        </w:rPr>
        <w:t xml:space="preserve">Setor </w:t>
      </w:r>
      <w:r w:rsidR="00225DE6" w:rsidRPr="000E3706">
        <w:rPr>
          <w:rFonts w:ascii="Arial" w:hAnsi="Arial" w:cs="Arial"/>
          <w:sz w:val="20"/>
          <w:szCs w:val="20"/>
        </w:rPr>
        <w:t>CPL SEMAD</w:t>
      </w:r>
      <w:r w:rsidRPr="000E3706">
        <w:rPr>
          <w:rFonts w:ascii="Arial" w:hAnsi="Arial" w:cs="Arial"/>
          <w:sz w:val="20"/>
          <w:szCs w:val="20"/>
        </w:rPr>
        <w:t xml:space="preserve"> </w:t>
      </w:r>
      <w:r w:rsidR="00361D14" w:rsidRPr="00273360">
        <w:rPr>
          <w:rFonts w:ascii="Arial" w:hAnsi="Arial" w:cs="Arial"/>
          <w:sz w:val="20"/>
          <w:szCs w:val="20"/>
        </w:rPr>
        <w:t xml:space="preserve">, Telefone </w:t>
      </w:r>
      <w:r w:rsidR="007248E9" w:rsidRPr="00273360">
        <w:rPr>
          <w:rFonts w:ascii="Arial" w:hAnsi="Arial" w:cs="Arial"/>
          <w:sz w:val="20"/>
          <w:szCs w:val="20"/>
        </w:rPr>
        <w:t>de</w:t>
      </w:r>
      <w:r w:rsidR="00361D14" w:rsidRPr="00273360">
        <w:rPr>
          <w:rFonts w:ascii="Arial" w:hAnsi="Arial" w:cs="Arial"/>
          <w:sz w:val="20"/>
          <w:szCs w:val="20"/>
        </w:rPr>
        <w:t xml:space="preserve"> contato: </w:t>
      </w:r>
      <w:r w:rsidR="00361D14" w:rsidRPr="00273360">
        <w:rPr>
          <w:rFonts w:ascii="Arial" w:hAnsi="Arial" w:cs="Arial"/>
          <w:b/>
          <w:sz w:val="20"/>
          <w:szCs w:val="20"/>
        </w:rPr>
        <w:t>(</w:t>
      </w:r>
      <w:r w:rsidRPr="00273360">
        <w:rPr>
          <w:rFonts w:ascii="Arial" w:hAnsi="Arial" w:cs="Arial"/>
          <w:b/>
          <w:sz w:val="20"/>
          <w:szCs w:val="20"/>
        </w:rPr>
        <w:t>27</w:t>
      </w:r>
      <w:r w:rsidRPr="000E3706">
        <w:rPr>
          <w:rFonts w:ascii="Arial" w:hAnsi="Arial" w:cs="Arial"/>
          <w:b/>
          <w:sz w:val="20"/>
          <w:szCs w:val="20"/>
        </w:rPr>
        <w:t xml:space="preserve">) </w:t>
      </w:r>
      <w:r w:rsidR="00225DE6" w:rsidRPr="000E3706">
        <w:rPr>
          <w:rFonts w:ascii="Arial" w:hAnsi="Arial" w:cs="Arial"/>
          <w:b/>
          <w:sz w:val="20"/>
          <w:szCs w:val="20"/>
        </w:rPr>
        <w:t>3149-7961</w:t>
      </w:r>
      <w:r w:rsidR="00361D14" w:rsidRPr="000E3706">
        <w:rPr>
          <w:rFonts w:ascii="Arial" w:hAnsi="Arial" w:cs="Arial"/>
          <w:sz w:val="20"/>
          <w:szCs w:val="20"/>
        </w:rPr>
        <w:t xml:space="preserve">, </w:t>
      </w:r>
      <w:r w:rsidR="00361D14" w:rsidRPr="00273360">
        <w:rPr>
          <w:rFonts w:ascii="Arial" w:hAnsi="Arial" w:cs="Arial"/>
          <w:sz w:val="20"/>
          <w:szCs w:val="20"/>
        </w:rPr>
        <w:t>que designará data e horário</w:t>
      </w:r>
      <w:r w:rsidRPr="00273360">
        <w:rPr>
          <w:rFonts w:ascii="Arial" w:hAnsi="Arial" w:cs="Arial"/>
          <w:sz w:val="20"/>
          <w:szCs w:val="20"/>
        </w:rPr>
        <w:t>, bem como um servidor</w:t>
      </w:r>
      <w:r w:rsidR="00225DE6">
        <w:rPr>
          <w:rFonts w:ascii="Arial" w:hAnsi="Arial" w:cs="Arial"/>
          <w:sz w:val="20"/>
          <w:szCs w:val="20"/>
        </w:rPr>
        <w:t xml:space="preserve"> participante da </w:t>
      </w:r>
      <w:r w:rsidR="00225DE6" w:rsidRPr="00225DE6">
        <w:rPr>
          <w:rFonts w:ascii="Arial" w:hAnsi="Arial" w:cs="Arial"/>
          <w:sz w:val="20"/>
          <w:szCs w:val="20"/>
        </w:rPr>
        <w:t>comissão técnica de assessoramento para análise e julgamento das propostas técnicas</w:t>
      </w:r>
      <w:r w:rsidR="00361D14" w:rsidRPr="00273360">
        <w:rPr>
          <w:rFonts w:ascii="Arial" w:hAnsi="Arial" w:cs="Arial"/>
          <w:sz w:val="20"/>
          <w:szCs w:val="20"/>
        </w:rPr>
        <w:t xml:space="preserve"> para acompanhá-los até o local</w:t>
      </w:r>
      <w:r w:rsidRPr="00273360">
        <w:rPr>
          <w:rFonts w:ascii="Arial" w:hAnsi="Arial" w:cs="Arial"/>
          <w:sz w:val="20"/>
          <w:szCs w:val="20"/>
        </w:rPr>
        <w:t>, o qual e</w:t>
      </w:r>
      <w:r w:rsidR="00361D14" w:rsidRPr="00273360">
        <w:rPr>
          <w:rFonts w:ascii="Arial" w:hAnsi="Arial" w:cs="Arial"/>
          <w:sz w:val="20"/>
          <w:szCs w:val="20"/>
        </w:rPr>
        <w:t>xpedirá o respectivo atestado de vistoria em nome do interessado.</w:t>
      </w:r>
    </w:p>
    <w:p w14:paraId="778887A2" w14:textId="77777777" w:rsidR="00805E21" w:rsidRPr="00273360" w:rsidRDefault="00805E21" w:rsidP="001E4F9D">
      <w:pPr>
        <w:pStyle w:val="PargrafodaLista"/>
        <w:tabs>
          <w:tab w:val="left" w:pos="284"/>
          <w:tab w:val="left" w:pos="564"/>
        </w:tabs>
        <w:spacing w:line="360" w:lineRule="auto"/>
        <w:ind w:left="0" w:right="3" w:firstLine="0"/>
        <w:rPr>
          <w:rFonts w:ascii="Arial" w:hAnsi="Arial" w:cs="Arial"/>
          <w:b/>
          <w:sz w:val="20"/>
          <w:szCs w:val="20"/>
        </w:rPr>
      </w:pPr>
    </w:p>
    <w:p w14:paraId="4B480931" w14:textId="5EB6FD69" w:rsidR="00152E26" w:rsidRPr="00273360" w:rsidRDefault="00F9333B" w:rsidP="001E4F9D">
      <w:pPr>
        <w:pStyle w:val="PargrafodaLista"/>
        <w:tabs>
          <w:tab w:val="left" w:pos="284"/>
          <w:tab w:val="left" w:pos="564"/>
        </w:tabs>
        <w:spacing w:line="360" w:lineRule="auto"/>
        <w:ind w:left="0" w:right="3" w:firstLine="0"/>
        <w:rPr>
          <w:rFonts w:ascii="Arial" w:hAnsi="Arial" w:cs="Arial"/>
          <w:sz w:val="20"/>
          <w:szCs w:val="20"/>
        </w:rPr>
      </w:pPr>
      <w:r w:rsidRPr="00273360">
        <w:rPr>
          <w:rFonts w:ascii="Arial" w:hAnsi="Arial" w:cs="Arial"/>
          <w:b/>
          <w:sz w:val="20"/>
          <w:szCs w:val="20"/>
        </w:rPr>
        <w:t>6.3.</w:t>
      </w:r>
      <w:r w:rsidRPr="00273360">
        <w:rPr>
          <w:rFonts w:ascii="Arial" w:hAnsi="Arial" w:cs="Arial"/>
          <w:sz w:val="20"/>
          <w:szCs w:val="20"/>
        </w:rPr>
        <w:t xml:space="preserve"> A visita técnica poderá ser realizada até o dia </w:t>
      </w:r>
      <w:r w:rsidR="00A31226" w:rsidRPr="005A1717">
        <w:rPr>
          <w:rFonts w:ascii="Arial" w:hAnsi="Arial" w:cs="Arial"/>
          <w:sz w:val="20"/>
          <w:szCs w:val="20"/>
        </w:rPr>
        <w:t>10/10</w:t>
      </w:r>
      <w:r w:rsidRPr="005A1717">
        <w:rPr>
          <w:rFonts w:ascii="Arial" w:hAnsi="Arial" w:cs="Arial"/>
          <w:sz w:val="20"/>
          <w:szCs w:val="20"/>
        </w:rPr>
        <w:t xml:space="preserve">/2019 </w:t>
      </w:r>
      <w:r w:rsidRPr="00273360">
        <w:rPr>
          <w:rFonts w:ascii="Arial" w:hAnsi="Arial" w:cs="Arial"/>
          <w:sz w:val="20"/>
          <w:szCs w:val="20"/>
        </w:rPr>
        <w:t>pelo</w:t>
      </w:r>
      <w:r w:rsidR="00361D14" w:rsidRPr="00273360">
        <w:rPr>
          <w:rFonts w:ascii="Arial" w:hAnsi="Arial" w:cs="Arial"/>
          <w:sz w:val="20"/>
          <w:szCs w:val="20"/>
        </w:rPr>
        <w:t xml:space="preserve"> interessado, que deverá apresentar no ato da visita o termo de credenciamento/autorização e documento de identidade com</w:t>
      </w:r>
      <w:r w:rsidR="00361D14" w:rsidRPr="00273360">
        <w:rPr>
          <w:rFonts w:ascii="Arial" w:hAnsi="Arial" w:cs="Arial"/>
          <w:spacing w:val="-12"/>
          <w:sz w:val="20"/>
          <w:szCs w:val="20"/>
        </w:rPr>
        <w:t xml:space="preserve"> </w:t>
      </w:r>
      <w:r w:rsidR="00361D14" w:rsidRPr="00273360">
        <w:rPr>
          <w:rFonts w:ascii="Arial" w:hAnsi="Arial" w:cs="Arial"/>
          <w:sz w:val="20"/>
          <w:szCs w:val="20"/>
        </w:rPr>
        <w:t>foto.</w:t>
      </w:r>
    </w:p>
    <w:p w14:paraId="093B007E" w14:textId="77777777" w:rsidR="007248E9" w:rsidRPr="00273360" w:rsidRDefault="007248E9" w:rsidP="001E4F9D">
      <w:pPr>
        <w:pStyle w:val="PargrafodaLista"/>
        <w:tabs>
          <w:tab w:val="left" w:pos="284"/>
          <w:tab w:val="left" w:pos="564"/>
        </w:tabs>
        <w:spacing w:line="360" w:lineRule="auto"/>
        <w:ind w:left="0" w:right="3" w:firstLine="0"/>
        <w:rPr>
          <w:rFonts w:ascii="Arial" w:hAnsi="Arial" w:cs="Arial"/>
          <w:sz w:val="20"/>
          <w:szCs w:val="20"/>
        </w:rPr>
      </w:pPr>
    </w:p>
    <w:p w14:paraId="25957511" w14:textId="0CEC19EB" w:rsidR="00361D14" w:rsidRPr="00273360" w:rsidRDefault="00F9333B" w:rsidP="001E4F9D">
      <w:pPr>
        <w:tabs>
          <w:tab w:val="left" w:pos="284"/>
          <w:tab w:val="left" w:pos="564"/>
        </w:tabs>
        <w:spacing w:line="360" w:lineRule="auto"/>
        <w:ind w:right="3"/>
        <w:jc w:val="both"/>
        <w:rPr>
          <w:rFonts w:ascii="Arial" w:hAnsi="Arial" w:cs="Arial"/>
          <w:sz w:val="20"/>
          <w:szCs w:val="20"/>
        </w:rPr>
      </w:pPr>
      <w:r w:rsidRPr="00273360">
        <w:rPr>
          <w:rFonts w:ascii="Arial" w:hAnsi="Arial" w:cs="Arial"/>
          <w:b/>
          <w:sz w:val="20"/>
          <w:szCs w:val="20"/>
        </w:rPr>
        <w:t xml:space="preserve">6.4. </w:t>
      </w:r>
      <w:r w:rsidR="00361D14" w:rsidRPr="00273360">
        <w:rPr>
          <w:rFonts w:ascii="Arial" w:hAnsi="Arial" w:cs="Arial"/>
          <w:sz w:val="20"/>
          <w:szCs w:val="20"/>
        </w:rPr>
        <w:t>É vedada a realização de visita técnica por mais de um representante de licitante no mesmo dia e horário, cabendo ao servidor municipal responsável pelo agendamento e/ou realização da visita administrar a efetivação das visitas de modo que não haja simultaneidade na sua</w:t>
      </w:r>
      <w:r w:rsidR="00361D14" w:rsidRPr="00273360">
        <w:rPr>
          <w:rFonts w:ascii="Arial" w:hAnsi="Arial" w:cs="Arial"/>
          <w:spacing w:val="-31"/>
          <w:sz w:val="20"/>
          <w:szCs w:val="20"/>
        </w:rPr>
        <w:t xml:space="preserve"> </w:t>
      </w:r>
      <w:r w:rsidR="00361D14" w:rsidRPr="00273360">
        <w:rPr>
          <w:rFonts w:ascii="Arial" w:hAnsi="Arial" w:cs="Arial"/>
          <w:sz w:val="20"/>
          <w:szCs w:val="20"/>
        </w:rPr>
        <w:t>ocorrência.</w:t>
      </w:r>
    </w:p>
    <w:p w14:paraId="378E98C6" w14:textId="77777777" w:rsidR="007248E9" w:rsidRPr="00273360" w:rsidRDefault="007248E9" w:rsidP="001E4F9D">
      <w:pPr>
        <w:tabs>
          <w:tab w:val="left" w:pos="284"/>
          <w:tab w:val="left" w:pos="564"/>
        </w:tabs>
        <w:spacing w:line="360" w:lineRule="auto"/>
        <w:ind w:right="3"/>
        <w:jc w:val="both"/>
        <w:rPr>
          <w:rFonts w:ascii="Arial" w:hAnsi="Arial" w:cs="Arial"/>
          <w:sz w:val="20"/>
          <w:szCs w:val="20"/>
        </w:rPr>
      </w:pPr>
    </w:p>
    <w:p w14:paraId="5D5B17EF" w14:textId="30DE246E" w:rsidR="00361D14" w:rsidRDefault="00F9333B" w:rsidP="001E4F9D">
      <w:pPr>
        <w:pStyle w:val="PargrafodaLista"/>
        <w:tabs>
          <w:tab w:val="left" w:pos="284"/>
          <w:tab w:val="left" w:pos="617"/>
        </w:tabs>
        <w:spacing w:line="360" w:lineRule="auto"/>
        <w:ind w:left="0" w:right="3" w:firstLine="0"/>
        <w:rPr>
          <w:rFonts w:ascii="Arial" w:hAnsi="Arial" w:cs="Arial"/>
          <w:sz w:val="20"/>
          <w:szCs w:val="20"/>
        </w:rPr>
      </w:pPr>
      <w:r w:rsidRPr="00273360">
        <w:rPr>
          <w:rFonts w:ascii="Arial" w:hAnsi="Arial" w:cs="Arial"/>
          <w:b/>
          <w:sz w:val="20"/>
          <w:szCs w:val="20"/>
        </w:rPr>
        <w:t>6.5.</w:t>
      </w:r>
      <w:r w:rsidRPr="00273360">
        <w:rPr>
          <w:rFonts w:ascii="Arial" w:hAnsi="Arial" w:cs="Arial"/>
          <w:sz w:val="20"/>
          <w:szCs w:val="20"/>
        </w:rPr>
        <w:t xml:space="preserve"> </w:t>
      </w:r>
      <w:r w:rsidR="00361D14" w:rsidRPr="00273360">
        <w:rPr>
          <w:rFonts w:ascii="Arial" w:hAnsi="Arial" w:cs="Arial"/>
          <w:sz w:val="20"/>
          <w:szCs w:val="20"/>
        </w:rPr>
        <w:t>As licitantes que optarem por não realizar a vistoria do local da construção do quiosque deverão</w:t>
      </w:r>
      <w:r w:rsidR="00ED5781">
        <w:rPr>
          <w:rFonts w:ascii="Arial" w:hAnsi="Arial" w:cs="Arial"/>
          <w:sz w:val="20"/>
          <w:szCs w:val="20"/>
        </w:rPr>
        <w:t xml:space="preserve"> apresentar a Declaração Própria, declarando  que </w:t>
      </w:r>
      <w:r w:rsidR="00ED5781" w:rsidRPr="00ED5781">
        <w:rPr>
          <w:rFonts w:ascii="Arial" w:hAnsi="Arial" w:cs="Arial"/>
          <w:sz w:val="20"/>
          <w:szCs w:val="20"/>
        </w:rPr>
        <w:t>optar</w:t>
      </w:r>
      <w:r w:rsidR="00ED5781">
        <w:rPr>
          <w:rFonts w:ascii="Arial" w:hAnsi="Arial" w:cs="Arial"/>
          <w:sz w:val="20"/>
          <w:szCs w:val="20"/>
        </w:rPr>
        <w:t>am</w:t>
      </w:r>
      <w:r w:rsidR="00ED5781" w:rsidRPr="00ED5781">
        <w:rPr>
          <w:rFonts w:ascii="Arial" w:hAnsi="Arial" w:cs="Arial"/>
          <w:sz w:val="20"/>
          <w:szCs w:val="20"/>
        </w:rPr>
        <w:t xml:space="preserve"> por não realizar a vistoria técnica no local da obra de construção do quiosque, </w:t>
      </w:r>
      <w:r w:rsidR="00ED5781">
        <w:rPr>
          <w:rFonts w:ascii="Arial" w:hAnsi="Arial" w:cs="Arial"/>
          <w:sz w:val="20"/>
          <w:szCs w:val="20"/>
        </w:rPr>
        <w:t>e que possuem</w:t>
      </w:r>
      <w:r w:rsidR="00ED5781" w:rsidRPr="00ED5781">
        <w:rPr>
          <w:rFonts w:ascii="Arial" w:hAnsi="Arial" w:cs="Arial"/>
          <w:sz w:val="20"/>
          <w:szCs w:val="20"/>
        </w:rPr>
        <w:t xml:space="preserve"> ciência da localização, condições, características e complexidades técnicas e</w:t>
      </w:r>
      <w:r w:rsidR="00ED5781">
        <w:rPr>
          <w:rFonts w:ascii="Arial" w:hAnsi="Arial" w:cs="Arial"/>
          <w:sz w:val="20"/>
          <w:szCs w:val="20"/>
        </w:rPr>
        <w:t xml:space="preserve"> dos</w:t>
      </w:r>
      <w:r w:rsidR="00ED5781" w:rsidRPr="00ED5781">
        <w:rPr>
          <w:rFonts w:ascii="Arial" w:hAnsi="Arial" w:cs="Arial"/>
          <w:sz w:val="20"/>
          <w:szCs w:val="20"/>
        </w:rPr>
        <w:t xml:space="preserve"> locais que envolvem a execução do objeto, comprometendo-se, se vencedora, a executar o objeto para o qual foi vencedora, conforme modelo anexo</w:t>
      </w:r>
      <w:r w:rsidR="00361D14" w:rsidRPr="00273360">
        <w:rPr>
          <w:rFonts w:ascii="Arial" w:hAnsi="Arial" w:cs="Arial"/>
          <w:sz w:val="20"/>
          <w:szCs w:val="20"/>
        </w:rPr>
        <w:t xml:space="preserve">. </w:t>
      </w:r>
    </w:p>
    <w:p w14:paraId="41605445" w14:textId="77777777" w:rsidR="00A35431" w:rsidRPr="00273360" w:rsidRDefault="00A35431" w:rsidP="001E4F9D">
      <w:pPr>
        <w:pStyle w:val="PargrafodaLista"/>
        <w:tabs>
          <w:tab w:val="left" w:pos="284"/>
          <w:tab w:val="left" w:pos="617"/>
        </w:tabs>
        <w:spacing w:line="360" w:lineRule="auto"/>
        <w:ind w:left="0" w:right="3" w:firstLine="0"/>
        <w:rPr>
          <w:rFonts w:ascii="Arial" w:hAnsi="Arial" w:cs="Arial"/>
          <w:color w:val="FF0000"/>
          <w:sz w:val="20"/>
          <w:szCs w:val="20"/>
        </w:rPr>
      </w:pPr>
    </w:p>
    <w:p w14:paraId="0AB2188C" w14:textId="59F6A957" w:rsidR="00361D14" w:rsidRPr="00273360" w:rsidRDefault="000E2F04" w:rsidP="001E4F9D">
      <w:pPr>
        <w:tabs>
          <w:tab w:val="left" w:pos="284"/>
          <w:tab w:val="left" w:pos="564"/>
        </w:tabs>
        <w:spacing w:line="360" w:lineRule="auto"/>
        <w:ind w:right="3"/>
        <w:jc w:val="both"/>
        <w:rPr>
          <w:rFonts w:ascii="Arial" w:hAnsi="Arial" w:cs="Arial"/>
          <w:sz w:val="20"/>
          <w:szCs w:val="20"/>
        </w:rPr>
      </w:pPr>
      <w:r w:rsidRPr="00273360">
        <w:rPr>
          <w:rFonts w:ascii="Arial" w:hAnsi="Arial" w:cs="Arial"/>
          <w:b/>
          <w:sz w:val="20"/>
          <w:szCs w:val="20"/>
        </w:rPr>
        <w:t>6.6.</w:t>
      </w:r>
      <w:r w:rsidRPr="00273360">
        <w:rPr>
          <w:rFonts w:ascii="Arial" w:hAnsi="Arial" w:cs="Arial"/>
          <w:sz w:val="20"/>
          <w:szCs w:val="20"/>
        </w:rPr>
        <w:t xml:space="preserve"> </w:t>
      </w:r>
      <w:r w:rsidR="00361D14" w:rsidRPr="00273360">
        <w:rPr>
          <w:rFonts w:ascii="Arial" w:hAnsi="Arial" w:cs="Arial"/>
          <w:sz w:val="20"/>
          <w:szCs w:val="20"/>
        </w:rPr>
        <w:t>O Atestado de V</w:t>
      </w:r>
      <w:r w:rsidR="005C44CE" w:rsidRPr="00273360">
        <w:rPr>
          <w:rFonts w:ascii="Arial" w:hAnsi="Arial" w:cs="Arial"/>
          <w:sz w:val="20"/>
          <w:szCs w:val="20"/>
        </w:rPr>
        <w:t>istoria ou a Declaração Própria,</w:t>
      </w:r>
      <w:r w:rsidR="00361D14" w:rsidRPr="00273360">
        <w:rPr>
          <w:rFonts w:ascii="Arial" w:hAnsi="Arial" w:cs="Arial"/>
          <w:b/>
          <w:color w:val="FF0000"/>
          <w:sz w:val="20"/>
          <w:szCs w:val="20"/>
        </w:rPr>
        <w:t xml:space="preserve"> </w:t>
      </w:r>
      <w:r w:rsidR="00361D14" w:rsidRPr="00273360">
        <w:rPr>
          <w:rFonts w:ascii="Arial" w:hAnsi="Arial" w:cs="Arial"/>
          <w:sz w:val="20"/>
          <w:szCs w:val="20"/>
        </w:rPr>
        <w:t>citados acima</w:t>
      </w:r>
      <w:r w:rsidR="005C44CE" w:rsidRPr="00273360">
        <w:rPr>
          <w:rFonts w:ascii="Arial" w:hAnsi="Arial" w:cs="Arial"/>
          <w:sz w:val="20"/>
          <w:szCs w:val="20"/>
        </w:rPr>
        <w:t>,</w:t>
      </w:r>
      <w:r w:rsidR="00361D14" w:rsidRPr="00273360">
        <w:rPr>
          <w:rFonts w:ascii="Arial" w:hAnsi="Arial" w:cs="Arial"/>
          <w:sz w:val="20"/>
          <w:szCs w:val="20"/>
        </w:rPr>
        <w:t xml:space="preserve"> deverão ser apresentados no dia da sessão da licitação dentro do envelope de habilitação, como requisito de habilitação</w:t>
      </w:r>
      <w:r w:rsidR="00361D14" w:rsidRPr="00273360">
        <w:rPr>
          <w:rFonts w:ascii="Arial" w:hAnsi="Arial" w:cs="Arial"/>
          <w:spacing w:val="-21"/>
          <w:sz w:val="20"/>
          <w:szCs w:val="20"/>
        </w:rPr>
        <w:t xml:space="preserve"> </w:t>
      </w:r>
      <w:r w:rsidR="00361D14" w:rsidRPr="00273360">
        <w:rPr>
          <w:rFonts w:ascii="Arial" w:hAnsi="Arial" w:cs="Arial"/>
          <w:sz w:val="20"/>
          <w:szCs w:val="20"/>
        </w:rPr>
        <w:t>técnica.</w:t>
      </w:r>
    </w:p>
    <w:p w14:paraId="102515F9" w14:textId="77777777" w:rsidR="00155EB5" w:rsidRPr="00273360" w:rsidRDefault="00155EB5" w:rsidP="001E4F9D">
      <w:pPr>
        <w:tabs>
          <w:tab w:val="left" w:pos="284"/>
          <w:tab w:val="left" w:pos="564"/>
        </w:tabs>
        <w:spacing w:line="360" w:lineRule="auto"/>
        <w:ind w:right="3"/>
        <w:jc w:val="both"/>
        <w:rPr>
          <w:rFonts w:ascii="Arial" w:hAnsi="Arial" w:cs="Arial"/>
          <w:sz w:val="20"/>
          <w:szCs w:val="20"/>
        </w:rPr>
      </w:pPr>
    </w:p>
    <w:p w14:paraId="6D647BD6" w14:textId="3799C9FA" w:rsidR="00361D14" w:rsidRPr="00273360" w:rsidRDefault="000E2F04" w:rsidP="001E4F9D">
      <w:pPr>
        <w:pStyle w:val="PargrafodaLista"/>
        <w:tabs>
          <w:tab w:val="left" w:pos="284"/>
          <w:tab w:val="left" w:pos="600"/>
        </w:tabs>
        <w:spacing w:line="360" w:lineRule="auto"/>
        <w:ind w:left="0" w:right="3" w:firstLine="0"/>
        <w:rPr>
          <w:rFonts w:ascii="Arial" w:hAnsi="Arial" w:cs="Arial"/>
          <w:sz w:val="20"/>
          <w:szCs w:val="20"/>
        </w:rPr>
      </w:pPr>
      <w:r w:rsidRPr="00273360">
        <w:rPr>
          <w:rFonts w:ascii="Arial" w:hAnsi="Arial" w:cs="Arial"/>
          <w:b/>
          <w:sz w:val="20"/>
          <w:szCs w:val="20"/>
        </w:rPr>
        <w:t>6.7.</w:t>
      </w:r>
      <w:r w:rsidRPr="00273360">
        <w:rPr>
          <w:rFonts w:ascii="Arial" w:hAnsi="Arial" w:cs="Arial"/>
          <w:sz w:val="20"/>
          <w:szCs w:val="20"/>
        </w:rPr>
        <w:t xml:space="preserve"> </w:t>
      </w:r>
      <w:r w:rsidR="00361D14" w:rsidRPr="00273360">
        <w:rPr>
          <w:rFonts w:ascii="Arial" w:hAnsi="Arial" w:cs="Arial"/>
          <w:sz w:val="20"/>
          <w:szCs w:val="20"/>
        </w:rPr>
        <w:t>Não será admitida, posteriormente, qualquer alegação por parte das empresas participantes e da vencedora, de eventual desconhecimento quanto às condições locais para a execução do objeto, tenha sido realizado ou não a vistoria técnica do local da</w:t>
      </w:r>
      <w:r w:rsidR="00361D14" w:rsidRPr="00273360">
        <w:rPr>
          <w:rFonts w:ascii="Arial" w:hAnsi="Arial" w:cs="Arial"/>
          <w:spacing w:val="-3"/>
          <w:sz w:val="20"/>
          <w:szCs w:val="20"/>
        </w:rPr>
        <w:t xml:space="preserve"> </w:t>
      </w:r>
      <w:r w:rsidR="00361D14" w:rsidRPr="00273360">
        <w:rPr>
          <w:rFonts w:ascii="Arial" w:hAnsi="Arial" w:cs="Arial"/>
          <w:sz w:val="20"/>
          <w:szCs w:val="20"/>
        </w:rPr>
        <w:t>obra.</w:t>
      </w:r>
    </w:p>
    <w:p w14:paraId="79C8AB26" w14:textId="77777777" w:rsidR="00155EB5" w:rsidRPr="00273360" w:rsidRDefault="00155EB5" w:rsidP="001E4F9D">
      <w:pPr>
        <w:pStyle w:val="PargrafodaLista"/>
        <w:tabs>
          <w:tab w:val="left" w:pos="284"/>
          <w:tab w:val="left" w:pos="600"/>
        </w:tabs>
        <w:spacing w:line="360" w:lineRule="auto"/>
        <w:ind w:left="0" w:right="3" w:firstLine="0"/>
        <w:rPr>
          <w:rFonts w:ascii="Arial" w:hAnsi="Arial" w:cs="Arial"/>
          <w:sz w:val="20"/>
          <w:szCs w:val="20"/>
        </w:rPr>
      </w:pPr>
    </w:p>
    <w:p w14:paraId="42EFBDCC" w14:textId="1A6B9D59" w:rsidR="00361D14" w:rsidRPr="00273360" w:rsidRDefault="000E2F04" w:rsidP="001E4F9D">
      <w:pPr>
        <w:pStyle w:val="PargrafodaLista"/>
        <w:tabs>
          <w:tab w:val="left" w:pos="284"/>
          <w:tab w:val="left" w:pos="581"/>
        </w:tabs>
        <w:spacing w:line="360" w:lineRule="auto"/>
        <w:ind w:left="0" w:right="3" w:firstLine="0"/>
        <w:rPr>
          <w:rFonts w:ascii="Arial" w:hAnsi="Arial" w:cs="Arial"/>
          <w:sz w:val="20"/>
          <w:szCs w:val="20"/>
        </w:rPr>
      </w:pPr>
      <w:r w:rsidRPr="00273360">
        <w:rPr>
          <w:rFonts w:ascii="Arial" w:hAnsi="Arial" w:cs="Arial"/>
          <w:b/>
          <w:sz w:val="20"/>
          <w:szCs w:val="20"/>
        </w:rPr>
        <w:t>6.8.</w:t>
      </w:r>
      <w:r w:rsidRPr="00273360">
        <w:rPr>
          <w:rFonts w:ascii="Arial" w:hAnsi="Arial" w:cs="Arial"/>
          <w:sz w:val="20"/>
          <w:szCs w:val="20"/>
        </w:rPr>
        <w:t xml:space="preserve"> </w:t>
      </w:r>
      <w:r w:rsidR="00361D14" w:rsidRPr="00273360">
        <w:rPr>
          <w:rFonts w:ascii="Arial" w:hAnsi="Arial" w:cs="Arial"/>
          <w:sz w:val="20"/>
          <w:szCs w:val="20"/>
        </w:rPr>
        <w:t>É de exclusiva responsabilidade do licitante, a ocorrência de eventuais prejuízos em virtude da sua omissão na verificação do local de instalação e execução da</w:t>
      </w:r>
      <w:r w:rsidR="00361D14" w:rsidRPr="00273360">
        <w:rPr>
          <w:rFonts w:ascii="Arial" w:hAnsi="Arial" w:cs="Arial"/>
          <w:spacing w:val="-4"/>
          <w:sz w:val="20"/>
          <w:szCs w:val="20"/>
        </w:rPr>
        <w:t xml:space="preserve"> </w:t>
      </w:r>
      <w:r w:rsidR="00361D14" w:rsidRPr="00273360">
        <w:rPr>
          <w:rFonts w:ascii="Arial" w:hAnsi="Arial" w:cs="Arial"/>
          <w:sz w:val="20"/>
          <w:szCs w:val="20"/>
        </w:rPr>
        <w:t>obra.</w:t>
      </w:r>
    </w:p>
    <w:p w14:paraId="225ACBC4" w14:textId="77777777" w:rsidR="00155EB5" w:rsidRPr="00273360" w:rsidRDefault="00155EB5" w:rsidP="001E4F9D">
      <w:pPr>
        <w:pStyle w:val="PargrafodaLista"/>
        <w:tabs>
          <w:tab w:val="left" w:pos="284"/>
          <w:tab w:val="left" w:pos="581"/>
        </w:tabs>
        <w:spacing w:line="360" w:lineRule="auto"/>
        <w:ind w:left="0" w:right="454" w:firstLine="0"/>
        <w:rPr>
          <w:rFonts w:ascii="Arial" w:hAnsi="Arial" w:cs="Arial"/>
          <w:sz w:val="20"/>
          <w:szCs w:val="20"/>
        </w:rPr>
      </w:pPr>
    </w:p>
    <w:p w14:paraId="2D801F3F" w14:textId="2078534E" w:rsidR="000E2F04" w:rsidRDefault="000E2F04" w:rsidP="001E4F9D">
      <w:pPr>
        <w:pStyle w:val="PargrafodaLista"/>
        <w:tabs>
          <w:tab w:val="left" w:pos="284"/>
          <w:tab w:val="left" w:pos="581"/>
        </w:tabs>
        <w:spacing w:line="360" w:lineRule="auto"/>
        <w:ind w:left="0" w:right="454" w:firstLine="0"/>
        <w:rPr>
          <w:rFonts w:ascii="Arial" w:hAnsi="Arial" w:cs="Arial"/>
          <w:b/>
          <w:sz w:val="20"/>
          <w:szCs w:val="20"/>
        </w:rPr>
      </w:pPr>
      <w:r w:rsidRPr="00273360">
        <w:rPr>
          <w:rFonts w:ascii="Arial" w:hAnsi="Arial" w:cs="Arial"/>
          <w:b/>
          <w:sz w:val="20"/>
          <w:szCs w:val="20"/>
        </w:rPr>
        <w:lastRenderedPageBreak/>
        <w:t>7. DAS CONDIÇÕES DE PARTICIPAÇÃO</w:t>
      </w:r>
    </w:p>
    <w:p w14:paraId="7ADB1267" w14:textId="77777777" w:rsidR="001A7FEA" w:rsidRPr="00273360" w:rsidRDefault="001A7FEA" w:rsidP="001E4F9D">
      <w:pPr>
        <w:pStyle w:val="PargrafodaLista"/>
        <w:tabs>
          <w:tab w:val="left" w:pos="284"/>
          <w:tab w:val="left" w:pos="581"/>
        </w:tabs>
        <w:spacing w:line="360" w:lineRule="auto"/>
        <w:ind w:left="0" w:right="454" w:firstLine="0"/>
        <w:rPr>
          <w:rFonts w:ascii="Arial" w:hAnsi="Arial" w:cs="Arial"/>
          <w:b/>
          <w:sz w:val="20"/>
          <w:szCs w:val="20"/>
        </w:rPr>
      </w:pPr>
    </w:p>
    <w:p w14:paraId="2D8175B1" w14:textId="558AA859" w:rsidR="004C1E94" w:rsidRPr="004C1E94" w:rsidRDefault="004C1E94" w:rsidP="001E4F9D">
      <w:pPr>
        <w:widowControl/>
        <w:autoSpaceDE/>
        <w:autoSpaceDN/>
        <w:adjustRightInd w:val="0"/>
        <w:spacing w:line="360" w:lineRule="auto"/>
        <w:contextualSpacing/>
        <w:jc w:val="both"/>
        <w:rPr>
          <w:rFonts w:ascii="Arial" w:eastAsia="Times New Roman" w:hAnsi="Arial" w:cs="Arial"/>
          <w:sz w:val="20"/>
          <w:szCs w:val="20"/>
          <w:lang w:val="pt-BR" w:eastAsia="pt-BR" w:bidi="ar-SA"/>
        </w:rPr>
      </w:pPr>
      <w:r w:rsidRPr="006F6F99">
        <w:rPr>
          <w:rFonts w:ascii="Arial" w:eastAsiaTheme="minorHAnsi" w:hAnsi="Arial" w:cs="Arial"/>
          <w:b/>
          <w:sz w:val="20"/>
          <w:szCs w:val="20"/>
          <w:lang w:val="pt-BR" w:eastAsia="en-US" w:bidi="ar-SA"/>
        </w:rPr>
        <w:t>7</w:t>
      </w:r>
      <w:r w:rsidRPr="004C1E94">
        <w:rPr>
          <w:rFonts w:ascii="Arial" w:eastAsiaTheme="minorHAnsi" w:hAnsi="Arial" w:cs="Arial"/>
          <w:b/>
          <w:sz w:val="20"/>
          <w:szCs w:val="20"/>
          <w:lang w:val="pt-BR" w:eastAsia="en-US" w:bidi="ar-SA"/>
        </w:rPr>
        <w:t>.1.</w:t>
      </w:r>
      <w:r w:rsidRPr="004C1E94">
        <w:rPr>
          <w:rFonts w:ascii="Arial" w:eastAsiaTheme="minorHAnsi" w:hAnsi="Arial" w:cs="Arial"/>
          <w:sz w:val="20"/>
          <w:szCs w:val="20"/>
          <w:lang w:val="pt-BR" w:eastAsia="en-US" w:bidi="ar-SA"/>
        </w:rPr>
        <w:t xml:space="preserve"> Poderão participar do certame licitatório, empresas ou consórcio de empresas que atendam o objeto e exigências do edital, </w:t>
      </w:r>
      <w:r w:rsidRPr="004C1E94">
        <w:rPr>
          <w:rFonts w:ascii="Arial" w:eastAsia="Times New Roman" w:hAnsi="Arial" w:cs="Arial"/>
          <w:sz w:val="20"/>
          <w:szCs w:val="20"/>
          <w:lang w:val="pt-BR" w:eastAsia="pt-BR" w:bidi="ar-SA"/>
        </w:rPr>
        <w:t>cujo ramo de atividade seja pertinente guardando correlação com a exploração comercial de gêneros alimentar e congêneres, que estejam regularmente instaladas no País.</w:t>
      </w:r>
    </w:p>
    <w:p w14:paraId="5A8CCCFC" w14:textId="77777777" w:rsidR="004C1E94" w:rsidRPr="004C1E94" w:rsidRDefault="004C1E94" w:rsidP="001E4F9D">
      <w:pPr>
        <w:widowControl/>
        <w:autoSpaceDE/>
        <w:autoSpaceDN/>
        <w:adjustRightInd w:val="0"/>
        <w:spacing w:line="360" w:lineRule="auto"/>
        <w:contextualSpacing/>
        <w:jc w:val="both"/>
        <w:rPr>
          <w:rFonts w:ascii="Arial" w:eastAsiaTheme="minorHAnsi" w:hAnsi="Arial" w:cs="Arial"/>
          <w:sz w:val="20"/>
          <w:szCs w:val="20"/>
          <w:lang w:val="pt-BR" w:eastAsia="en-US" w:bidi="ar-SA"/>
        </w:rPr>
      </w:pPr>
    </w:p>
    <w:p w14:paraId="66A0CD8A" w14:textId="46AF7316" w:rsidR="004C1E94" w:rsidRPr="004C1E94" w:rsidRDefault="004C1E94" w:rsidP="001E4F9D">
      <w:pPr>
        <w:widowControl/>
        <w:autoSpaceDE/>
        <w:autoSpaceDN/>
        <w:adjustRightInd w:val="0"/>
        <w:spacing w:line="360" w:lineRule="auto"/>
        <w:contextualSpacing/>
        <w:jc w:val="both"/>
        <w:rPr>
          <w:rFonts w:ascii="Arial" w:eastAsiaTheme="minorHAnsi" w:hAnsi="Arial" w:cs="Arial"/>
          <w:color w:val="FF0000"/>
          <w:sz w:val="20"/>
          <w:szCs w:val="20"/>
          <w:lang w:val="pt-BR" w:eastAsia="en-US" w:bidi="ar-SA"/>
        </w:rPr>
      </w:pPr>
      <w:r w:rsidRPr="006F6F99">
        <w:rPr>
          <w:rFonts w:ascii="Arial" w:eastAsiaTheme="minorHAnsi" w:hAnsi="Arial" w:cs="Arial"/>
          <w:b/>
          <w:sz w:val="20"/>
          <w:szCs w:val="20"/>
          <w:lang w:val="pt-BR" w:eastAsia="en-US" w:bidi="ar-SA"/>
        </w:rPr>
        <w:t>7</w:t>
      </w:r>
      <w:r w:rsidRPr="004C1E94">
        <w:rPr>
          <w:rFonts w:ascii="Arial" w:eastAsiaTheme="minorHAnsi" w:hAnsi="Arial" w:cs="Arial"/>
          <w:b/>
          <w:sz w:val="20"/>
          <w:szCs w:val="20"/>
          <w:lang w:val="pt-BR" w:eastAsia="en-US" w:bidi="ar-SA"/>
        </w:rPr>
        <w:t>.2.</w:t>
      </w:r>
      <w:r w:rsidRPr="004C1E94">
        <w:rPr>
          <w:rFonts w:ascii="Arial" w:eastAsiaTheme="minorHAnsi" w:hAnsi="Arial" w:cs="Arial"/>
          <w:sz w:val="20"/>
          <w:szCs w:val="20"/>
          <w:lang w:val="pt-BR" w:eastAsia="en-US" w:bidi="ar-SA"/>
        </w:rPr>
        <w:t xml:space="preserve"> As licitantes, no momento da assinatura do contrato, deverão comprovar o aporte financeiro necessário para construção da unidade concedida, de acordo com os critérios definidos </w:t>
      </w:r>
      <w:r w:rsidR="001A7FEA">
        <w:rPr>
          <w:rFonts w:ascii="Arial" w:eastAsiaTheme="minorHAnsi" w:hAnsi="Arial" w:cs="Arial"/>
          <w:sz w:val="20"/>
          <w:szCs w:val="20"/>
          <w:lang w:val="pt-BR" w:eastAsia="en-US" w:bidi="ar-SA"/>
        </w:rPr>
        <w:t>no</w:t>
      </w:r>
      <w:r w:rsidRPr="004C1E94">
        <w:rPr>
          <w:rFonts w:ascii="Arial" w:eastAsiaTheme="minorHAnsi" w:hAnsi="Arial" w:cs="Arial"/>
          <w:sz w:val="20"/>
          <w:szCs w:val="20"/>
          <w:lang w:val="pt-BR" w:eastAsia="en-US" w:bidi="ar-SA"/>
        </w:rPr>
        <w:t xml:space="preserve"> Termo de Referência, sob pena de perda do direito de concessão.</w:t>
      </w:r>
      <w:r w:rsidRPr="004C1E94">
        <w:rPr>
          <w:rFonts w:ascii="Arial" w:eastAsiaTheme="minorHAnsi" w:hAnsi="Arial" w:cs="Arial"/>
          <w:color w:val="FF0000"/>
          <w:sz w:val="20"/>
          <w:szCs w:val="20"/>
          <w:lang w:val="pt-BR" w:eastAsia="en-US" w:bidi="ar-SA"/>
        </w:rPr>
        <w:t xml:space="preserve"> </w:t>
      </w:r>
    </w:p>
    <w:p w14:paraId="41FA19D9" w14:textId="77777777" w:rsidR="004C1E94" w:rsidRPr="004C1E94" w:rsidRDefault="004C1E94" w:rsidP="001E4F9D">
      <w:pPr>
        <w:widowControl/>
        <w:autoSpaceDE/>
        <w:autoSpaceDN/>
        <w:adjustRightInd w:val="0"/>
        <w:spacing w:line="360" w:lineRule="auto"/>
        <w:contextualSpacing/>
        <w:jc w:val="both"/>
        <w:rPr>
          <w:rFonts w:ascii="Arial" w:eastAsiaTheme="minorHAnsi" w:hAnsi="Arial" w:cs="Arial"/>
          <w:sz w:val="20"/>
          <w:szCs w:val="20"/>
          <w:lang w:val="pt-BR" w:eastAsia="en-US" w:bidi="ar-SA"/>
        </w:rPr>
      </w:pPr>
    </w:p>
    <w:p w14:paraId="32BE7732" w14:textId="2CBA1BD3" w:rsidR="004C1E94" w:rsidRPr="004C1E94" w:rsidRDefault="004C1E94" w:rsidP="001E4F9D">
      <w:pPr>
        <w:widowControl/>
        <w:autoSpaceDE/>
        <w:autoSpaceDN/>
        <w:adjustRightInd w:val="0"/>
        <w:spacing w:line="360" w:lineRule="auto"/>
        <w:contextualSpacing/>
        <w:jc w:val="both"/>
        <w:rPr>
          <w:rFonts w:ascii="Arial" w:eastAsiaTheme="minorHAnsi" w:hAnsi="Arial" w:cs="Arial"/>
          <w:sz w:val="20"/>
          <w:szCs w:val="20"/>
          <w:lang w:val="pt-BR" w:eastAsia="en-US" w:bidi="ar-SA"/>
        </w:rPr>
      </w:pPr>
      <w:r w:rsidRPr="006F6F99">
        <w:rPr>
          <w:rFonts w:ascii="Arial" w:eastAsiaTheme="minorHAnsi" w:hAnsi="Arial" w:cs="Arial"/>
          <w:b/>
          <w:sz w:val="20"/>
          <w:szCs w:val="20"/>
          <w:lang w:val="pt-BR" w:eastAsia="en-US" w:bidi="ar-SA"/>
        </w:rPr>
        <w:t>7</w:t>
      </w:r>
      <w:r w:rsidRPr="004C1E94">
        <w:rPr>
          <w:rFonts w:ascii="Arial" w:eastAsiaTheme="minorHAnsi" w:hAnsi="Arial" w:cs="Arial"/>
          <w:b/>
          <w:sz w:val="20"/>
          <w:szCs w:val="20"/>
          <w:lang w:val="pt-BR" w:eastAsia="en-US" w:bidi="ar-SA"/>
        </w:rPr>
        <w:t>.3</w:t>
      </w:r>
      <w:r w:rsidRPr="004C1E94">
        <w:rPr>
          <w:rFonts w:ascii="Arial" w:eastAsiaTheme="minorHAnsi" w:hAnsi="Arial" w:cs="Arial"/>
          <w:sz w:val="20"/>
          <w:szCs w:val="20"/>
          <w:lang w:val="pt-BR" w:eastAsia="en-US" w:bidi="ar-SA"/>
        </w:rPr>
        <w:t>. Será permitido ao licitante concorrer a mais de unidade de imóvel previsto no item 4.13 d</w:t>
      </w:r>
      <w:r w:rsidR="001A7FEA">
        <w:rPr>
          <w:rFonts w:ascii="Arial" w:eastAsiaTheme="minorHAnsi" w:hAnsi="Arial" w:cs="Arial"/>
          <w:sz w:val="20"/>
          <w:szCs w:val="20"/>
          <w:lang w:val="pt-BR" w:eastAsia="en-US" w:bidi="ar-SA"/>
        </w:rPr>
        <w:t>o</w:t>
      </w:r>
      <w:r w:rsidRPr="004C1E94">
        <w:rPr>
          <w:rFonts w:ascii="Arial" w:eastAsiaTheme="minorHAnsi" w:hAnsi="Arial" w:cs="Arial"/>
          <w:sz w:val="20"/>
          <w:szCs w:val="20"/>
          <w:lang w:val="pt-BR" w:eastAsia="en-US" w:bidi="ar-SA"/>
        </w:rPr>
        <w:t xml:space="preserve"> Termo de Referência, entretanto NÃO será concedido mais de uma concessão de uso resolúvel para o mesmo licitante.</w:t>
      </w:r>
    </w:p>
    <w:p w14:paraId="4FEF7914" w14:textId="77777777" w:rsidR="004C1E94" w:rsidRPr="004C1E94" w:rsidRDefault="004C1E94" w:rsidP="001E4F9D">
      <w:pPr>
        <w:widowControl/>
        <w:autoSpaceDE/>
        <w:autoSpaceDN/>
        <w:adjustRightInd w:val="0"/>
        <w:spacing w:line="360" w:lineRule="auto"/>
        <w:contextualSpacing/>
        <w:jc w:val="both"/>
        <w:rPr>
          <w:rFonts w:ascii="Arial" w:eastAsiaTheme="minorHAnsi" w:hAnsi="Arial" w:cs="Arial"/>
          <w:sz w:val="20"/>
          <w:szCs w:val="20"/>
          <w:lang w:val="pt-BR" w:eastAsia="en-US" w:bidi="ar-SA"/>
        </w:rPr>
      </w:pPr>
    </w:p>
    <w:p w14:paraId="3104CBC8" w14:textId="3B7C1196" w:rsidR="004C1E94" w:rsidRPr="004C1E94" w:rsidRDefault="004C1E94" w:rsidP="001E4F9D">
      <w:pPr>
        <w:widowControl/>
        <w:autoSpaceDE/>
        <w:autoSpaceDN/>
        <w:adjustRightInd w:val="0"/>
        <w:spacing w:line="360" w:lineRule="auto"/>
        <w:contextualSpacing/>
        <w:jc w:val="both"/>
        <w:rPr>
          <w:rFonts w:ascii="Arial" w:eastAsiaTheme="minorHAnsi" w:hAnsi="Arial" w:cs="Arial"/>
          <w:sz w:val="20"/>
          <w:szCs w:val="20"/>
          <w:lang w:val="pt-BR" w:eastAsia="en-US" w:bidi="ar-SA"/>
        </w:rPr>
      </w:pPr>
      <w:r w:rsidRPr="006F6F99">
        <w:rPr>
          <w:rFonts w:ascii="Arial" w:eastAsiaTheme="minorHAnsi" w:hAnsi="Arial" w:cs="Arial"/>
          <w:b/>
          <w:sz w:val="20"/>
          <w:szCs w:val="20"/>
          <w:lang w:val="pt-BR" w:eastAsia="en-US" w:bidi="ar-SA"/>
        </w:rPr>
        <w:t>7</w:t>
      </w:r>
      <w:r w:rsidRPr="004C1E94">
        <w:rPr>
          <w:rFonts w:ascii="Arial" w:eastAsiaTheme="minorHAnsi" w:hAnsi="Arial" w:cs="Arial"/>
          <w:b/>
          <w:sz w:val="20"/>
          <w:szCs w:val="20"/>
          <w:lang w:val="pt-BR" w:eastAsia="en-US" w:bidi="ar-SA"/>
        </w:rPr>
        <w:t>.4.</w:t>
      </w:r>
      <w:r w:rsidRPr="004C1E94">
        <w:rPr>
          <w:rFonts w:ascii="Arial" w:eastAsiaTheme="minorHAnsi" w:hAnsi="Arial" w:cs="Arial"/>
          <w:sz w:val="20"/>
          <w:szCs w:val="20"/>
          <w:lang w:val="pt-BR" w:eastAsia="en-US" w:bidi="ar-SA"/>
        </w:rPr>
        <w:t xml:space="preserve"> Classificados os licitantes, a definição da unidade do imóvel concedida será realizada através de sorteio em sessão pública, conforme previsto no item 09 d</w:t>
      </w:r>
      <w:r w:rsidR="001A7FEA">
        <w:rPr>
          <w:rFonts w:ascii="Arial" w:eastAsiaTheme="minorHAnsi" w:hAnsi="Arial" w:cs="Arial"/>
          <w:sz w:val="20"/>
          <w:szCs w:val="20"/>
          <w:lang w:val="pt-BR" w:eastAsia="en-US" w:bidi="ar-SA"/>
        </w:rPr>
        <w:t>o</w:t>
      </w:r>
      <w:r w:rsidRPr="004C1E94">
        <w:rPr>
          <w:rFonts w:ascii="Arial" w:eastAsiaTheme="minorHAnsi" w:hAnsi="Arial" w:cs="Arial"/>
          <w:sz w:val="20"/>
          <w:szCs w:val="20"/>
          <w:lang w:val="pt-BR" w:eastAsia="en-US" w:bidi="ar-SA"/>
        </w:rPr>
        <w:t xml:space="preserve"> Termo de Referência.</w:t>
      </w:r>
    </w:p>
    <w:p w14:paraId="200A977E" w14:textId="77777777" w:rsidR="004C1E94" w:rsidRPr="004C1E94" w:rsidRDefault="004C1E94" w:rsidP="001E4F9D">
      <w:pPr>
        <w:widowControl/>
        <w:autoSpaceDE/>
        <w:autoSpaceDN/>
        <w:adjustRightInd w:val="0"/>
        <w:spacing w:line="360" w:lineRule="auto"/>
        <w:contextualSpacing/>
        <w:jc w:val="both"/>
        <w:rPr>
          <w:rFonts w:ascii="Arial" w:eastAsiaTheme="minorHAnsi" w:hAnsi="Arial" w:cs="Arial"/>
          <w:color w:val="7030A0"/>
          <w:sz w:val="20"/>
          <w:szCs w:val="20"/>
          <w:lang w:val="pt-BR" w:eastAsia="en-US" w:bidi="ar-SA"/>
        </w:rPr>
      </w:pPr>
    </w:p>
    <w:p w14:paraId="51627C76" w14:textId="711E3508" w:rsidR="004C1E94" w:rsidRPr="004C1E94" w:rsidRDefault="004C1E94" w:rsidP="001E4F9D">
      <w:pPr>
        <w:widowControl/>
        <w:autoSpaceDE/>
        <w:autoSpaceDN/>
        <w:adjustRightInd w:val="0"/>
        <w:spacing w:line="360" w:lineRule="auto"/>
        <w:contextualSpacing/>
        <w:jc w:val="both"/>
        <w:rPr>
          <w:rFonts w:ascii="Arial" w:eastAsiaTheme="minorHAnsi" w:hAnsi="Arial" w:cs="Arial"/>
          <w:color w:val="000000" w:themeColor="text1"/>
          <w:sz w:val="20"/>
          <w:szCs w:val="20"/>
          <w:lang w:val="pt-BR" w:eastAsia="en-US" w:bidi="ar-SA"/>
        </w:rPr>
      </w:pPr>
      <w:r w:rsidRPr="006F6F99">
        <w:rPr>
          <w:rFonts w:ascii="Arial" w:eastAsiaTheme="minorHAnsi" w:hAnsi="Arial" w:cs="Arial"/>
          <w:b/>
          <w:color w:val="000000" w:themeColor="text1"/>
          <w:sz w:val="20"/>
          <w:szCs w:val="20"/>
          <w:lang w:val="pt-BR" w:eastAsia="en-US" w:bidi="ar-SA"/>
        </w:rPr>
        <w:t>7</w:t>
      </w:r>
      <w:r w:rsidRPr="004C1E94">
        <w:rPr>
          <w:rFonts w:ascii="Arial" w:eastAsiaTheme="minorHAnsi" w:hAnsi="Arial" w:cs="Arial"/>
          <w:b/>
          <w:color w:val="000000" w:themeColor="text1"/>
          <w:sz w:val="20"/>
          <w:szCs w:val="20"/>
          <w:lang w:val="pt-BR" w:eastAsia="en-US" w:bidi="ar-SA"/>
        </w:rPr>
        <w:t>.4.1.</w:t>
      </w:r>
      <w:r w:rsidRPr="004C1E94">
        <w:rPr>
          <w:rFonts w:ascii="Arial" w:eastAsiaTheme="minorHAnsi" w:hAnsi="Arial" w:cs="Arial"/>
          <w:color w:val="000000" w:themeColor="text1"/>
          <w:sz w:val="20"/>
          <w:szCs w:val="20"/>
          <w:lang w:val="pt-BR" w:eastAsia="en-US" w:bidi="ar-SA"/>
        </w:rPr>
        <w:t xml:space="preserve"> Após a realização do sorteio e a definição da unidade do imóvel</w:t>
      </w:r>
      <w:r w:rsidR="00E26F39">
        <w:rPr>
          <w:rFonts w:ascii="Arial" w:eastAsiaTheme="minorHAnsi" w:hAnsi="Arial" w:cs="Arial"/>
          <w:color w:val="000000" w:themeColor="text1"/>
          <w:sz w:val="20"/>
          <w:szCs w:val="20"/>
          <w:lang w:val="pt-BR" w:eastAsia="en-US" w:bidi="ar-SA"/>
        </w:rPr>
        <w:t>,</w:t>
      </w:r>
      <w:r w:rsidRPr="004C1E94">
        <w:rPr>
          <w:rFonts w:ascii="Arial" w:eastAsiaTheme="minorHAnsi" w:hAnsi="Arial" w:cs="Arial"/>
          <w:color w:val="000000" w:themeColor="text1"/>
          <w:sz w:val="20"/>
          <w:szCs w:val="20"/>
          <w:lang w:val="pt-BR" w:eastAsia="en-US" w:bidi="ar-SA"/>
        </w:rPr>
        <w:t xml:space="preserve"> não poderá ser realizada permuta entre os licitantes, </w:t>
      </w:r>
      <w:r w:rsidR="00AC46AB">
        <w:rPr>
          <w:rFonts w:ascii="Arial" w:eastAsiaTheme="minorHAnsi" w:hAnsi="Arial" w:cs="Arial"/>
          <w:color w:val="000000" w:themeColor="text1"/>
          <w:sz w:val="20"/>
          <w:szCs w:val="20"/>
          <w:lang w:val="pt-BR" w:eastAsia="en-US" w:bidi="ar-SA"/>
        </w:rPr>
        <w:t xml:space="preserve">considerando </w:t>
      </w:r>
      <w:r w:rsidRPr="004C1E94">
        <w:rPr>
          <w:rFonts w:ascii="Arial" w:eastAsiaTheme="minorHAnsi" w:hAnsi="Arial" w:cs="Arial"/>
          <w:color w:val="000000" w:themeColor="text1"/>
          <w:sz w:val="20"/>
          <w:szCs w:val="20"/>
          <w:lang w:val="pt-BR" w:eastAsia="en-US" w:bidi="ar-SA"/>
        </w:rPr>
        <w:t>que</w:t>
      </w:r>
      <w:r w:rsidR="00AC46AB">
        <w:rPr>
          <w:rFonts w:ascii="Arial" w:eastAsiaTheme="minorHAnsi" w:hAnsi="Arial" w:cs="Arial"/>
          <w:color w:val="000000" w:themeColor="text1"/>
          <w:sz w:val="20"/>
          <w:szCs w:val="20"/>
          <w:lang w:val="pt-BR" w:eastAsia="en-US" w:bidi="ar-SA"/>
        </w:rPr>
        <w:t>,</w:t>
      </w:r>
      <w:r w:rsidRPr="004C1E94">
        <w:rPr>
          <w:rFonts w:ascii="Arial" w:eastAsiaTheme="minorHAnsi" w:hAnsi="Arial" w:cs="Arial"/>
          <w:color w:val="000000" w:themeColor="text1"/>
          <w:sz w:val="20"/>
          <w:szCs w:val="20"/>
          <w:lang w:val="pt-BR" w:eastAsia="en-US" w:bidi="ar-SA"/>
        </w:rPr>
        <w:t xml:space="preserve"> uma vez concedida</w:t>
      </w:r>
      <w:r w:rsidR="00AC46AB">
        <w:rPr>
          <w:rFonts w:ascii="Arial" w:eastAsiaTheme="minorHAnsi" w:hAnsi="Arial" w:cs="Arial"/>
          <w:color w:val="000000" w:themeColor="text1"/>
          <w:sz w:val="20"/>
          <w:szCs w:val="20"/>
          <w:lang w:val="pt-BR" w:eastAsia="en-US" w:bidi="ar-SA"/>
        </w:rPr>
        <w:t>,</w:t>
      </w:r>
      <w:r w:rsidRPr="004C1E94">
        <w:rPr>
          <w:rFonts w:ascii="Arial" w:eastAsiaTheme="minorHAnsi" w:hAnsi="Arial" w:cs="Arial"/>
          <w:color w:val="000000" w:themeColor="text1"/>
          <w:sz w:val="20"/>
          <w:szCs w:val="20"/>
          <w:lang w:val="pt-BR" w:eastAsia="en-US" w:bidi="ar-SA"/>
        </w:rPr>
        <w:t xml:space="preserve"> a unidade se torna intransferível. </w:t>
      </w:r>
    </w:p>
    <w:p w14:paraId="4A4DA3D7" w14:textId="77777777" w:rsidR="004C1E94" w:rsidRPr="004C1E94" w:rsidRDefault="004C1E94" w:rsidP="001E4F9D">
      <w:pPr>
        <w:widowControl/>
        <w:autoSpaceDE/>
        <w:autoSpaceDN/>
        <w:adjustRightInd w:val="0"/>
        <w:spacing w:line="360" w:lineRule="auto"/>
        <w:contextualSpacing/>
        <w:jc w:val="both"/>
        <w:rPr>
          <w:rFonts w:ascii="Arial" w:eastAsiaTheme="minorHAnsi" w:hAnsi="Arial" w:cs="Arial"/>
          <w:sz w:val="20"/>
          <w:szCs w:val="20"/>
          <w:lang w:val="pt-BR" w:eastAsia="en-US" w:bidi="ar-SA"/>
        </w:rPr>
      </w:pPr>
    </w:p>
    <w:p w14:paraId="1F935B4E" w14:textId="54C0C789" w:rsidR="004C1E94" w:rsidRPr="004C1E94" w:rsidRDefault="004C1E94" w:rsidP="001E4F9D">
      <w:pPr>
        <w:widowControl/>
        <w:autoSpaceDE/>
        <w:autoSpaceDN/>
        <w:adjustRightInd w:val="0"/>
        <w:spacing w:line="360" w:lineRule="auto"/>
        <w:contextualSpacing/>
        <w:jc w:val="both"/>
        <w:rPr>
          <w:rFonts w:ascii="Arial" w:eastAsiaTheme="minorHAnsi" w:hAnsi="Arial" w:cs="Arial"/>
          <w:sz w:val="20"/>
          <w:szCs w:val="20"/>
          <w:lang w:val="pt-BR" w:eastAsia="en-US" w:bidi="ar-SA"/>
        </w:rPr>
      </w:pPr>
      <w:r w:rsidRPr="006F6F99">
        <w:rPr>
          <w:rFonts w:ascii="Arial" w:eastAsiaTheme="minorHAnsi" w:hAnsi="Arial" w:cs="Arial"/>
          <w:b/>
          <w:sz w:val="20"/>
          <w:szCs w:val="20"/>
          <w:lang w:val="pt-BR" w:eastAsia="en-US" w:bidi="ar-SA"/>
        </w:rPr>
        <w:t>7</w:t>
      </w:r>
      <w:r w:rsidRPr="004C1E94">
        <w:rPr>
          <w:rFonts w:ascii="Arial" w:eastAsiaTheme="minorHAnsi" w:hAnsi="Arial" w:cs="Arial"/>
          <w:b/>
          <w:sz w:val="20"/>
          <w:szCs w:val="20"/>
          <w:lang w:val="pt-BR" w:eastAsia="en-US" w:bidi="ar-SA"/>
        </w:rPr>
        <w:t>.5.</w:t>
      </w:r>
      <w:r w:rsidRPr="004C1E94">
        <w:rPr>
          <w:rFonts w:ascii="Arial" w:eastAsiaTheme="minorHAnsi" w:hAnsi="Arial" w:cs="Arial"/>
          <w:sz w:val="20"/>
          <w:szCs w:val="20"/>
          <w:lang w:val="pt-BR" w:eastAsia="en-US" w:bidi="ar-SA"/>
        </w:rPr>
        <w:t xml:space="preserve"> É vedada a participação:</w:t>
      </w:r>
    </w:p>
    <w:p w14:paraId="73227DE6" w14:textId="77777777" w:rsidR="004C1E94" w:rsidRPr="004C1E94" w:rsidRDefault="004C1E94" w:rsidP="001E4F9D">
      <w:pPr>
        <w:widowControl/>
        <w:autoSpaceDE/>
        <w:autoSpaceDN/>
        <w:adjustRightInd w:val="0"/>
        <w:spacing w:line="360" w:lineRule="auto"/>
        <w:jc w:val="both"/>
        <w:rPr>
          <w:rFonts w:ascii="Arial" w:eastAsiaTheme="minorHAnsi" w:hAnsi="Arial" w:cs="Arial"/>
          <w:sz w:val="20"/>
          <w:szCs w:val="20"/>
          <w:lang w:val="pt-BR" w:eastAsia="en-US" w:bidi="ar-SA"/>
        </w:rPr>
      </w:pPr>
      <w:r w:rsidRPr="004C1E94">
        <w:rPr>
          <w:rFonts w:ascii="Arial" w:eastAsiaTheme="minorHAnsi" w:hAnsi="Arial" w:cs="Arial"/>
          <w:sz w:val="20"/>
          <w:szCs w:val="20"/>
          <w:lang w:val="pt-BR" w:eastAsia="en-US" w:bidi="ar-SA"/>
        </w:rPr>
        <w:t>a) de pessoas físicas, Microempreendedores individuais (MEI), cujo aporte financeiro e ou atividade não se compatibilize com a natureza e o vulto econômico que demanda o objeto a ser contratado;</w:t>
      </w:r>
    </w:p>
    <w:p w14:paraId="0D44D419" w14:textId="77777777" w:rsidR="004C1E94" w:rsidRPr="004C1E94" w:rsidRDefault="004C1E94" w:rsidP="001E4F9D">
      <w:pPr>
        <w:widowControl/>
        <w:autoSpaceDE/>
        <w:autoSpaceDN/>
        <w:adjustRightInd w:val="0"/>
        <w:spacing w:line="360" w:lineRule="auto"/>
        <w:jc w:val="both"/>
        <w:rPr>
          <w:rFonts w:ascii="Arial" w:eastAsiaTheme="minorHAnsi" w:hAnsi="Arial" w:cs="Arial"/>
          <w:sz w:val="20"/>
          <w:szCs w:val="20"/>
          <w:lang w:val="pt-BR" w:eastAsia="en-US" w:bidi="ar-SA"/>
        </w:rPr>
      </w:pPr>
      <w:r w:rsidRPr="004C1E94">
        <w:rPr>
          <w:rFonts w:ascii="Arial" w:eastAsiaTheme="minorHAnsi" w:hAnsi="Arial" w:cs="Arial"/>
          <w:sz w:val="20"/>
          <w:szCs w:val="20"/>
          <w:lang w:val="pt-BR" w:eastAsia="en-US" w:bidi="ar-SA"/>
        </w:rPr>
        <w:t>b) de empresa cujos sócios, administradores, empregados, responsável técnico e/ou controladores sejam servidores do Município de Vila Velha;</w:t>
      </w:r>
    </w:p>
    <w:p w14:paraId="24897A28" w14:textId="77777777" w:rsidR="004C1E94" w:rsidRPr="004C1E94" w:rsidRDefault="004C1E94" w:rsidP="001E4F9D">
      <w:pPr>
        <w:widowControl/>
        <w:autoSpaceDE/>
        <w:autoSpaceDN/>
        <w:adjustRightInd w:val="0"/>
        <w:spacing w:line="360" w:lineRule="auto"/>
        <w:jc w:val="both"/>
        <w:rPr>
          <w:rFonts w:ascii="Arial" w:eastAsiaTheme="minorHAnsi" w:hAnsi="Arial" w:cs="Arial"/>
          <w:sz w:val="20"/>
          <w:szCs w:val="20"/>
          <w:lang w:val="pt-BR" w:eastAsia="en-US" w:bidi="ar-SA"/>
        </w:rPr>
      </w:pPr>
      <w:r w:rsidRPr="004C1E94">
        <w:rPr>
          <w:rFonts w:ascii="Arial" w:eastAsiaTheme="minorHAnsi" w:hAnsi="Arial" w:cs="Arial"/>
          <w:sz w:val="20"/>
          <w:szCs w:val="20"/>
          <w:lang w:val="pt-BR" w:eastAsia="en-US" w:bidi="ar-SA"/>
        </w:rPr>
        <w:t>c) daqueles que se enquadrem nas restrições do artigo 9º da Lei 8.666/93;</w:t>
      </w:r>
    </w:p>
    <w:p w14:paraId="4920176A" w14:textId="77777777" w:rsidR="004C1E94" w:rsidRPr="004C1E94" w:rsidRDefault="004C1E94" w:rsidP="001E4F9D">
      <w:pPr>
        <w:widowControl/>
        <w:autoSpaceDE/>
        <w:autoSpaceDN/>
        <w:adjustRightInd w:val="0"/>
        <w:spacing w:line="360" w:lineRule="auto"/>
        <w:jc w:val="both"/>
        <w:rPr>
          <w:rFonts w:ascii="Arial" w:eastAsiaTheme="minorHAnsi" w:hAnsi="Arial" w:cs="Arial"/>
          <w:sz w:val="20"/>
          <w:szCs w:val="20"/>
          <w:lang w:val="pt-BR" w:eastAsia="en-US" w:bidi="ar-SA"/>
        </w:rPr>
      </w:pPr>
      <w:r w:rsidRPr="004C1E94">
        <w:rPr>
          <w:rFonts w:ascii="Arial" w:eastAsiaTheme="minorHAnsi" w:hAnsi="Arial" w:cs="Arial"/>
          <w:sz w:val="20"/>
          <w:szCs w:val="20"/>
          <w:lang w:val="pt-BR" w:eastAsia="en-US" w:bidi="ar-SA"/>
        </w:rPr>
        <w:t>d) empresa declarada inidônea pela Administração Pública Direta e/ou Indireta de âmbito Federal, Estadual ou Municipal, enquanto perdurarem os motivos determinantes da punição ou até que seja promovida sua reabilitação ou que esteja cumprindo suspensão do direito de licitar e de contratar com a Concedente;</w:t>
      </w:r>
    </w:p>
    <w:p w14:paraId="6F2F10E7" w14:textId="77777777" w:rsidR="004C1E94" w:rsidRPr="004C1E94" w:rsidRDefault="004C1E94" w:rsidP="001E4F9D">
      <w:pPr>
        <w:widowControl/>
        <w:autoSpaceDE/>
        <w:autoSpaceDN/>
        <w:spacing w:line="360" w:lineRule="auto"/>
        <w:jc w:val="both"/>
        <w:rPr>
          <w:rFonts w:ascii="Arial" w:eastAsia="Times New Roman" w:hAnsi="Arial" w:cs="Arial"/>
          <w:sz w:val="20"/>
          <w:szCs w:val="20"/>
          <w:lang w:val="pt-BR" w:eastAsia="pt-BR" w:bidi="ar-SA"/>
        </w:rPr>
      </w:pPr>
      <w:r w:rsidRPr="004C1E94">
        <w:rPr>
          <w:rFonts w:ascii="Arial" w:eastAsia="Times New Roman" w:hAnsi="Arial" w:cs="Arial"/>
          <w:sz w:val="20"/>
          <w:szCs w:val="20"/>
          <w:lang w:val="pt-BR" w:eastAsia="pt-BR" w:bidi="ar-SA"/>
        </w:rPr>
        <w:t xml:space="preserve">f) </w:t>
      </w:r>
      <w:r w:rsidRPr="004C1E94">
        <w:rPr>
          <w:rFonts w:ascii="Arial" w:eastAsia="Arial" w:hAnsi="Arial" w:cs="Arial"/>
          <w:sz w:val="20"/>
          <w:szCs w:val="20"/>
          <w:lang w:val="pt-BR" w:eastAsia="pt-BR" w:bidi="ar-SA"/>
        </w:rPr>
        <w:t>de empresa estrangeira não autorizada a funcionar no País;</w:t>
      </w:r>
    </w:p>
    <w:p w14:paraId="7BA84E1F" w14:textId="77777777" w:rsidR="004C1E94" w:rsidRPr="004C1E94" w:rsidRDefault="004C1E94" w:rsidP="001E4F9D">
      <w:pPr>
        <w:widowControl/>
        <w:autoSpaceDE/>
        <w:autoSpaceDN/>
        <w:spacing w:line="360" w:lineRule="auto"/>
        <w:jc w:val="both"/>
        <w:rPr>
          <w:rFonts w:ascii="Arial" w:eastAsia="Times New Roman" w:hAnsi="Arial" w:cs="Arial"/>
          <w:strike/>
          <w:sz w:val="20"/>
          <w:szCs w:val="20"/>
          <w:lang w:val="pt-BR" w:eastAsia="pt-BR" w:bidi="ar-SA"/>
        </w:rPr>
      </w:pPr>
      <w:r w:rsidRPr="004C1E94">
        <w:rPr>
          <w:rFonts w:ascii="Arial" w:eastAsia="Times New Roman" w:hAnsi="Arial" w:cs="Arial"/>
          <w:sz w:val="20"/>
          <w:szCs w:val="20"/>
          <w:lang w:val="pt-BR" w:eastAsia="pt-BR" w:bidi="ar-SA"/>
        </w:rPr>
        <w:t>g) de empresa que se encontrem sob processo de dissolução ou liquidação;</w:t>
      </w:r>
    </w:p>
    <w:p w14:paraId="02CA0429" w14:textId="7562FB6D" w:rsidR="004C1E94" w:rsidRPr="004C1E94" w:rsidRDefault="004C1E94" w:rsidP="001E4F9D">
      <w:pPr>
        <w:widowControl/>
        <w:autoSpaceDE/>
        <w:autoSpaceDN/>
        <w:spacing w:line="360" w:lineRule="auto"/>
        <w:jc w:val="both"/>
        <w:rPr>
          <w:rFonts w:ascii="Arial" w:eastAsia="Times New Roman" w:hAnsi="Arial" w:cs="Arial"/>
          <w:sz w:val="20"/>
          <w:szCs w:val="20"/>
          <w:lang w:val="pt-BR" w:eastAsia="pt-BR" w:bidi="ar-SA"/>
        </w:rPr>
      </w:pPr>
      <w:r w:rsidRPr="004C1E94">
        <w:rPr>
          <w:rFonts w:ascii="Arial" w:eastAsia="Times New Roman" w:hAnsi="Arial" w:cs="Arial"/>
          <w:sz w:val="20"/>
          <w:szCs w:val="20"/>
          <w:lang w:val="pt-BR" w:eastAsia="pt-BR" w:bidi="ar-SA"/>
        </w:rPr>
        <w:t>h) de empresa, cujos atos constitutivos (estatuto ou contrato social) não inclua</w:t>
      </w:r>
      <w:r w:rsidR="008C583D">
        <w:rPr>
          <w:rFonts w:ascii="Arial" w:eastAsia="Times New Roman" w:hAnsi="Arial" w:cs="Arial"/>
          <w:sz w:val="20"/>
          <w:szCs w:val="20"/>
          <w:lang w:val="pt-BR" w:eastAsia="pt-BR" w:bidi="ar-SA"/>
        </w:rPr>
        <w:t>m</w:t>
      </w:r>
      <w:r w:rsidRPr="004C1E94">
        <w:rPr>
          <w:rFonts w:ascii="Arial" w:eastAsia="Times New Roman" w:hAnsi="Arial" w:cs="Arial"/>
          <w:sz w:val="20"/>
          <w:szCs w:val="20"/>
          <w:lang w:val="pt-BR" w:eastAsia="pt-BR" w:bidi="ar-SA"/>
        </w:rPr>
        <w:t xml:space="preserve"> o objeto de execução do contrato de concessão, salvo na condição de consorciado em que uma das consorciadas detenha a qualificação.</w:t>
      </w:r>
    </w:p>
    <w:p w14:paraId="1B0E46FA" w14:textId="77777777" w:rsidR="004C1E94" w:rsidRPr="004C1E94" w:rsidRDefault="004C1E94" w:rsidP="001E4F9D">
      <w:pPr>
        <w:widowControl/>
        <w:autoSpaceDE/>
        <w:autoSpaceDN/>
        <w:spacing w:line="360" w:lineRule="auto"/>
        <w:jc w:val="both"/>
        <w:rPr>
          <w:rFonts w:ascii="Arial" w:eastAsia="Times New Roman" w:hAnsi="Arial" w:cs="Arial"/>
          <w:sz w:val="20"/>
          <w:szCs w:val="20"/>
          <w:lang w:val="pt-BR" w:eastAsia="pt-BR" w:bidi="ar-SA"/>
        </w:rPr>
      </w:pPr>
    </w:p>
    <w:p w14:paraId="0DC5B380" w14:textId="1BB96BF6" w:rsidR="004C1E94" w:rsidRPr="004C1E94" w:rsidRDefault="004C1E94" w:rsidP="001E4F9D">
      <w:pPr>
        <w:widowControl/>
        <w:tabs>
          <w:tab w:val="left" w:pos="763"/>
        </w:tabs>
        <w:autoSpaceDE/>
        <w:autoSpaceDN/>
        <w:spacing w:line="360" w:lineRule="auto"/>
        <w:contextualSpacing/>
        <w:jc w:val="both"/>
        <w:rPr>
          <w:rFonts w:ascii="Arial" w:eastAsia="Times New Roman" w:hAnsi="Arial" w:cs="Arial"/>
          <w:sz w:val="20"/>
          <w:szCs w:val="20"/>
          <w:lang w:val="pt-BR" w:eastAsia="pt-BR" w:bidi="ar-SA"/>
        </w:rPr>
      </w:pPr>
      <w:r w:rsidRPr="006F6F99">
        <w:rPr>
          <w:rFonts w:ascii="Arial" w:eastAsia="Times New Roman" w:hAnsi="Arial" w:cs="Arial"/>
          <w:b/>
          <w:sz w:val="20"/>
          <w:szCs w:val="20"/>
          <w:lang w:val="pt-BR" w:eastAsia="pt-BR" w:bidi="ar-SA"/>
        </w:rPr>
        <w:t>7</w:t>
      </w:r>
      <w:r w:rsidRPr="004C1E94">
        <w:rPr>
          <w:rFonts w:ascii="Arial" w:eastAsia="Times New Roman" w:hAnsi="Arial" w:cs="Arial"/>
          <w:b/>
          <w:sz w:val="20"/>
          <w:szCs w:val="20"/>
          <w:lang w:val="pt-BR" w:eastAsia="pt-BR" w:bidi="ar-SA"/>
        </w:rPr>
        <w:t>.6.</w:t>
      </w:r>
      <w:r w:rsidRPr="004C1E94">
        <w:rPr>
          <w:rFonts w:ascii="Arial" w:eastAsia="Times New Roman" w:hAnsi="Arial" w:cs="Arial"/>
          <w:sz w:val="20"/>
          <w:szCs w:val="20"/>
          <w:lang w:val="pt-BR" w:eastAsia="pt-BR" w:bidi="ar-SA"/>
        </w:rPr>
        <w:t xml:space="preserve"> A observação das vedações do item anterior é de inteira responsabilidade do licitante</w:t>
      </w:r>
      <w:r w:rsidRPr="004C1E94">
        <w:rPr>
          <w:rFonts w:ascii="Arial" w:eastAsia="Times New Roman" w:hAnsi="Arial" w:cs="Arial"/>
          <w:b/>
          <w:sz w:val="20"/>
          <w:szCs w:val="20"/>
          <w:lang w:val="pt-BR" w:eastAsia="pt-BR" w:bidi="ar-SA"/>
        </w:rPr>
        <w:t xml:space="preserve"> </w:t>
      </w:r>
      <w:r w:rsidRPr="004C1E94">
        <w:rPr>
          <w:rFonts w:ascii="Arial" w:eastAsia="Times New Roman" w:hAnsi="Arial" w:cs="Arial"/>
          <w:sz w:val="20"/>
          <w:szCs w:val="20"/>
          <w:lang w:val="pt-BR" w:eastAsia="pt-BR" w:bidi="ar-SA"/>
        </w:rPr>
        <w:t>que, pelo descumprimento, se sujeita às penalidades</w:t>
      </w:r>
      <w:r w:rsidRPr="004C1E94">
        <w:rPr>
          <w:rFonts w:ascii="Arial" w:eastAsia="Times New Roman" w:hAnsi="Arial" w:cs="Arial"/>
          <w:spacing w:val="2"/>
          <w:sz w:val="20"/>
          <w:szCs w:val="20"/>
          <w:lang w:val="pt-BR" w:eastAsia="pt-BR" w:bidi="ar-SA"/>
        </w:rPr>
        <w:t xml:space="preserve"> </w:t>
      </w:r>
      <w:r w:rsidRPr="004C1E94">
        <w:rPr>
          <w:rFonts w:ascii="Arial" w:eastAsia="Times New Roman" w:hAnsi="Arial" w:cs="Arial"/>
          <w:sz w:val="20"/>
          <w:szCs w:val="20"/>
          <w:lang w:val="pt-BR" w:eastAsia="pt-BR" w:bidi="ar-SA"/>
        </w:rPr>
        <w:t>cabíveis.</w:t>
      </w:r>
    </w:p>
    <w:p w14:paraId="7483F556" w14:textId="77777777" w:rsidR="004C1E94" w:rsidRPr="004C1E94" w:rsidRDefault="004C1E94" w:rsidP="001E4F9D">
      <w:pPr>
        <w:widowControl/>
        <w:tabs>
          <w:tab w:val="left" w:pos="600"/>
        </w:tabs>
        <w:autoSpaceDE/>
        <w:autoSpaceDN/>
        <w:spacing w:line="360" w:lineRule="auto"/>
        <w:contextualSpacing/>
        <w:rPr>
          <w:rFonts w:ascii="Arial" w:eastAsia="Times New Roman" w:hAnsi="Arial" w:cs="Arial"/>
          <w:sz w:val="20"/>
          <w:szCs w:val="20"/>
          <w:lang w:val="pt-BR" w:eastAsia="pt-BR" w:bidi="ar-SA"/>
        </w:rPr>
      </w:pPr>
    </w:p>
    <w:p w14:paraId="0567DB28" w14:textId="0904A9D0" w:rsidR="004C1E94" w:rsidRPr="004C1E94" w:rsidRDefault="004C1E94" w:rsidP="001E4F9D">
      <w:pPr>
        <w:widowControl/>
        <w:tabs>
          <w:tab w:val="left" w:pos="600"/>
        </w:tabs>
        <w:autoSpaceDE/>
        <w:autoSpaceDN/>
        <w:spacing w:line="360" w:lineRule="auto"/>
        <w:contextualSpacing/>
        <w:jc w:val="both"/>
        <w:rPr>
          <w:rFonts w:ascii="Arial" w:eastAsia="Times New Roman" w:hAnsi="Arial" w:cs="Arial"/>
          <w:sz w:val="20"/>
          <w:szCs w:val="20"/>
          <w:lang w:val="pt-BR" w:eastAsia="pt-BR" w:bidi="ar-SA"/>
        </w:rPr>
      </w:pPr>
      <w:r w:rsidRPr="006F6F99">
        <w:rPr>
          <w:rFonts w:ascii="Arial" w:eastAsia="Times New Roman" w:hAnsi="Arial" w:cs="Arial"/>
          <w:b/>
          <w:sz w:val="20"/>
          <w:szCs w:val="20"/>
          <w:lang w:val="pt-BR" w:eastAsia="pt-BR" w:bidi="ar-SA"/>
        </w:rPr>
        <w:lastRenderedPageBreak/>
        <w:t>7</w:t>
      </w:r>
      <w:r w:rsidRPr="004C1E94">
        <w:rPr>
          <w:rFonts w:ascii="Arial" w:eastAsia="Times New Roman" w:hAnsi="Arial" w:cs="Arial"/>
          <w:b/>
          <w:sz w:val="20"/>
          <w:szCs w:val="20"/>
          <w:lang w:val="pt-BR" w:eastAsia="pt-BR" w:bidi="ar-SA"/>
        </w:rPr>
        <w:t>.7.</w:t>
      </w:r>
      <w:r w:rsidRPr="004C1E94">
        <w:rPr>
          <w:rFonts w:ascii="Arial" w:eastAsia="Times New Roman" w:hAnsi="Arial" w:cs="Arial"/>
          <w:sz w:val="20"/>
          <w:szCs w:val="20"/>
          <w:lang w:val="pt-BR" w:eastAsia="pt-BR" w:bidi="ar-SA"/>
        </w:rPr>
        <w:t xml:space="preserve"> A participação das licitantes implica no conhecimento integral dos termos e condições do presente Edital, seus anexos, projetos, instruções técnicas, bem como das demais normas legais que disciplinam a matéria e todas as condições gerais e peculiaridades do objeto, sendo vedado invocar, posteriormente, qualquer desconhecimento.</w:t>
      </w:r>
    </w:p>
    <w:p w14:paraId="4C22F3A7" w14:textId="77777777" w:rsidR="009401E9" w:rsidRPr="00273360" w:rsidRDefault="009401E9" w:rsidP="001E4F9D">
      <w:pPr>
        <w:pStyle w:val="PargrafodaLista"/>
        <w:tabs>
          <w:tab w:val="left" w:pos="284"/>
          <w:tab w:val="left" w:pos="600"/>
        </w:tabs>
        <w:spacing w:line="360" w:lineRule="auto"/>
        <w:ind w:left="0" w:right="3" w:firstLine="0"/>
        <w:rPr>
          <w:rFonts w:ascii="Arial" w:hAnsi="Arial" w:cs="Arial"/>
          <w:sz w:val="20"/>
          <w:szCs w:val="20"/>
        </w:rPr>
      </w:pPr>
    </w:p>
    <w:p w14:paraId="518B9FB7" w14:textId="20B152AB" w:rsidR="00361D14" w:rsidRPr="00273360" w:rsidRDefault="00BE04E5" w:rsidP="001E4F9D">
      <w:pPr>
        <w:pStyle w:val="PargrafodaLista"/>
        <w:tabs>
          <w:tab w:val="left" w:pos="284"/>
          <w:tab w:val="left" w:pos="600"/>
        </w:tabs>
        <w:spacing w:line="360" w:lineRule="auto"/>
        <w:ind w:left="0" w:right="3" w:firstLine="0"/>
        <w:rPr>
          <w:rFonts w:ascii="Arial" w:hAnsi="Arial" w:cs="Arial"/>
          <w:sz w:val="20"/>
          <w:szCs w:val="20"/>
        </w:rPr>
      </w:pPr>
      <w:r w:rsidRPr="00273360">
        <w:rPr>
          <w:rFonts w:ascii="Arial" w:hAnsi="Arial" w:cs="Arial"/>
          <w:b/>
          <w:sz w:val="20"/>
          <w:szCs w:val="20"/>
        </w:rPr>
        <w:t>7.8.</w:t>
      </w:r>
      <w:r w:rsidRPr="00273360">
        <w:rPr>
          <w:rFonts w:ascii="Arial" w:hAnsi="Arial" w:cs="Arial"/>
          <w:sz w:val="20"/>
          <w:szCs w:val="20"/>
        </w:rPr>
        <w:t xml:space="preserve"> </w:t>
      </w:r>
      <w:r w:rsidR="00361D14" w:rsidRPr="00273360">
        <w:rPr>
          <w:rFonts w:ascii="Arial" w:hAnsi="Arial" w:cs="Arial"/>
          <w:sz w:val="20"/>
          <w:szCs w:val="20"/>
        </w:rPr>
        <w:t>A simples participação neste certame</w:t>
      </w:r>
      <w:r w:rsidR="00361D14" w:rsidRPr="00273360">
        <w:rPr>
          <w:rFonts w:ascii="Arial" w:hAnsi="Arial" w:cs="Arial"/>
          <w:spacing w:val="-6"/>
          <w:sz w:val="20"/>
          <w:szCs w:val="20"/>
        </w:rPr>
        <w:t xml:space="preserve"> </w:t>
      </w:r>
      <w:r w:rsidR="00361D14" w:rsidRPr="00273360">
        <w:rPr>
          <w:rFonts w:ascii="Arial" w:hAnsi="Arial" w:cs="Arial"/>
          <w:sz w:val="20"/>
          <w:szCs w:val="20"/>
        </w:rPr>
        <w:t>implica:</w:t>
      </w:r>
    </w:p>
    <w:p w14:paraId="73EA2B2D" w14:textId="77777777" w:rsidR="009401E9" w:rsidRPr="00273360" w:rsidRDefault="009401E9" w:rsidP="001E4F9D">
      <w:pPr>
        <w:pStyle w:val="PargrafodaLista"/>
        <w:tabs>
          <w:tab w:val="left" w:pos="284"/>
          <w:tab w:val="left" w:pos="600"/>
        </w:tabs>
        <w:spacing w:line="360" w:lineRule="auto"/>
        <w:ind w:left="0" w:right="3" w:firstLine="0"/>
        <w:rPr>
          <w:rFonts w:ascii="Arial" w:hAnsi="Arial" w:cs="Arial"/>
          <w:sz w:val="20"/>
          <w:szCs w:val="20"/>
        </w:rPr>
      </w:pPr>
    </w:p>
    <w:p w14:paraId="747B17A1" w14:textId="4DBD3EB7" w:rsidR="00361D14" w:rsidRPr="00273360" w:rsidRDefault="00BE04E5" w:rsidP="001E4F9D">
      <w:pPr>
        <w:pStyle w:val="PargrafodaLista"/>
        <w:tabs>
          <w:tab w:val="left" w:pos="284"/>
          <w:tab w:val="left" w:pos="423"/>
        </w:tabs>
        <w:spacing w:line="360" w:lineRule="auto"/>
        <w:ind w:left="0" w:right="3" w:firstLine="0"/>
        <w:rPr>
          <w:rFonts w:ascii="Arial" w:hAnsi="Arial" w:cs="Arial"/>
          <w:sz w:val="20"/>
          <w:szCs w:val="20"/>
        </w:rPr>
      </w:pPr>
      <w:r w:rsidRPr="00273360">
        <w:rPr>
          <w:rFonts w:ascii="Arial" w:hAnsi="Arial" w:cs="Arial"/>
          <w:sz w:val="20"/>
          <w:szCs w:val="20"/>
        </w:rPr>
        <w:t xml:space="preserve">a) </w:t>
      </w:r>
      <w:r w:rsidR="00361D14" w:rsidRPr="00273360">
        <w:rPr>
          <w:rFonts w:ascii="Arial" w:hAnsi="Arial" w:cs="Arial"/>
          <w:sz w:val="20"/>
          <w:szCs w:val="20"/>
        </w:rPr>
        <w:t>Na plena aceitação de todas as condições estabelecidas neste Edital e seus</w:t>
      </w:r>
      <w:r w:rsidR="00361D14" w:rsidRPr="00273360">
        <w:rPr>
          <w:rFonts w:ascii="Arial" w:hAnsi="Arial" w:cs="Arial"/>
          <w:spacing w:val="-7"/>
          <w:sz w:val="20"/>
          <w:szCs w:val="20"/>
        </w:rPr>
        <w:t xml:space="preserve"> </w:t>
      </w:r>
      <w:r w:rsidR="00361D14" w:rsidRPr="00273360">
        <w:rPr>
          <w:rFonts w:ascii="Arial" w:hAnsi="Arial" w:cs="Arial"/>
          <w:sz w:val="20"/>
          <w:szCs w:val="20"/>
        </w:rPr>
        <w:t>Anexos;</w:t>
      </w:r>
    </w:p>
    <w:p w14:paraId="75076972" w14:textId="45143E51" w:rsidR="00361D14" w:rsidRPr="00273360" w:rsidRDefault="00BE04E5" w:rsidP="001E4F9D">
      <w:pPr>
        <w:pStyle w:val="PargrafodaLista"/>
        <w:tabs>
          <w:tab w:val="left" w:pos="284"/>
          <w:tab w:val="left" w:pos="423"/>
        </w:tabs>
        <w:spacing w:line="360" w:lineRule="auto"/>
        <w:ind w:left="0" w:right="3" w:firstLine="0"/>
        <w:rPr>
          <w:rFonts w:ascii="Arial" w:hAnsi="Arial" w:cs="Arial"/>
          <w:sz w:val="20"/>
          <w:szCs w:val="20"/>
        </w:rPr>
      </w:pPr>
      <w:r w:rsidRPr="00273360">
        <w:rPr>
          <w:rFonts w:ascii="Arial" w:hAnsi="Arial" w:cs="Arial"/>
          <w:sz w:val="20"/>
          <w:szCs w:val="20"/>
        </w:rPr>
        <w:t xml:space="preserve">b) </w:t>
      </w:r>
      <w:r w:rsidR="00361D14" w:rsidRPr="00273360">
        <w:rPr>
          <w:rFonts w:ascii="Arial" w:hAnsi="Arial" w:cs="Arial"/>
          <w:sz w:val="20"/>
          <w:szCs w:val="20"/>
        </w:rPr>
        <w:t>No conhecimento de todas as condições e dificuldades do objeto deste</w:t>
      </w:r>
      <w:r w:rsidR="00361D14" w:rsidRPr="00273360">
        <w:rPr>
          <w:rFonts w:ascii="Arial" w:hAnsi="Arial" w:cs="Arial"/>
          <w:spacing w:val="-5"/>
          <w:sz w:val="20"/>
          <w:szCs w:val="20"/>
        </w:rPr>
        <w:t xml:space="preserve"> </w:t>
      </w:r>
      <w:r w:rsidR="00361D14" w:rsidRPr="00273360">
        <w:rPr>
          <w:rFonts w:ascii="Arial" w:hAnsi="Arial" w:cs="Arial"/>
          <w:sz w:val="20"/>
          <w:szCs w:val="20"/>
        </w:rPr>
        <w:t>certame;</w:t>
      </w:r>
    </w:p>
    <w:p w14:paraId="1D0E0204" w14:textId="5261CB05" w:rsidR="00361D14" w:rsidRPr="00273360" w:rsidRDefault="00BE04E5" w:rsidP="001E4F9D">
      <w:pPr>
        <w:pStyle w:val="PargrafodaLista"/>
        <w:tabs>
          <w:tab w:val="left" w:pos="284"/>
          <w:tab w:val="left" w:pos="423"/>
        </w:tabs>
        <w:spacing w:line="360" w:lineRule="auto"/>
        <w:ind w:left="0" w:right="3" w:firstLine="0"/>
        <w:rPr>
          <w:rFonts w:ascii="Arial" w:hAnsi="Arial" w:cs="Arial"/>
          <w:sz w:val="20"/>
          <w:szCs w:val="20"/>
        </w:rPr>
      </w:pPr>
      <w:r w:rsidRPr="00273360">
        <w:rPr>
          <w:rFonts w:ascii="Arial" w:hAnsi="Arial" w:cs="Arial"/>
          <w:sz w:val="20"/>
          <w:szCs w:val="20"/>
        </w:rPr>
        <w:t xml:space="preserve">c) </w:t>
      </w:r>
      <w:r w:rsidR="00361D14" w:rsidRPr="00273360">
        <w:rPr>
          <w:rFonts w:ascii="Arial" w:hAnsi="Arial" w:cs="Arial"/>
          <w:sz w:val="20"/>
          <w:szCs w:val="20"/>
        </w:rPr>
        <w:t>Que a licitante vencedora se compromete a</w:t>
      </w:r>
      <w:r w:rsidRPr="00273360">
        <w:rPr>
          <w:rFonts w:ascii="Arial" w:hAnsi="Arial" w:cs="Arial"/>
          <w:sz w:val="20"/>
          <w:szCs w:val="20"/>
        </w:rPr>
        <w:t xml:space="preserve"> observar os prazo de início e conclusão da </w:t>
      </w:r>
      <w:r w:rsidR="00361D14" w:rsidRPr="00273360">
        <w:rPr>
          <w:rFonts w:ascii="Arial" w:hAnsi="Arial" w:cs="Arial"/>
          <w:sz w:val="20"/>
          <w:szCs w:val="20"/>
        </w:rPr>
        <w:t>obra</w:t>
      </w:r>
      <w:r w:rsidRPr="00273360">
        <w:rPr>
          <w:rFonts w:ascii="Arial" w:hAnsi="Arial" w:cs="Arial"/>
          <w:sz w:val="20"/>
          <w:szCs w:val="20"/>
        </w:rPr>
        <w:t xml:space="preserve">, bem como do funcionamento </w:t>
      </w:r>
      <w:r w:rsidR="00361D14" w:rsidRPr="00273360">
        <w:rPr>
          <w:rFonts w:ascii="Arial" w:hAnsi="Arial" w:cs="Arial"/>
          <w:sz w:val="20"/>
          <w:szCs w:val="20"/>
        </w:rPr>
        <w:t xml:space="preserve"> no</w:t>
      </w:r>
      <w:r w:rsidRPr="00273360">
        <w:rPr>
          <w:rFonts w:ascii="Arial" w:hAnsi="Arial" w:cs="Arial"/>
          <w:sz w:val="20"/>
          <w:szCs w:val="20"/>
        </w:rPr>
        <w:t>s</w:t>
      </w:r>
      <w:r w:rsidR="00361D14" w:rsidRPr="00273360">
        <w:rPr>
          <w:rFonts w:ascii="Arial" w:hAnsi="Arial" w:cs="Arial"/>
          <w:sz w:val="20"/>
          <w:szCs w:val="20"/>
        </w:rPr>
        <w:t xml:space="preserve"> prazo</w:t>
      </w:r>
      <w:r w:rsidRPr="00273360">
        <w:rPr>
          <w:rFonts w:ascii="Arial" w:hAnsi="Arial" w:cs="Arial"/>
          <w:sz w:val="20"/>
          <w:szCs w:val="20"/>
        </w:rPr>
        <w:t>s</w:t>
      </w:r>
      <w:r w:rsidR="00361D14" w:rsidRPr="00273360">
        <w:rPr>
          <w:rFonts w:ascii="Arial" w:hAnsi="Arial" w:cs="Arial"/>
          <w:sz w:val="20"/>
          <w:szCs w:val="20"/>
        </w:rPr>
        <w:t xml:space="preserve"> estabelecido</w:t>
      </w:r>
      <w:r w:rsidRPr="00273360">
        <w:rPr>
          <w:rFonts w:ascii="Arial" w:hAnsi="Arial" w:cs="Arial"/>
          <w:sz w:val="20"/>
          <w:szCs w:val="20"/>
        </w:rPr>
        <w:t>s neste edital</w:t>
      </w:r>
      <w:r w:rsidR="009401E9" w:rsidRPr="00273360">
        <w:rPr>
          <w:rFonts w:ascii="Arial" w:hAnsi="Arial" w:cs="Arial"/>
          <w:sz w:val="20"/>
          <w:szCs w:val="20"/>
        </w:rPr>
        <w:t>.</w:t>
      </w:r>
    </w:p>
    <w:p w14:paraId="278DB402" w14:textId="77777777" w:rsidR="00A35431" w:rsidRPr="00273360" w:rsidRDefault="00A35431" w:rsidP="001E4F9D">
      <w:pPr>
        <w:pStyle w:val="PargrafodaLista"/>
        <w:tabs>
          <w:tab w:val="left" w:pos="284"/>
          <w:tab w:val="left" w:pos="423"/>
        </w:tabs>
        <w:spacing w:line="360" w:lineRule="auto"/>
        <w:ind w:left="0" w:right="3" w:firstLine="0"/>
        <w:rPr>
          <w:rFonts w:ascii="Arial" w:hAnsi="Arial" w:cs="Arial"/>
          <w:sz w:val="20"/>
          <w:szCs w:val="20"/>
        </w:rPr>
      </w:pPr>
    </w:p>
    <w:p w14:paraId="0E1FC621" w14:textId="39A834F4" w:rsidR="00361D14" w:rsidRPr="00273360" w:rsidRDefault="00BE04E5" w:rsidP="001E4F9D">
      <w:pPr>
        <w:pStyle w:val="PargrafodaLista"/>
        <w:tabs>
          <w:tab w:val="left" w:pos="284"/>
          <w:tab w:val="left" w:pos="612"/>
        </w:tabs>
        <w:spacing w:line="360" w:lineRule="auto"/>
        <w:ind w:left="0" w:right="3" w:firstLine="0"/>
        <w:rPr>
          <w:rFonts w:ascii="Arial" w:hAnsi="Arial" w:cs="Arial"/>
          <w:sz w:val="20"/>
          <w:szCs w:val="20"/>
        </w:rPr>
      </w:pPr>
      <w:r w:rsidRPr="00273360">
        <w:rPr>
          <w:rFonts w:ascii="Arial" w:hAnsi="Arial" w:cs="Arial"/>
          <w:b/>
          <w:sz w:val="20"/>
          <w:szCs w:val="20"/>
        </w:rPr>
        <w:t>7.9.</w:t>
      </w:r>
      <w:r w:rsidRPr="00273360">
        <w:rPr>
          <w:rFonts w:ascii="Arial" w:hAnsi="Arial" w:cs="Arial"/>
          <w:sz w:val="20"/>
          <w:szCs w:val="20"/>
        </w:rPr>
        <w:t xml:space="preserve"> </w:t>
      </w:r>
      <w:r w:rsidR="00361D14" w:rsidRPr="00273360">
        <w:rPr>
          <w:rFonts w:ascii="Arial" w:hAnsi="Arial" w:cs="Arial"/>
          <w:sz w:val="20"/>
          <w:szCs w:val="20"/>
        </w:rPr>
        <w:t>A licitante deverá examinar cuidadosamente todas as instruções, condições, quadros, planilhas, modelo dos documentos, exigências, leis, decretos, normas, especificações e outras referências citadas neste Edital e seus</w:t>
      </w:r>
      <w:r w:rsidR="00361D14" w:rsidRPr="00273360">
        <w:rPr>
          <w:rFonts w:ascii="Arial" w:hAnsi="Arial" w:cs="Arial"/>
          <w:spacing w:val="-8"/>
          <w:sz w:val="20"/>
          <w:szCs w:val="20"/>
        </w:rPr>
        <w:t xml:space="preserve"> </w:t>
      </w:r>
      <w:r w:rsidR="00361D14" w:rsidRPr="00273360">
        <w:rPr>
          <w:rFonts w:ascii="Arial" w:hAnsi="Arial" w:cs="Arial"/>
          <w:sz w:val="20"/>
          <w:szCs w:val="20"/>
        </w:rPr>
        <w:t>Anexos.</w:t>
      </w:r>
    </w:p>
    <w:p w14:paraId="0CB660AD" w14:textId="77777777" w:rsidR="009401E9" w:rsidRPr="00273360" w:rsidRDefault="009401E9" w:rsidP="001E4F9D">
      <w:pPr>
        <w:pStyle w:val="PargrafodaLista"/>
        <w:tabs>
          <w:tab w:val="left" w:pos="284"/>
          <w:tab w:val="left" w:pos="612"/>
        </w:tabs>
        <w:spacing w:line="360" w:lineRule="auto"/>
        <w:ind w:left="0" w:right="3" w:firstLine="0"/>
        <w:rPr>
          <w:rFonts w:ascii="Arial" w:hAnsi="Arial" w:cs="Arial"/>
          <w:sz w:val="20"/>
          <w:szCs w:val="20"/>
        </w:rPr>
      </w:pPr>
    </w:p>
    <w:p w14:paraId="532F0489" w14:textId="5E68A5AA" w:rsidR="00361D14" w:rsidRPr="00273360" w:rsidRDefault="00BE04E5" w:rsidP="001E4F9D">
      <w:pPr>
        <w:pStyle w:val="PargrafodaLista"/>
        <w:tabs>
          <w:tab w:val="left" w:pos="284"/>
          <w:tab w:val="left" w:pos="648"/>
        </w:tabs>
        <w:spacing w:line="360" w:lineRule="auto"/>
        <w:ind w:left="0" w:right="3" w:firstLine="0"/>
        <w:rPr>
          <w:rFonts w:ascii="Arial" w:hAnsi="Arial" w:cs="Arial"/>
          <w:sz w:val="20"/>
          <w:szCs w:val="20"/>
        </w:rPr>
      </w:pPr>
      <w:r w:rsidRPr="00273360">
        <w:rPr>
          <w:rFonts w:ascii="Arial" w:hAnsi="Arial" w:cs="Arial"/>
          <w:b/>
          <w:sz w:val="20"/>
          <w:szCs w:val="20"/>
        </w:rPr>
        <w:t>7.10.</w:t>
      </w:r>
      <w:r w:rsidRPr="00273360">
        <w:rPr>
          <w:rFonts w:ascii="Arial" w:hAnsi="Arial" w:cs="Arial"/>
          <w:sz w:val="20"/>
          <w:szCs w:val="20"/>
        </w:rPr>
        <w:t xml:space="preserve"> </w:t>
      </w:r>
      <w:r w:rsidR="00361D14" w:rsidRPr="00273360">
        <w:rPr>
          <w:rFonts w:ascii="Arial" w:hAnsi="Arial" w:cs="Arial"/>
          <w:sz w:val="20"/>
          <w:szCs w:val="20"/>
        </w:rPr>
        <w:t>Eventuais deficiências no atendimento aos requisitos e exigências para a apresentação dos documentos e propostas serão consideradas de responsabilidade exclusiva da</w:t>
      </w:r>
      <w:r w:rsidR="00361D14" w:rsidRPr="00273360">
        <w:rPr>
          <w:rFonts w:ascii="Arial" w:hAnsi="Arial" w:cs="Arial"/>
          <w:spacing w:val="-8"/>
          <w:sz w:val="20"/>
          <w:szCs w:val="20"/>
        </w:rPr>
        <w:t xml:space="preserve"> </w:t>
      </w:r>
      <w:r w:rsidR="00361D14" w:rsidRPr="00273360">
        <w:rPr>
          <w:rFonts w:ascii="Arial" w:hAnsi="Arial" w:cs="Arial"/>
          <w:sz w:val="20"/>
          <w:szCs w:val="20"/>
        </w:rPr>
        <w:t>licitante.</w:t>
      </w:r>
    </w:p>
    <w:p w14:paraId="4BA788DD" w14:textId="77777777" w:rsidR="009401E9" w:rsidRPr="00273360" w:rsidRDefault="009401E9" w:rsidP="001E4F9D">
      <w:pPr>
        <w:pStyle w:val="PargrafodaLista"/>
        <w:tabs>
          <w:tab w:val="left" w:pos="284"/>
          <w:tab w:val="left" w:pos="648"/>
        </w:tabs>
        <w:spacing w:line="360" w:lineRule="auto"/>
        <w:ind w:left="0" w:right="3" w:firstLine="0"/>
        <w:rPr>
          <w:rFonts w:ascii="Arial" w:hAnsi="Arial" w:cs="Arial"/>
          <w:sz w:val="20"/>
          <w:szCs w:val="20"/>
        </w:rPr>
      </w:pPr>
    </w:p>
    <w:p w14:paraId="48D4C42B" w14:textId="32AC05D8" w:rsidR="00361D14" w:rsidRPr="00273360" w:rsidRDefault="00BE04E5" w:rsidP="001E4F9D">
      <w:pPr>
        <w:pStyle w:val="PargrafodaLista"/>
        <w:tabs>
          <w:tab w:val="left" w:pos="284"/>
          <w:tab w:val="left" w:pos="629"/>
        </w:tabs>
        <w:spacing w:line="360" w:lineRule="auto"/>
        <w:ind w:left="0" w:right="3" w:firstLine="0"/>
        <w:rPr>
          <w:rFonts w:ascii="Arial" w:hAnsi="Arial" w:cs="Arial"/>
          <w:sz w:val="20"/>
          <w:szCs w:val="20"/>
        </w:rPr>
      </w:pPr>
      <w:r w:rsidRPr="00273360">
        <w:rPr>
          <w:rFonts w:ascii="Arial" w:hAnsi="Arial" w:cs="Arial"/>
          <w:b/>
          <w:sz w:val="20"/>
          <w:szCs w:val="20"/>
        </w:rPr>
        <w:t>7.11.</w:t>
      </w:r>
      <w:r w:rsidRPr="00273360">
        <w:rPr>
          <w:rFonts w:ascii="Arial" w:hAnsi="Arial" w:cs="Arial"/>
          <w:sz w:val="20"/>
          <w:szCs w:val="20"/>
        </w:rPr>
        <w:t xml:space="preserve"> </w:t>
      </w:r>
      <w:r w:rsidR="00361D14" w:rsidRPr="00273360">
        <w:rPr>
          <w:rFonts w:ascii="Arial" w:hAnsi="Arial" w:cs="Arial"/>
          <w:sz w:val="20"/>
          <w:szCs w:val="20"/>
        </w:rPr>
        <w:t>A Comissão de Licitação verificará o eventual descumprimento das condições de participação, especialmente quanto à existência de sanção que impeça a participação no certame ou a futura contratação, mediante a consulta aos cadastros</w:t>
      </w:r>
      <w:r w:rsidRPr="00273360">
        <w:rPr>
          <w:rFonts w:ascii="Arial" w:hAnsi="Arial" w:cs="Arial"/>
          <w:sz w:val="20"/>
          <w:szCs w:val="20"/>
        </w:rPr>
        <w:t xml:space="preserve"> governamentais.</w:t>
      </w:r>
    </w:p>
    <w:p w14:paraId="38383F66" w14:textId="77777777" w:rsidR="009401E9" w:rsidRPr="00273360" w:rsidRDefault="009401E9" w:rsidP="001E4F9D">
      <w:pPr>
        <w:pStyle w:val="PargrafodaLista"/>
        <w:tabs>
          <w:tab w:val="left" w:pos="284"/>
          <w:tab w:val="left" w:pos="629"/>
        </w:tabs>
        <w:spacing w:line="360" w:lineRule="auto"/>
        <w:ind w:left="0" w:right="3" w:firstLine="0"/>
        <w:rPr>
          <w:rFonts w:ascii="Arial" w:hAnsi="Arial" w:cs="Arial"/>
          <w:sz w:val="20"/>
          <w:szCs w:val="20"/>
        </w:rPr>
      </w:pPr>
    </w:p>
    <w:p w14:paraId="1C09F0AC" w14:textId="5FF50083" w:rsidR="00E55F4F" w:rsidRPr="00273360" w:rsidRDefault="00E55F4F" w:rsidP="001E4F9D">
      <w:pPr>
        <w:pStyle w:val="PargrafodaLista"/>
        <w:tabs>
          <w:tab w:val="left" w:pos="284"/>
          <w:tab w:val="left" w:pos="629"/>
        </w:tabs>
        <w:spacing w:line="360" w:lineRule="auto"/>
        <w:ind w:left="0" w:right="3" w:firstLine="0"/>
        <w:rPr>
          <w:rFonts w:ascii="Arial" w:hAnsi="Arial" w:cs="Arial"/>
          <w:b/>
          <w:sz w:val="20"/>
          <w:szCs w:val="20"/>
        </w:rPr>
      </w:pPr>
      <w:r w:rsidRPr="00273360">
        <w:rPr>
          <w:rFonts w:ascii="Arial" w:hAnsi="Arial" w:cs="Arial"/>
          <w:b/>
          <w:sz w:val="20"/>
          <w:szCs w:val="20"/>
        </w:rPr>
        <w:t>8. DA FORMA DE APRESENTAÇÃO DOS ENVELOPES DE DOCUMENTOS DE HABILITAÇÃO E D</w:t>
      </w:r>
      <w:r w:rsidR="00994B3A" w:rsidRPr="00273360">
        <w:rPr>
          <w:rFonts w:ascii="Arial" w:hAnsi="Arial" w:cs="Arial"/>
          <w:b/>
          <w:sz w:val="20"/>
          <w:szCs w:val="20"/>
        </w:rPr>
        <w:t>A</w:t>
      </w:r>
      <w:r w:rsidRPr="00273360">
        <w:rPr>
          <w:rFonts w:ascii="Arial" w:hAnsi="Arial" w:cs="Arial"/>
          <w:b/>
          <w:sz w:val="20"/>
          <w:szCs w:val="20"/>
        </w:rPr>
        <w:t xml:space="preserve"> PROPOSTA</w:t>
      </w:r>
      <w:r w:rsidR="00994B3A" w:rsidRPr="00273360">
        <w:rPr>
          <w:rFonts w:ascii="Arial" w:hAnsi="Arial" w:cs="Arial"/>
          <w:b/>
          <w:sz w:val="20"/>
          <w:szCs w:val="20"/>
        </w:rPr>
        <w:t xml:space="preserve"> TÉCNICA</w:t>
      </w:r>
    </w:p>
    <w:p w14:paraId="60E4EB11" w14:textId="77777777" w:rsidR="009401E9" w:rsidRPr="00273360" w:rsidRDefault="009401E9" w:rsidP="001E4F9D">
      <w:pPr>
        <w:pStyle w:val="PargrafodaLista"/>
        <w:tabs>
          <w:tab w:val="left" w:pos="284"/>
          <w:tab w:val="left" w:pos="629"/>
        </w:tabs>
        <w:spacing w:line="360" w:lineRule="auto"/>
        <w:ind w:left="0" w:right="3" w:firstLine="0"/>
        <w:rPr>
          <w:rFonts w:ascii="Arial" w:hAnsi="Arial" w:cs="Arial"/>
          <w:b/>
          <w:sz w:val="20"/>
          <w:szCs w:val="20"/>
        </w:rPr>
      </w:pPr>
    </w:p>
    <w:p w14:paraId="3074A152" w14:textId="199FDB9E" w:rsidR="00E319E6" w:rsidRPr="00E319E6" w:rsidRDefault="00E319E6"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r>
        <w:rPr>
          <w:rFonts w:ascii="Arial" w:eastAsia="Times New Roman" w:hAnsi="Arial" w:cs="Arial"/>
          <w:b/>
          <w:sz w:val="20"/>
          <w:szCs w:val="20"/>
          <w:lang w:val="pt-BR" w:eastAsia="pt-BR" w:bidi="ar-SA"/>
        </w:rPr>
        <w:t>8</w:t>
      </w:r>
      <w:r w:rsidRPr="00E319E6">
        <w:rPr>
          <w:rFonts w:ascii="Arial" w:eastAsia="Times New Roman" w:hAnsi="Arial" w:cs="Arial"/>
          <w:b/>
          <w:sz w:val="20"/>
          <w:szCs w:val="20"/>
          <w:lang w:val="pt-BR" w:eastAsia="pt-BR" w:bidi="ar-SA"/>
        </w:rPr>
        <w:t>.1.</w:t>
      </w:r>
      <w:r w:rsidRPr="00E319E6">
        <w:rPr>
          <w:rFonts w:ascii="Arial" w:eastAsia="Times New Roman" w:hAnsi="Arial" w:cs="Arial"/>
          <w:sz w:val="20"/>
          <w:szCs w:val="20"/>
          <w:lang w:val="pt-BR" w:eastAsia="pt-BR" w:bidi="ar-SA"/>
        </w:rPr>
        <w:t xml:space="preserve"> Os documentos </w:t>
      </w:r>
      <w:r w:rsidRPr="00E319E6">
        <w:rPr>
          <w:rFonts w:ascii="Arial" w:eastAsia="Times New Roman" w:hAnsi="Arial" w:cs="Arial"/>
          <w:b/>
          <w:sz w:val="20"/>
          <w:szCs w:val="20"/>
          <w:lang w:val="pt-BR" w:eastAsia="pt-BR" w:bidi="ar-SA"/>
        </w:rPr>
        <w:t>de proposta técnica</w:t>
      </w:r>
      <w:r>
        <w:rPr>
          <w:rFonts w:ascii="Arial" w:eastAsia="Times New Roman" w:hAnsi="Arial" w:cs="Arial"/>
          <w:b/>
          <w:sz w:val="20"/>
          <w:szCs w:val="20"/>
          <w:lang w:val="pt-BR" w:eastAsia="pt-BR" w:bidi="ar-SA"/>
        </w:rPr>
        <w:t xml:space="preserve"> e habilitação</w:t>
      </w:r>
      <w:r w:rsidRPr="00E319E6">
        <w:rPr>
          <w:rFonts w:ascii="Arial" w:eastAsia="Times New Roman" w:hAnsi="Arial" w:cs="Arial"/>
          <w:sz w:val="20"/>
          <w:szCs w:val="20"/>
          <w:lang w:val="pt-BR" w:eastAsia="pt-BR" w:bidi="ar-SA"/>
        </w:rPr>
        <w:t xml:space="preserve"> deverão ser apresentados em 0</w:t>
      </w:r>
      <w:r>
        <w:rPr>
          <w:rFonts w:ascii="Arial" w:eastAsia="Times New Roman" w:hAnsi="Arial" w:cs="Arial"/>
          <w:sz w:val="20"/>
          <w:szCs w:val="20"/>
          <w:lang w:val="pt-BR" w:eastAsia="pt-BR" w:bidi="ar-SA"/>
        </w:rPr>
        <w:t>2</w:t>
      </w:r>
      <w:r w:rsidRPr="00E319E6">
        <w:rPr>
          <w:rFonts w:ascii="Arial" w:eastAsia="Times New Roman" w:hAnsi="Arial" w:cs="Arial"/>
          <w:sz w:val="20"/>
          <w:szCs w:val="20"/>
          <w:lang w:val="pt-BR" w:eastAsia="pt-BR" w:bidi="ar-SA"/>
        </w:rPr>
        <w:t xml:space="preserve"> (</w:t>
      </w:r>
      <w:r>
        <w:rPr>
          <w:rFonts w:ascii="Arial" w:eastAsia="Times New Roman" w:hAnsi="Arial" w:cs="Arial"/>
          <w:sz w:val="20"/>
          <w:szCs w:val="20"/>
          <w:lang w:val="pt-BR" w:eastAsia="pt-BR" w:bidi="ar-SA"/>
        </w:rPr>
        <w:t>dois</w:t>
      </w:r>
      <w:r w:rsidRPr="00E319E6">
        <w:rPr>
          <w:rFonts w:ascii="Arial" w:eastAsia="Times New Roman" w:hAnsi="Arial" w:cs="Arial"/>
          <w:sz w:val="20"/>
          <w:szCs w:val="20"/>
          <w:lang w:val="pt-BR" w:eastAsia="pt-BR" w:bidi="ar-SA"/>
        </w:rPr>
        <w:t>) envelopes separados, opacos, lacrados e indevassáveis, os quais deverão conter na parte externa os seguintes dizeres:</w:t>
      </w:r>
    </w:p>
    <w:p w14:paraId="055D8176" w14:textId="77777777" w:rsidR="00E319E6" w:rsidRPr="00E319E6" w:rsidRDefault="00E319E6" w:rsidP="001E4F9D">
      <w:pPr>
        <w:widowControl/>
        <w:tabs>
          <w:tab w:val="left" w:pos="284"/>
        </w:tabs>
        <w:autoSpaceDE/>
        <w:autoSpaceDN/>
        <w:spacing w:line="360" w:lineRule="auto"/>
        <w:jc w:val="both"/>
        <w:rPr>
          <w:rFonts w:ascii="Arial" w:eastAsia="Times New Roman" w:hAnsi="Arial" w:cs="Arial"/>
          <w:b/>
          <w:sz w:val="20"/>
          <w:szCs w:val="20"/>
          <w:lang w:val="pt-BR" w:eastAsia="pt-BR" w:bidi="ar-SA"/>
        </w:rPr>
      </w:pPr>
    </w:p>
    <w:p w14:paraId="6F3C47F5" w14:textId="77777777" w:rsidR="00E319E6" w:rsidRPr="00E319E6" w:rsidRDefault="00E319E6" w:rsidP="001E4F9D">
      <w:pPr>
        <w:widowControl/>
        <w:tabs>
          <w:tab w:val="left" w:pos="284"/>
        </w:tabs>
        <w:autoSpaceDE/>
        <w:autoSpaceDN/>
        <w:spacing w:line="360" w:lineRule="auto"/>
        <w:jc w:val="both"/>
        <w:rPr>
          <w:rFonts w:ascii="Arial" w:eastAsia="Times New Roman" w:hAnsi="Arial" w:cs="Arial"/>
          <w:b/>
          <w:sz w:val="20"/>
          <w:szCs w:val="20"/>
          <w:lang w:val="pt-BR" w:eastAsia="pt-BR" w:bidi="ar-SA"/>
        </w:rPr>
      </w:pPr>
      <w:r w:rsidRPr="00E319E6">
        <w:rPr>
          <w:rFonts w:ascii="Arial" w:eastAsia="Times New Roman" w:hAnsi="Arial" w:cs="Arial"/>
          <w:b/>
          <w:sz w:val="20"/>
          <w:szCs w:val="20"/>
          <w:lang w:val="pt-BR" w:eastAsia="pt-BR" w:bidi="ar-SA"/>
        </w:rPr>
        <w:t>ENVELOPE Nº 01 – PROPOSTA TECNICA</w:t>
      </w:r>
    </w:p>
    <w:p w14:paraId="76A175C4" w14:textId="77777777" w:rsidR="00E319E6" w:rsidRPr="00E319E6" w:rsidRDefault="00E319E6"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r w:rsidRPr="00E319E6">
        <w:rPr>
          <w:rFonts w:ascii="Arial" w:eastAsia="Times New Roman" w:hAnsi="Arial" w:cs="Arial"/>
          <w:sz w:val="20"/>
          <w:szCs w:val="20"/>
          <w:lang w:val="pt-BR" w:eastAsia="pt-BR" w:bidi="ar-SA"/>
        </w:rPr>
        <w:t>PREFEITURA MUNICIPAL DE VILA VELHA</w:t>
      </w:r>
    </w:p>
    <w:p w14:paraId="2B2FD278" w14:textId="77777777" w:rsidR="00E319E6" w:rsidRPr="00E319E6" w:rsidRDefault="00E319E6" w:rsidP="001E4F9D">
      <w:pPr>
        <w:widowControl/>
        <w:tabs>
          <w:tab w:val="left" w:pos="284"/>
          <w:tab w:val="left" w:pos="4290"/>
        </w:tabs>
        <w:autoSpaceDE/>
        <w:autoSpaceDN/>
        <w:spacing w:line="360" w:lineRule="auto"/>
        <w:jc w:val="both"/>
        <w:rPr>
          <w:rFonts w:ascii="Arial" w:eastAsia="Times New Roman" w:hAnsi="Arial" w:cs="Arial"/>
          <w:sz w:val="20"/>
          <w:szCs w:val="20"/>
          <w:lang w:val="pt-BR" w:eastAsia="pt-BR" w:bidi="ar-SA"/>
        </w:rPr>
      </w:pPr>
      <w:r w:rsidRPr="00E319E6">
        <w:rPr>
          <w:rFonts w:ascii="Arial" w:eastAsia="Times New Roman" w:hAnsi="Arial" w:cs="Arial"/>
          <w:sz w:val="20"/>
          <w:szCs w:val="20"/>
          <w:lang w:val="pt-BR" w:eastAsia="pt-BR" w:bidi="ar-SA"/>
        </w:rPr>
        <w:t>SECRETARIA MUNICIPAL DE ADMINISTRAÇÃO</w:t>
      </w:r>
      <w:r w:rsidRPr="00E319E6">
        <w:rPr>
          <w:rFonts w:ascii="Arial" w:eastAsia="Times New Roman" w:hAnsi="Arial" w:cs="Arial"/>
          <w:sz w:val="20"/>
          <w:szCs w:val="20"/>
          <w:lang w:val="pt-BR" w:eastAsia="pt-BR" w:bidi="ar-SA"/>
        </w:rPr>
        <w:tab/>
      </w:r>
    </w:p>
    <w:p w14:paraId="64AA1F95" w14:textId="77777777" w:rsidR="00E319E6" w:rsidRPr="00E319E6" w:rsidRDefault="00E319E6"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r w:rsidRPr="00E319E6">
        <w:rPr>
          <w:rFonts w:ascii="Arial" w:eastAsia="Times New Roman" w:hAnsi="Arial" w:cs="Arial"/>
          <w:sz w:val="20"/>
          <w:szCs w:val="20"/>
          <w:lang w:val="pt-BR" w:eastAsia="pt-BR" w:bidi="ar-SA"/>
        </w:rPr>
        <w:t>COMISSÃO PERMANENTE DE LICITAÇÃO - I</w:t>
      </w:r>
    </w:p>
    <w:p w14:paraId="6D8A76BC" w14:textId="77777777" w:rsidR="00E319E6" w:rsidRPr="00E319E6" w:rsidRDefault="00E319E6"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r w:rsidRPr="00E319E6">
        <w:rPr>
          <w:rFonts w:ascii="Arial" w:eastAsia="Times New Roman" w:hAnsi="Arial" w:cs="Arial"/>
          <w:sz w:val="20"/>
          <w:szCs w:val="20"/>
          <w:lang w:val="pt-BR" w:eastAsia="pt-BR" w:bidi="ar-SA"/>
        </w:rPr>
        <w:t>RAZÃO/DENOMINAÇÃO SOCIAL DA EMPRESA</w:t>
      </w:r>
    </w:p>
    <w:p w14:paraId="73FA01CE" w14:textId="77777777" w:rsidR="00E319E6" w:rsidRPr="00E319E6" w:rsidRDefault="00E319E6"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r w:rsidRPr="00E319E6">
        <w:rPr>
          <w:rFonts w:ascii="Arial" w:eastAsia="Times New Roman" w:hAnsi="Arial" w:cs="Arial"/>
          <w:sz w:val="20"/>
          <w:szCs w:val="20"/>
          <w:lang w:val="pt-BR" w:eastAsia="pt-BR" w:bidi="ar-SA"/>
        </w:rPr>
        <w:t>DATA E HORÁRIO DA ABERTURA</w:t>
      </w:r>
    </w:p>
    <w:p w14:paraId="5924313F" w14:textId="13A842DB" w:rsidR="00E319E6" w:rsidRPr="00E319E6" w:rsidRDefault="00E319E6"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r w:rsidRPr="00E319E6">
        <w:rPr>
          <w:rFonts w:ascii="Arial" w:eastAsia="Times New Roman" w:hAnsi="Arial" w:cs="Arial"/>
          <w:sz w:val="20"/>
          <w:szCs w:val="20"/>
          <w:lang w:val="pt-BR" w:eastAsia="pt-BR" w:bidi="ar-SA"/>
        </w:rPr>
        <w:t xml:space="preserve">CONCORRÊNCIA PÚBLICA N.º </w:t>
      </w:r>
      <w:r w:rsidRPr="00084719">
        <w:rPr>
          <w:rFonts w:ascii="Arial" w:eastAsia="Times New Roman" w:hAnsi="Arial" w:cs="Arial"/>
          <w:b/>
          <w:color w:val="FF0000"/>
          <w:sz w:val="20"/>
          <w:szCs w:val="20"/>
          <w:lang w:val="pt-BR" w:eastAsia="pt-BR" w:bidi="ar-SA"/>
        </w:rPr>
        <w:t>00</w:t>
      </w:r>
      <w:r w:rsidRPr="00E319E6">
        <w:rPr>
          <w:rFonts w:ascii="Arial" w:eastAsia="Times New Roman" w:hAnsi="Arial" w:cs="Arial"/>
          <w:b/>
          <w:color w:val="000000"/>
          <w:sz w:val="20"/>
          <w:szCs w:val="20"/>
          <w:lang w:val="pt-BR" w:eastAsia="pt-BR" w:bidi="ar-SA"/>
        </w:rPr>
        <w:t>/2019</w:t>
      </w:r>
      <w:r w:rsidRPr="00E319E6">
        <w:rPr>
          <w:rFonts w:ascii="Arial" w:eastAsia="Times New Roman" w:hAnsi="Arial" w:cs="Arial"/>
          <w:b/>
          <w:sz w:val="20"/>
          <w:szCs w:val="20"/>
          <w:lang w:val="pt-BR" w:eastAsia="pt-BR" w:bidi="ar-SA"/>
        </w:rPr>
        <w:t>-</w:t>
      </w:r>
    </w:p>
    <w:p w14:paraId="6BF6044D" w14:textId="77777777" w:rsidR="005D275A" w:rsidRDefault="005D275A" w:rsidP="001E4F9D">
      <w:pPr>
        <w:widowControl/>
        <w:tabs>
          <w:tab w:val="left" w:pos="284"/>
        </w:tabs>
        <w:autoSpaceDE/>
        <w:autoSpaceDN/>
        <w:spacing w:line="360" w:lineRule="auto"/>
        <w:jc w:val="both"/>
        <w:rPr>
          <w:rFonts w:ascii="Arial" w:eastAsia="Times New Roman" w:hAnsi="Arial" w:cs="Arial"/>
          <w:b/>
          <w:sz w:val="20"/>
          <w:szCs w:val="20"/>
          <w:lang w:val="pt-BR" w:eastAsia="pt-BR" w:bidi="ar-SA"/>
        </w:rPr>
      </w:pPr>
    </w:p>
    <w:p w14:paraId="34672488" w14:textId="362C6A2F" w:rsidR="00E319E6" w:rsidRPr="00E319E6" w:rsidRDefault="00E319E6" w:rsidP="001E4F9D">
      <w:pPr>
        <w:widowControl/>
        <w:tabs>
          <w:tab w:val="left" w:pos="284"/>
        </w:tabs>
        <w:autoSpaceDE/>
        <w:autoSpaceDN/>
        <w:spacing w:line="360" w:lineRule="auto"/>
        <w:jc w:val="both"/>
        <w:rPr>
          <w:rFonts w:ascii="Arial" w:eastAsia="Times New Roman" w:hAnsi="Arial" w:cs="Arial"/>
          <w:b/>
          <w:sz w:val="20"/>
          <w:szCs w:val="20"/>
          <w:lang w:val="pt-BR" w:eastAsia="pt-BR" w:bidi="ar-SA"/>
        </w:rPr>
      </w:pPr>
      <w:r w:rsidRPr="00E319E6">
        <w:rPr>
          <w:rFonts w:ascii="Arial" w:eastAsia="Times New Roman" w:hAnsi="Arial" w:cs="Arial"/>
          <w:b/>
          <w:sz w:val="20"/>
          <w:szCs w:val="20"/>
          <w:lang w:val="pt-BR" w:eastAsia="pt-BR" w:bidi="ar-SA"/>
        </w:rPr>
        <w:t>ENVELOPE Nº 0</w:t>
      </w:r>
      <w:r>
        <w:rPr>
          <w:rFonts w:ascii="Arial" w:eastAsia="Times New Roman" w:hAnsi="Arial" w:cs="Arial"/>
          <w:b/>
          <w:sz w:val="20"/>
          <w:szCs w:val="20"/>
          <w:lang w:val="pt-BR" w:eastAsia="pt-BR" w:bidi="ar-SA"/>
        </w:rPr>
        <w:t>2</w:t>
      </w:r>
      <w:r w:rsidRPr="00E319E6">
        <w:rPr>
          <w:rFonts w:ascii="Arial" w:eastAsia="Times New Roman" w:hAnsi="Arial" w:cs="Arial"/>
          <w:b/>
          <w:sz w:val="20"/>
          <w:szCs w:val="20"/>
          <w:lang w:val="pt-BR" w:eastAsia="pt-BR" w:bidi="ar-SA"/>
        </w:rPr>
        <w:t xml:space="preserve"> – DOCUMENTAÇÃO PARA HABILITAÇÃO </w:t>
      </w:r>
    </w:p>
    <w:p w14:paraId="73F13A43" w14:textId="77777777" w:rsidR="00E319E6" w:rsidRPr="00E319E6" w:rsidRDefault="00E319E6"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r w:rsidRPr="00E319E6">
        <w:rPr>
          <w:rFonts w:ascii="Arial" w:eastAsia="Times New Roman" w:hAnsi="Arial" w:cs="Arial"/>
          <w:sz w:val="20"/>
          <w:szCs w:val="20"/>
          <w:lang w:val="pt-BR" w:eastAsia="pt-BR" w:bidi="ar-SA"/>
        </w:rPr>
        <w:t>PREFEITURA MUNICIPAL DE VILA VELHA</w:t>
      </w:r>
    </w:p>
    <w:p w14:paraId="085519C6" w14:textId="77777777" w:rsidR="00E319E6" w:rsidRPr="00E319E6" w:rsidRDefault="00E319E6"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r w:rsidRPr="00E319E6">
        <w:rPr>
          <w:rFonts w:ascii="Arial" w:eastAsia="Times New Roman" w:hAnsi="Arial" w:cs="Arial"/>
          <w:sz w:val="20"/>
          <w:szCs w:val="20"/>
          <w:lang w:val="pt-BR" w:eastAsia="pt-BR" w:bidi="ar-SA"/>
        </w:rPr>
        <w:lastRenderedPageBreak/>
        <w:t xml:space="preserve">SECRETARIA MUNICIPAL DE ADMINISTRAÇÃO </w:t>
      </w:r>
    </w:p>
    <w:p w14:paraId="43CA771A" w14:textId="77777777" w:rsidR="00E319E6" w:rsidRPr="00E319E6" w:rsidRDefault="00E319E6"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r w:rsidRPr="00E319E6">
        <w:rPr>
          <w:rFonts w:ascii="Arial" w:eastAsia="Times New Roman" w:hAnsi="Arial" w:cs="Arial"/>
          <w:sz w:val="20"/>
          <w:szCs w:val="20"/>
          <w:lang w:val="pt-BR" w:eastAsia="pt-BR" w:bidi="ar-SA"/>
        </w:rPr>
        <w:t>COMISSÃO PERMANENTE DE LICITAÇÃO – I</w:t>
      </w:r>
    </w:p>
    <w:p w14:paraId="494806CC" w14:textId="77777777" w:rsidR="00E319E6" w:rsidRPr="00E319E6" w:rsidRDefault="00E319E6"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r w:rsidRPr="00E319E6">
        <w:rPr>
          <w:rFonts w:ascii="Arial" w:eastAsia="Times New Roman" w:hAnsi="Arial" w:cs="Arial"/>
          <w:sz w:val="20"/>
          <w:szCs w:val="20"/>
          <w:lang w:val="pt-BR" w:eastAsia="pt-BR" w:bidi="ar-SA"/>
        </w:rPr>
        <w:t>RAZÃO/DENOMINAÇÃO SOCIAL DA EMPRESA</w:t>
      </w:r>
    </w:p>
    <w:p w14:paraId="6B399E97" w14:textId="77777777" w:rsidR="00E319E6" w:rsidRPr="00E319E6" w:rsidRDefault="00E319E6"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r w:rsidRPr="00E319E6">
        <w:rPr>
          <w:rFonts w:ascii="Arial" w:eastAsia="Times New Roman" w:hAnsi="Arial" w:cs="Arial"/>
          <w:sz w:val="20"/>
          <w:szCs w:val="20"/>
          <w:lang w:val="pt-BR" w:eastAsia="pt-BR" w:bidi="ar-SA"/>
        </w:rPr>
        <w:t>DATA E HORÁRIO DA ABERTURA</w:t>
      </w:r>
    </w:p>
    <w:p w14:paraId="1C8608EF" w14:textId="60F25D3F" w:rsidR="00E319E6" w:rsidRDefault="00E319E6" w:rsidP="001E4F9D">
      <w:pPr>
        <w:widowControl/>
        <w:tabs>
          <w:tab w:val="left" w:pos="284"/>
        </w:tabs>
        <w:autoSpaceDE/>
        <w:autoSpaceDN/>
        <w:spacing w:line="360" w:lineRule="auto"/>
        <w:jc w:val="both"/>
        <w:rPr>
          <w:rFonts w:ascii="Arial" w:eastAsia="Times New Roman" w:hAnsi="Arial" w:cs="Arial"/>
          <w:b/>
          <w:sz w:val="20"/>
          <w:szCs w:val="20"/>
          <w:lang w:val="pt-BR" w:eastAsia="pt-BR" w:bidi="ar-SA"/>
        </w:rPr>
      </w:pPr>
      <w:r w:rsidRPr="00E319E6">
        <w:rPr>
          <w:rFonts w:ascii="Arial" w:eastAsia="Times New Roman" w:hAnsi="Arial" w:cs="Arial"/>
          <w:sz w:val="20"/>
          <w:szCs w:val="20"/>
          <w:lang w:val="pt-BR" w:eastAsia="pt-BR" w:bidi="ar-SA"/>
        </w:rPr>
        <w:t xml:space="preserve">CONCORRÊNCIA PÚBLICA N.º </w:t>
      </w:r>
      <w:r w:rsidRPr="00084719">
        <w:rPr>
          <w:rFonts w:ascii="Arial" w:eastAsia="Times New Roman" w:hAnsi="Arial" w:cs="Arial"/>
          <w:b/>
          <w:color w:val="FF0000"/>
          <w:sz w:val="20"/>
          <w:szCs w:val="20"/>
          <w:lang w:val="pt-BR" w:eastAsia="pt-BR" w:bidi="ar-SA"/>
        </w:rPr>
        <w:t>00</w:t>
      </w:r>
      <w:r w:rsidRPr="00E319E6">
        <w:rPr>
          <w:rFonts w:ascii="Arial" w:eastAsia="Times New Roman" w:hAnsi="Arial" w:cs="Arial"/>
          <w:b/>
          <w:sz w:val="20"/>
          <w:szCs w:val="20"/>
          <w:lang w:val="pt-BR" w:eastAsia="pt-BR" w:bidi="ar-SA"/>
        </w:rPr>
        <w:t xml:space="preserve">/2019 – </w:t>
      </w:r>
    </w:p>
    <w:p w14:paraId="4CF0215D" w14:textId="77777777" w:rsidR="00E319E6" w:rsidRDefault="00E319E6" w:rsidP="001E4F9D">
      <w:pPr>
        <w:widowControl/>
        <w:tabs>
          <w:tab w:val="left" w:pos="284"/>
        </w:tabs>
        <w:autoSpaceDE/>
        <w:autoSpaceDN/>
        <w:spacing w:line="360" w:lineRule="auto"/>
        <w:jc w:val="both"/>
        <w:rPr>
          <w:rFonts w:ascii="Arial" w:eastAsia="Times New Roman" w:hAnsi="Arial" w:cs="Arial"/>
          <w:b/>
          <w:sz w:val="20"/>
          <w:szCs w:val="20"/>
          <w:lang w:val="pt-BR" w:eastAsia="pt-BR" w:bidi="ar-SA"/>
        </w:rPr>
      </w:pPr>
    </w:p>
    <w:p w14:paraId="38D5F323" w14:textId="02DD5CB6" w:rsidR="00E319E6" w:rsidRPr="00E319E6" w:rsidRDefault="00E319E6" w:rsidP="001E4F9D">
      <w:pPr>
        <w:tabs>
          <w:tab w:val="left" w:pos="284"/>
        </w:tabs>
        <w:spacing w:line="360" w:lineRule="auto"/>
        <w:jc w:val="both"/>
        <w:rPr>
          <w:rFonts w:ascii="Arial" w:hAnsi="Arial" w:cs="Arial"/>
          <w:b/>
          <w:sz w:val="20"/>
          <w:szCs w:val="20"/>
        </w:rPr>
      </w:pPr>
      <w:r w:rsidRPr="00E319E6">
        <w:rPr>
          <w:rFonts w:ascii="Arial" w:hAnsi="Arial" w:cs="Arial"/>
          <w:b/>
          <w:sz w:val="20"/>
          <w:szCs w:val="20"/>
        </w:rPr>
        <w:t>8.2. O envio da documentação por AR ou entrega presencial deverão observar as datas, horários e local definidos no item 1 deste Edital.</w:t>
      </w:r>
    </w:p>
    <w:p w14:paraId="130CA3D3" w14:textId="77777777" w:rsidR="00C77400" w:rsidRDefault="00C77400" w:rsidP="001E4F9D">
      <w:pPr>
        <w:pStyle w:val="PargrafodaLista"/>
        <w:tabs>
          <w:tab w:val="left" w:pos="284"/>
          <w:tab w:val="left" w:pos="629"/>
        </w:tabs>
        <w:spacing w:line="360" w:lineRule="auto"/>
        <w:ind w:left="0" w:right="3" w:firstLine="0"/>
        <w:rPr>
          <w:rFonts w:ascii="Arial" w:hAnsi="Arial" w:cs="Arial"/>
          <w:b/>
          <w:sz w:val="20"/>
          <w:szCs w:val="20"/>
        </w:rPr>
      </w:pPr>
    </w:p>
    <w:p w14:paraId="56F9BB26" w14:textId="458D8116" w:rsidR="000E4495" w:rsidRPr="00273360" w:rsidRDefault="000E4495" w:rsidP="001E4F9D">
      <w:pPr>
        <w:pStyle w:val="PargrafodaLista"/>
        <w:tabs>
          <w:tab w:val="left" w:pos="284"/>
          <w:tab w:val="left" w:pos="629"/>
        </w:tabs>
        <w:spacing w:line="360" w:lineRule="auto"/>
        <w:ind w:left="0" w:right="3" w:firstLine="0"/>
        <w:rPr>
          <w:rFonts w:ascii="Arial" w:hAnsi="Arial" w:cs="Arial"/>
          <w:b/>
          <w:sz w:val="20"/>
          <w:szCs w:val="20"/>
        </w:rPr>
      </w:pPr>
      <w:r w:rsidRPr="00273360">
        <w:rPr>
          <w:rFonts w:ascii="Arial" w:hAnsi="Arial" w:cs="Arial"/>
          <w:b/>
          <w:sz w:val="20"/>
          <w:szCs w:val="20"/>
        </w:rPr>
        <w:t>9. DO RECEBIMENTO DOS ENVELOPES E DO CREDENCIAMENTO DO REPRESENTANTE</w:t>
      </w:r>
    </w:p>
    <w:p w14:paraId="2248187C" w14:textId="77777777" w:rsidR="009401E9" w:rsidRPr="00273360" w:rsidRDefault="009401E9" w:rsidP="001E4F9D">
      <w:pPr>
        <w:pStyle w:val="PargrafodaLista"/>
        <w:tabs>
          <w:tab w:val="left" w:pos="284"/>
          <w:tab w:val="left" w:pos="629"/>
        </w:tabs>
        <w:spacing w:line="360" w:lineRule="auto"/>
        <w:ind w:left="0" w:right="3" w:firstLine="0"/>
        <w:rPr>
          <w:rFonts w:ascii="Arial" w:hAnsi="Arial" w:cs="Arial"/>
          <w:b/>
          <w:sz w:val="20"/>
          <w:szCs w:val="20"/>
        </w:rPr>
      </w:pPr>
    </w:p>
    <w:p w14:paraId="0069B177" w14:textId="3A05353E" w:rsidR="00361D14" w:rsidRPr="00273360" w:rsidRDefault="000E4495" w:rsidP="001E4F9D">
      <w:pPr>
        <w:pStyle w:val="PargrafodaLista"/>
        <w:tabs>
          <w:tab w:val="left" w:pos="284"/>
          <w:tab w:val="left" w:pos="576"/>
        </w:tabs>
        <w:spacing w:line="360" w:lineRule="auto"/>
        <w:ind w:left="0" w:right="3" w:firstLine="0"/>
        <w:rPr>
          <w:rFonts w:ascii="Arial" w:hAnsi="Arial" w:cs="Arial"/>
          <w:sz w:val="20"/>
          <w:szCs w:val="20"/>
        </w:rPr>
      </w:pPr>
      <w:r w:rsidRPr="00273360">
        <w:rPr>
          <w:rFonts w:ascii="Arial" w:hAnsi="Arial" w:cs="Arial"/>
          <w:b/>
          <w:sz w:val="20"/>
          <w:szCs w:val="20"/>
        </w:rPr>
        <w:t>9.1.</w:t>
      </w:r>
      <w:r w:rsidRPr="00273360">
        <w:rPr>
          <w:rFonts w:ascii="Arial" w:hAnsi="Arial" w:cs="Arial"/>
          <w:sz w:val="20"/>
          <w:szCs w:val="20"/>
        </w:rPr>
        <w:t xml:space="preserve"> </w:t>
      </w:r>
      <w:r w:rsidR="00361D14" w:rsidRPr="00273360">
        <w:rPr>
          <w:rFonts w:ascii="Arial" w:hAnsi="Arial" w:cs="Arial"/>
          <w:sz w:val="20"/>
          <w:szCs w:val="20"/>
        </w:rPr>
        <w:t xml:space="preserve">No local, data e horário fixados no preâmbulo deste Edital, a Comissão Permanente de Licitação, em sessão pública, receberá, simultaneamente, os envelopes contendo respectivamente os Documentos de Habilitação e a Proposta </w:t>
      </w:r>
      <w:r w:rsidRPr="00273360">
        <w:rPr>
          <w:rFonts w:ascii="Arial" w:hAnsi="Arial" w:cs="Arial"/>
          <w:sz w:val="20"/>
          <w:szCs w:val="20"/>
        </w:rPr>
        <w:t>Técnica</w:t>
      </w:r>
      <w:r w:rsidR="00361D14" w:rsidRPr="00273360">
        <w:rPr>
          <w:rFonts w:ascii="Arial" w:hAnsi="Arial" w:cs="Arial"/>
          <w:sz w:val="20"/>
          <w:szCs w:val="20"/>
        </w:rPr>
        <w:t>, devidamente lacrados, os quais serão rubricados pela CPL juntamen</w:t>
      </w:r>
      <w:r w:rsidRPr="00273360">
        <w:rPr>
          <w:rFonts w:ascii="Arial" w:hAnsi="Arial" w:cs="Arial"/>
          <w:sz w:val="20"/>
          <w:szCs w:val="20"/>
        </w:rPr>
        <w:t xml:space="preserve">te com os demais participantes </w:t>
      </w:r>
      <w:r w:rsidR="00361D14" w:rsidRPr="00273360">
        <w:rPr>
          <w:rFonts w:ascii="Arial" w:hAnsi="Arial" w:cs="Arial"/>
          <w:sz w:val="20"/>
          <w:szCs w:val="20"/>
        </w:rPr>
        <w:t>e representantes credenciados das pessoas jurídicas.</w:t>
      </w:r>
    </w:p>
    <w:p w14:paraId="73DA0E2D" w14:textId="77777777" w:rsidR="00F41085" w:rsidRPr="00273360" w:rsidRDefault="00F41085" w:rsidP="001E4F9D">
      <w:pPr>
        <w:pStyle w:val="PargrafodaLista"/>
        <w:tabs>
          <w:tab w:val="left" w:pos="284"/>
          <w:tab w:val="left" w:pos="567"/>
        </w:tabs>
        <w:spacing w:line="360" w:lineRule="auto"/>
        <w:ind w:left="0" w:right="3" w:firstLine="0"/>
        <w:rPr>
          <w:rFonts w:ascii="Arial" w:hAnsi="Arial" w:cs="Arial"/>
          <w:b/>
          <w:sz w:val="20"/>
          <w:szCs w:val="20"/>
        </w:rPr>
      </w:pPr>
    </w:p>
    <w:p w14:paraId="05526172" w14:textId="74D86C2E" w:rsidR="00361D14" w:rsidRPr="00273360" w:rsidRDefault="000E4495" w:rsidP="001E4F9D">
      <w:pPr>
        <w:pStyle w:val="PargrafodaLista"/>
        <w:tabs>
          <w:tab w:val="left" w:pos="284"/>
          <w:tab w:val="left" w:pos="567"/>
        </w:tabs>
        <w:spacing w:line="360" w:lineRule="auto"/>
        <w:ind w:left="0" w:right="3" w:firstLine="0"/>
        <w:rPr>
          <w:rFonts w:ascii="Arial" w:hAnsi="Arial" w:cs="Arial"/>
          <w:sz w:val="20"/>
          <w:szCs w:val="20"/>
        </w:rPr>
      </w:pPr>
      <w:r w:rsidRPr="00273360">
        <w:rPr>
          <w:rFonts w:ascii="Arial" w:hAnsi="Arial" w:cs="Arial"/>
          <w:b/>
          <w:sz w:val="20"/>
          <w:szCs w:val="20"/>
        </w:rPr>
        <w:t>9.2.</w:t>
      </w:r>
      <w:r w:rsidRPr="00273360">
        <w:rPr>
          <w:rFonts w:ascii="Arial" w:hAnsi="Arial" w:cs="Arial"/>
          <w:sz w:val="20"/>
          <w:szCs w:val="20"/>
        </w:rPr>
        <w:t xml:space="preserve"> </w:t>
      </w:r>
      <w:r w:rsidR="00361D14" w:rsidRPr="00273360">
        <w:rPr>
          <w:rFonts w:ascii="Arial" w:hAnsi="Arial" w:cs="Arial"/>
          <w:sz w:val="20"/>
          <w:szCs w:val="20"/>
        </w:rPr>
        <w:t xml:space="preserve">As pessoas jurídicas interessadas poderão credenciar seu representante junto a CPL para intervir nas fases do procedimento licitatório, sendo obrigatória a comprovação dos poderes necessários para o exercício da representação ou credenciamento, por meio da apresentação dos documentos abaixo arrolados, </w:t>
      </w:r>
      <w:r w:rsidR="00361D14" w:rsidRPr="00273360">
        <w:rPr>
          <w:rFonts w:ascii="Arial" w:hAnsi="Arial" w:cs="Arial"/>
          <w:b/>
          <w:sz w:val="20"/>
          <w:szCs w:val="20"/>
        </w:rPr>
        <w:t>os quais devem ser apresentados fora dos</w:t>
      </w:r>
      <w:r w:rsidR="00361D14" w:rsidRPr="00273360">
        <w:rPr>
          <w:rFonts w:ascii="Arial" w:hAnsi="Arial" w:cs="Arial"/>
          <w:b/>
          <w:spacing w:val="-14"/>
          <w:sz w:val="20"/>
          <w:szCs w:val="20"/>
        </w:rPr>
        <w:t xml:space="preserve"> </w:t>
      </w:r>
      <w:r w:rsidR="00361D14" w:rsidRPr="00273360">
        <w:rPr>
          <w:rFonts w:ascii="Arial" w:hAnsi="Arial" w:cs="Arial"/>
          <w:b/>
          <w:sz w:val="20"/>
          <w:szCs w:val="20"/>
        </w:rPr>
        <w:t>envelopes</w:t>
      </w:r>
      <w:r w:rsidR="00361D14" w:rsidRPr="00273360">
        <w:rPr>
          <w:rFonts w:ascii="Arial" w:hAnsi="Arial" w:cs="Arial"/>
          <w:sz w:val="20"/>
          <w:szCs w:val="20"/>
        </w:rPr>
        <w:t>.</w:t>
      </w:r>
    </w:p>
    <w:p w14:paraId="42E0138E" w14:textId="77777777" w:rsidR="009401E9" w:rsidRPr="00273360" w:rsidRDefault="009401E9" w:rsidP="001E4F9D">
      <w:pPr>
        <w:pStyle w:val="PargrafodaLista"/>
        <w:tabs>
          <w:tab w:val="left" w:pos="284"/>
          <w:tab w:val="left" w:pos="567"/>
        </w:tabs>
        <w:spacing w:line="360" w:lineRule="auto"/>
        <w:ind w:left="0" w:right="3" w:firstLine="0"/>
        <w:rPr>
          <w:rFonts w:ascii="Arial" w:hAnsi="Arial" w:cs="Arial"/>
          <w:sz w:val="20"/>
          <w:szCs w:val="20"/>
        </w:rPr>
      </w:pPr>
    </w:p>
    <w:p w14:paraId="447115ED" w14:textId="6EC537FB" w:rsidR="00361D14" w:rsidRPr="00273360" w:rsidRDefault="000F470D" w:rsidP="001E4F9D">
      <w:pPr>
        <w:pStyle w:val="PargrafodaLista"/>
        <w:tabs>
          <w:tab w:val="left" w:pos="284"/>
          <w:tab w:val="left" w:pos="562"/>
        </w:tabs>
        <w:spacing w:line="360" w:lineRule="auto"/>
        <w:ind w:left="0" w:right="3" w:firstLine="0"/>
        <w:rPr>
          <w:rFonts w:ascii="Arial" w:hAnsi="Arial" w:cs="Arial"/>
          <w:b/>
          <w:sz w:val="20"/>
          <w:szCs w:val="20"/>
        </w:rPr>
      </w:pPr>
      <w:r w:rsidRPr="00273360">
        <w:rPr>
          <w:rFonts w:ascii="Arial" w:hAnsi="Arial" w:cs="Arial"/>
          <w:b/>
          <w:sz w:val="20"/>
          <w:szCs w:val="20"/>
        </w:rPr>
        <w:t>9.3.</w:t>
      </w:r>
      <w:r w:rsidRPr="00273360">
        <w:rPr>
          <w:rFonts w:ascii="Arial" w:hAnsi="Arial" w:cs="Arial"/>
          <w:sz w:val="20"/>
          <w:szCs w:val="20"/>
        </w:rPr>
        <w:t xml:space="preserve"> </w:t>
      </w:r>
      <w:r w:rsidR="00361D14" w:rsidRPr="00273360">
        <w:rPr>
          <w:rFonts w:ascii="Arial" w:hAnsi="Arial" w:cs="Arial"/>
          <w:sz w:val="20"/>
          <w:szCs w:val="20"/>
        </w:rPr>
        <w:t xml:space="preserve">A pessoa que pretende se credenciar para representar a licitante no certame e praticar todo e qualquer ato previsto ou referente ao processamento da licitação, inclusive e especialmente, desistir do direito de recurso </w:t>
      </w:r>
      <w:r w:rsidR="00361D14" w:rsidRPr="00273360">
        <w:rPr>
          <w:rFonts w:ascii="Arial" w:hAnsi="Arial" w:cs="Arial"/>
          <w:b/>
          <w:sz w:val="20"/>
          <w:szCs w:val="20"/>
        </w:rPr>
        <w:t>deverá apresentar-se munido de documento de identidade oficial que contenha foto capaz de identificar o portador, além do documento credencial (Carta de</w:t>
      </w:r>
      <w:r w:rsidR="00361D14" w:rsidRPr="00273360">
        <w:rPr>
          <w:rFonts w:ascii="Arial" w:hAnsi="Arial" w:cs="Arial"/>
          <w:b/>
          <w:spacing w:val="-16"/>
          <w:sz w:val="20"/>
          <w:szCs w:val="20"/>
        </w:rPr>
        <w:t xml:space="preserve"> </w:t>
      </w:r>
      <w:r w:rsidR="00361D14" w:rsidRPr="00273360">
        <w:rPr>
          <w:rFonts w:ascii="Arial" w:hAnsi="Arial" w:cs="Arial"/>
          <w:b/>
          <w:sz w:val="20"/>
          <w:szCs w:val="20"/>
        </w:rPr>
        <w:t>Credenciamento).</w:t>
      </w:r>
    </w:p>
    <w:p w14:paraId="295B0581" w14:textId="77777777" w:rsidR="009401E9" w:rsidRPr="00273360" w:rsidRDefault="009401E9" w:rsidP="001E4F9D">
      <w:pPr>
        <w:pStyle w:val="PargrafodaLista"/>
        <w:tabs>
          <w:tab w:val="left" w:pos="284"/>
          <w:tab w:val="left" w:pos="562"/>
        </w:tabs>
        <w:spacing w:line="360" w:lineRule="auto"/>
        <w:ind w:left="0" w:right="3" w:firstLine="0"/>
        <w:rPr>
          <w:rFonts w:ascii="Arial" w:hAnsi="Arial" w:cs="Arial"/>
          <w:b/>
          <w:sz w:val="20"/>
          <w:szCs w:val="20"/>
        </w:rPr>
      </w:pPr>
    </w:p>
    <w:p w14:paraId="4162F1D3" w14:textId="1E81F8BC" w:rsidR="00361D14" w:rsidRPr="00273360" w:rsidRDefault="000F470D" w:rsidP="001E4F9D">
      <w:pPr>
        <w:pStyle w:val="PargrafodaLista"/>
        <w:tabs>
          <w:tab w:val="left" w:pos="284"/>
          <w:tab w:val="left" w:pos="571"/>
        </w:tabs>
        <w:spacing w:line="360" w:lineRule="auto"/>
        <w:ind w:left="0" w:right="3" w:firstLine="0"/>
        <w:rPr>
          <w:rFonts w:ascii="Arial" w:hAnsi="Arial" w:cs="Arial"/>
          <w:sz w:val="20"/>
          <w:szCs w:val="20"/>
        </w:rPr>
      </w:pPr>
      <w:r w:rsidRPr="00273360">
        <w:rPr>
          <w:rFonts w:ascii="Arial" w:hAnsi="Arial" w:cs="Arial"/>
          <w:b/>
          <w:sz w:val="20"/>
          <w:szCs w:val="20"/>
        </w:rPr>
        <w:t>9.4.</w:t>
      </w:r>
      <w:r w:rsidRPr="00273360">
        <w:rPr>
          <w:rFonts w:ascii="Arial" w:hAnsi="Arial" w:cs="Arial"/>
          <w:sz w:val="20"/>
          <w:szCs w:val="20"/>
        </w:rPr>
        <w:t xml:space="preserve"> </w:t>
      </w:r>
      <w:r w:rsidR="00361D14" w:rsidRPr="00273360">
        <w:rPr>
          <w:rFonts w:ascii="Arial" w:hAnsi="Arial" w:cs="Arial"/>
          <w:sz w:val="20"/>
          <w:szCs w:val="20"/>
        </w:rPr>
        <w:t>Considera-se como representante da licitante pessoa jurídica no certame, a pessoa habilitada por ela mediante estatuto/contrato social, ou instrumento público/particular de procuração, carta de credenciamento, e outro documento legal equivalente em via original ou autenticada em cartório, conforme o caso, devendo ser observados os seguintes</w:t>
      </w:r>
      <w:r w:rsidR="00361D14" w:rsidRPr="00273360">
        <w:rPr>
          <w:rFonts w:ascii="Arial" w:hAnsi="Arial" w:cs="Arial"/>
          <w:spacing w:val="-4"/>
          <w:sz w:val="20"/>
          <w:szCs w:val="20"/>
        </w:rPr>
        <w:t xml:space="preserve"> </w:t>
      </w:r>
      <w:r w:rsidR="00361D14" w:rsidRPr="00273360">
        <w:rPr>
          <w:rFonts w:ascii="Arial" w:hAnsi="Arial" w:cs="Arial"/>
          <w:sz w:val="20"/>
          <w:szCs w:val="20"/>
        </w:rPr>
        <w:t>itens:</w:t>
      </w:r>
    </w:p>
    <w:p w14:paraId="23EEF451" w14:textId="77777777" w:rsidR="009401E9" w:rsidRPr="00273360" w:rsidRDefault="009401E9" w:rsidP="001E4F9D">
      <w:pPr>
        <w:pStyle w:val="PargrafodaLista"/>
        <w:tabs>
          <w:tab w:val="left" w:pos="284"/>
          <w:tab w:val="left" w:pos="571"/>
        </w:tabs>
        <w:spacing w:line="360" w:lineRule="auto"/>
        <w:ind w:left="0" w:right="3" w:firstLine="0"/>
        <w:rPr>
          <w:rFonts w:ascii="Arial" w:hAnsi="Arial" w:cs="Arial"/>
          <w:sz w:val="20"/>
          <w:szCs w:val="20"/>
        </w:rPr>
      </w:pPr>
    </w:p>
    <w:p w14:paraId="327EFB25" w14:textId="559E21A3" w:rsidR="000F470D" w:rsidRPr="00273360" w:rsidRDefault="000F470D" w:rsidP="001E4F9D">
      <w:pPr>
        <w:pStyle w:val="PargrafodaLista"/>
        <w:tabs>
          <w:tab w:val="left" w:pos="284"/>
          <w:tab w:val="left" w:pos="571"/>
        </w:tabs>
        <w:spacing w:line="360" w:lineRule="auto"/>
        <w:ind w:left="0" w:right="3" w:firstLine="0"/>
        <w:rPr>
          <w:rFonts w:ascii="Arial" w:hAnsi="Arial" w:cs="Arial"/>
          <w:b/>
          <w:sz w:val="20"/>
          <w:szCs w:val="20"/>
        </w:rPr>
      </w:pPr>
      <w:r w:rsidRPr="00273360">
        <w:rPr>
          <w:rFonts w:ascii="Arial" w:hAnsi="Arial" w:cs="Arial"/>
          <w:b/>
          <w:sz w:val="20"/>
          <w:szCs w:val="20"/>
        </w:rPr>
        <w:t>9.5. Se representante credenciado:</w:t>
      </w:r>
    </w:p>
    <w:p w14:paraId="211F81B9" w14:textId="77777777" w:rsidR="009401E9" w:rsidRPr="00273360" w:rsidRDefault="009401E9" w:rsidP="001E4F9D">
      <w:pPr>
        <w:pStyle w:val="PargrafodaLista"/>
        <w:tabs>
          <w:tab w:val="left" w:pos="284"/>
          <w:tab w:val="left" w:pos="571"/>
        </w:tabs>
        <w:spacing w:line="360" w:lineRule="auto"/>
        <w:ind w:left="0" w:right="3" w:firstLine="0"/>
        <w:rPr>
          <w:rFonts w:ascii="Arial" w:hAnsi="Arial" w:cs="Arial"/>
          <w:b/>
          <w:sz w:val="20"/>
          <w:szCs w:val="20"/>
        </w:rPr>
      </w:pPr>
    </w:p>
    <w:p w14:paraId="45B38472" w14:textId="53168C5B" w:rsidR="00361D14" w:rsidRPr="00273360" w:rsidRDefault="000F470D" w:rsidP="001E4F9D">
      <w:pPr>
        <w:pStyle w:val="Corpodetexto"/>
        <w:tabs>
          <w:tab w:val="left" w:pos="284"/>
        </w:tabs>
        <w:spacing w:line="360" w:lineRule="auto"/>
        <w:ind w:right="3"/>
        <w:jc w:val="both"/>
        <w:rPr>
          <w:rFonts w:ascii="Arial" w:hAnsi="Arial" w:cs="Arial"/>
          <w:sz w:val="20"/>
          <w:szCs w:val="20"/>
        </w:rPr>
      </w:pPr>
      <w:r w:rsidRPr="00273360">
        <w:rPr>
          <w:rFonts w:ascii="Arial" w:hAnsi="Arial" w:cs="Arial"/>
          <w:sz w:val="20"/>
          <w:szCs w:val="20"/>
        </w:rPr>
        <w:t xml:space="preserve">9.5.1. </w:t>
      </w:r>
      <w:r w:rsidR="00361D14" w:rsidRPr="00273360">
        <w:rPr>
          <w:rFonts w:ascii="Arial" w:hAnsi="Arial" w:cs="Arial"/>
          <w:sz w:val="20"/>
          <w:szCs w:val="20"/>
        </w:rPr>
        <w:t xml:space="preserve">Tratando-se de Representante Credenciado, este deverá apresentar a Carta de Credenciamento, </w:t>
      </w:r>
      <w:r w:rsidR="00D84DDA">
        <w:rPr>
          <w:rFonts w:ascii="Arial" w:hAnsi="Arial" w:cs="Arial"/>
          <w:sz w:val="20"/>
          <w:szCs w:val="20"/>
        </w:rPr>
        <w:t>com procur</w:t>
      </w:r>
      <w:r w:rsidR="00084719">
        <w:rPr>
          <w:rFonts w:ascii="Arial" w:hAnsi="Arial" w:cs="Arial"/>
          <w:sz w:val="20"/>
          <w:szCs w:val="20"/>
        </w:rPr>
        <w:t>a</w:t>
      </w:r>
      <w:r w:rsidR="00D84DDA">
        <w:rPr>
          <w:rFonts w:ascii="Arial" w:hAnsi="Arial" w:cs="Arial"/>
          <w:sz w:val="20"/>
          <w:szCs w:val="20"/>
        </w:rPr>
        <w:t>ção do</w:t>
      </w:r>
      <w:r w:rsidR="00361D14" w:rsidRPr="00273360">
        <w:rPr>
          <w:rFonts w:ascii="Arial" w:hAnsi="Arial" w:cs="Arial"/>
          <w:sz w:val="20"/>
          <w:szCs w:val="20"/>
        </w:rPr>
        <w:t xml:space="preserve"> signatário, a qual deve ser firmada pelo representante legal da empresa e estar devidamente acompanhada do Estatuto Social, Contrato Social ou outro instrumento de Registro Comercial, registrado na Junta Comercial ou, tratando-se de sociedades civis, o Ato Constitutivo registrado no Cartório de Registro Civil de Pessoas Jurídicas que, por sua vez, deverá comprovar, obrigatoriamente, haver capacidade por parte do titular para a </w:t>
      </w:r>
      <w:r w:rsidR="00361D14" w:rsidRPr="00273360">
        <w:rPr>
          <w:rFonts w:ascii="Arial" w:hAnsi="Arial" w:cs="Arial"/>
          <w:sz w:val="20"/>
          <w:szCs w:val="20"/>
        </w:rPr>
        <w:lastRenderedPageBreak/>
        <w:t>delegação ou outorga de poderes ao representante a ser credenciado.</w:t>
      </w:r>
    </w:p>
    <w:p w14:paraId="50C055D2" w14:textId="77777777" w:rsidR="009401E9" w:rsidRPr="00273360" w:rsidRDefault="009401E9" w:rsidP="001E4F9D">
      <w:pPr>
        <w:pStyle w:val="Corpodetexto"/>
        <w:tabs>
          <w:tab w:val="left" w:pos="284"/>
        </w:tabs>
        <w:spacing w:line="360" w:lineRule="auto"/>
        <w:ind w:right="444"/>
        <w:jc w:val="both"/>
        <w:rPr>
          <w:rFonts w:ascii="Arial" w:hAnsi="Arial" w:cs="Arial"/>
          <w:sz w:val="20"/>
          <w:szCs w:val="20"/>
        </w:rPr>
      </w:pPr>
    </w:p>
    <w:p w14:paraId="12ECE2CE" w14:textId="41313886" w:rsidR="00361D14" w:rsidRPr="00273360" w:rsidRDefault="000F470D" w:rsidP="001E4F9D">
      <w:pPr>
        <w:pStyle w:val="Corpodetexto"/>
        <w:tabs>
          <w:tab w:val="left" w:pos="284"/>
        </w:tabs>
        <w:spacing w:line="360" w:lineRule="auto"/>
        <w:ind w:right="3"/>
        <w:jc w:val="both"/>
        <w:rPr>
          <w:rFonts w:ascii="Arial" w:hAnsi="Arial" w:cs="Arial"/>
          <w:sz w:val="20"/>
          <w:szCs w:val="20"/>
        </w:rPr>
      </w:pPr>
      <w:r w:rsidRPr="00273360">
        <w:rPr>
          <w:rFonts w:ascii="Arial" w:hAnsi="Arial" w:cs="Arial"/>
          <w:sz w:val="20"/>
          <w:szCs w:val="20"/>
        </w:rPr>
        <w:t>9.5.2.</w:t>
      </w:r>
      <w:r w:rsidRPr="00273360">
        <w:rPr>
          <w:rFonts w:ascii="Arial" w:hAnsi="Arial" w:cs="Arial"/>
          <w:b/>
          <w:sz w:val="20"/>
          <w:szCs w:val="20"/>
        </w:rPr>
        <w:t xml:space="preserve"> </w:t>
      </w:r>
      <w:r w:rsidR="00361D14" w:rsidRPr="00273360">
        <w:rPr>
          <w:rFonts w:ascii="Arial" w:hAnsi="Arial" w:cs="Arial"/>
          <w:sz w:val="20"/>
          <w:szCs w:val="20"/>
        </w:rPr>
        <w:t>A Carta de Credenciamento</w:t>
      </w:r>
      <w:r w:rsidR="00361D14" w:rsidRPr="00273360">
        <w:rPr>
          <w:rFonts w:ascii="Arial" w:hAnsi="Arial" w:cs="Arial"/>
          <w:b/>
          <w:sz w:val="20"/>
          <w:szCs w:val="20"/>
        </w:rPr>
        <w:t xml:space="preserve"> </w:t>
      </w:r>
      <w:r w:rsidR="00361D14" w:rsidRPr="00273360">
        <w:rPr>
          <w:rFonts w:ascii="Arial" w:hAnsi="Arial" w:cs="Arial"/>
          <w:sz w:val="20"/>
          <w:szCs w:val="20"/>
        </w:rPr>
        <w:t>do representante da licitante deverá ser elaborada observando-se o</w:t>
      </w:r>
      <w:r w:rsidR="00361D14" w:rsidRPr="00273360">
        <w:rPr>
          <w:rFonts w:ascii="Arial" w:hAnsi="Arial" w:cs="Arial"/>
          <w:b/>
          <w:sz w:val="20"/>
          <w:szCs w:val="20"/>
        </w:rPr>
        <w:t xml:space="preserve"> </w:t>
      </w:r>
      <w:r w:rsidR="00361D14" w:rsidRPr="00273360">
        <w:rPr>
          <w:rFonts w:ascii="Arial" w:hAnsi="Arial" w:cs="Arial"/>
          <w:sz w:val="20"/>
          <w:szCs w:val="20"/>
        </w:rPr>
        <w:t>modelo do Anexo II</w:t>
      </w:r>
      <w:r w:rsidR="00361D14" w:rsidRPr="00273360">
        <w:rPr>
          <w:rFonts w:ascii="Arial" w:hAnsi="Arial" w:cs="Arial"/>
          <w:b/>
          <w:sz w:val="20"/>
          <w:szCs w:val="20"/>
        </w:rPr>
        <w:t xml:space="preserve"> </w:t>
      </w:r>
      <w:r w:rsidR="00361D14" w:rsidRPr="00273360">
        <w:rPr>
          <w:rFonts w:ascii="Arial" w:hAnsi="Arial" w:cs="Arial"/>
          <w:sz w:val="20"/>
          <w:szCs w:val="20"/>
        </w:rPr>
        <w:t>deste Edital, apresentada em via original, preferencialmente</w:t>
      </w:r>
      <w:r w:rsidRPr="00273360">
        <w:rPr>
          <w:rFonts w:ascii="Arial" w:hAnsi="Arial" w:cs="Arial"/>
          <w:sz w:val="20"/>
          <w:szCs w:val="20"/>
        </w:rPr>
        <w:t>,</w:t>
      </w:r>
      <w:r w:rsidR="00361D14" w:rsidRPr="00273360">
        <w:rPr>
          <w:rFonts w:ascii="Arial" w:hAnsi="Arial" w:cs="Arial"/>
          <w:sz w:val="20"/>
          <w:szCs w:val="20"/>
        </w:rPr>
        <w:t xml:space="preserve"> em papel timbrado/personalizado da empresa.</w:t>
      </w:r>
    </w:p>
    <w:p w14:paraId="290724F1" w14:textId="77777777" w:rsidR="009401E9" w:rsidRPr="00273360" w:rsidRDefault="009401E9" w:rsidP="001E4F9D">
      <w:pPr>
        <w:pStyle w:val="Corpodetexto"/>
        <w:tabs>
          <w:tab w:val="left" w:pos="284"/>
        </w:tabs>
        <w:spacing w:line="360" w:lineRule="auto"/>
        <w:ind w:right="446"/>
        <w:jc w:val="both"/>
        <w:rPr>
          <w:rFonts w:ascii="Arial" w:hAnsi="Arial" w:cs="Arial"/>
          <w:sz w:val="20"/>
          <w:szCs w:val="20"/>
        </w:rPr>
      </w:pPr>
    </w:p>
    <w:p w14:paraId="18524818" w14:textId="711D4709" w:rsidR="000F470D" w:rsidRPr="00273360" w:rsidRDefault="000F470D" w:rsidP="001E4F9D">
      <w:pPr>
        <w:pStyle w:val="Corpodetexto"/>
        <w:tabs>
          <w:tab w:val="left" w:pos="284"/>
        </w:tabs>
        <w:spacing w:line="360" w:lineRule="auto"/>
        <w:ind w:right="3"/>
        <w:jc w:val="both"/>
        <w:rPr>
          <w:rFonts w:ascii="Arial" w:hAnsi="Arial" w:cs="Arial"/>
          <w:b/>
          <w:sz w:val="20"/>
          <w:szCs w:val="20"/>
        </w:rPr>
      </w:pPr>
      <w:r w:rsidRPr="00273360">
        <w:rPr>
          <w:rFonts w:ascii="Arial" w:hAnsi="Arial" w:cs="Arial"/>
          <w:b/>
          <w:sz w:val="20"/>
          <w:szCs w:val="20"/>
        </w:rPr>
        <w:t>9.6. Se representante legal (proprietário, sócio-gerente, dirigente ou administrador da empresa)</w:t>
      </w:r>
    </w:p>
    <w:p w14:paraId="12210938" w14:textId="77777777" w:rsidR="009401E9" w:rsidRPr="00273360" w:rsidRDefault="009401E9" w:rsidP="001E4F9D">
      <w:pPr>
        <w:pStyle w:val="Corpodetexto"/>
        <w:tabs>
          <w:tab w:val="left" w:pos="284"/>
        </w:tabs>
        <w:spacing w:line="360" w:lineRule="auto"/>
        <w:ind w:right="3"/>
        <w:jc w:val="both"/>
        <w:rPr>
          <w:rFonts w:ascii="Arial" w:hAnsi="Arial" w:cs="Arial"/>
          <w:b/>
          <w:sz w:val="20"/>
          <w:szCs w:val="20"/>
        </w:rPr>
      </w:pPr>
    </w:p>
    <w:p w14:paraId="52727C90" w14:textId="004ED369" w:rsidR="00361D14" w:rsidRPr="00273360" w:rsidRDefault="000F470D" w:rsidP="001E4F9D">
      <w:pPr>
        <w:pStyle w:val="PargrafodaLista"/>
        <w:tabs>
          <w:tab w:val="left" w:pos="284"/>
          <w:tab w:val="left" w:pos="756"/>
        </w:tabs>
        <w:spacing w:line="360" w:lineRule="auto"/>
        <w:ind w:left="0" w:right="3" w:firstLine="0"/>
        <w:rPr>
          <w:rFonts w:ascii="Arial" w:hAnsi="Arial" w:cs="Arial"/>
          <w:sz w:val="20"/>
          <w:szCs w:val="20"/>
        </w:rPr>
      </w:pPr>
      <w:r w:rsidRPr="00273360">
        <w:rPr>
          <w:rFonts w:ascii="Arial" w:hAnsi="Arial" w:cs="Arial"/>
          <w:sz w:val="20"/>
          <w:szCs w:val="20"/>
        </w:rPr>
        <w:t xml:space="preserve">9.6.1. </w:t>
      </w:r>
      <w:r w:rsidR="00361D14" w:rsidRPr="00273360">
        <w:rPr>
          <w:rFonts w:ascii="Arial" w:hAnsi="Arial" w:cs="Arial"/>
          <w:sz w:val="20"/>
          <w:szCs w:val="20"/>
        </w:rPr>
        <w:t>Tratando-se de Representante Legal (Proprietário, Sócio-Gerente, Dirigente ou Administrador da empresa),</w:t>
      </w:r>
      <w:r w:rsidR="00361D14" w:rsidRPr="00273360">
        <w:rPr>
          <w:rFonts w:ascii="Arial" w:hAnsi="Arial" w:cs="Arial"/>
          <w:b/>
          <w:sz w:val="20"/>
          <w:szCs w:val="20"/>
        </w:rPr>
        <w:t xml:space="preserve"> </w:t>
      </w:r>
      <w:r w:rsidR="00361D14" w:rsidRPr="00273360">
        <w:rPr>
          <w:rFonts w:ascii="Arial" w:hAnsi="Arial" w:cs="Arial"/>
          <w:sz w:val="20"/>
          <w:szCs w:val="20"/>
        </w:rPr>
        <w:t>deverá apresentar Estatuto Social, Contrato Social ou outro instrumento de Registro Comercial, registrado na Junta Comercial ou, tratando-se de sociedades civis, o Ato Constitutivo registrado no Cartório de Registro Civil de Pessoas Jurídicas, no qual estejam expressos os poderes para administrar/representar a empresa, bem como, exercer direitos e assumir obrigações em decorrência de tal</w:t>
      </w:r>
      <w:r w:rsidR="00361D14" w:rsidRPr="00273360">
        <w:rPr>
          <w:rFonts w:ascii="Arial" w:hAnsi="Arial" w:cs="Arial"/>
          <w:spacing w:val="-3"/>
          <w:sz w:val="20"/>
          <w:szCs w:val="20"/>
        </w:rPr>
        <w:t xml:space="preserve"> </w:t>
      </w:r>
      <w:r w:rsidR="00361D14" w:rsidRPr="00273360">
        <w:rPr>
          <w:rFonts w:ascii="Arial" w:hAnsi="Arial" w:cs="Arial"/>
          <w:sz w:val="20"/>
          <w:szCs w:val="20"/>
        </w:rPr>
        <w:t>investidura.</w:t>
      </w:r>
    </w:p>
    <w:p w14:paraId="186B70C1" w14:textId="77777777" w:rsidR="009401E9" w:rsidRPr="00273360" w:rsidRDefault="009401E9" w:rsidP="001E4F9D">
      <w:pPr>
        <w:pStyle w:val="PargrafodaLista"/>
        <w:tabs>
          <w:tab w:val="left" w:pos="284"/>
          <w:tab w:val="left" w:pos="756"/>
        </w:tabs>
        <w:spacing w:line="360" w:lineRule="auto"/>
        <w:ind w:left="0" w:right="3" w:firstLine="0"/>
        <w:rPr>
          <w:rFonts w:ascii="Arial" w:hAnsi="Arial" w:cs="Arial"/>
          <w:sz w:val="20"/>
          <w:szCs w:val="20"/>
        </w:rPr>
      </w:pPr>
    </w:p>
    <w:p w14:paraId="5C03F18D" w14:textId="74ED3D46" w:rsidR="00361D14" w:rsidRPr="00273360" w:rsidRDefault="000F470D" w:rsidP="001E4F9D">
      <w:pPr>
        <w:pStyle w:val="PargrafodaLista"/>
        <w:tabs>
          <w:tab w:val="left" w:pos="284"/>
          <w:tab w:val="left" w:pos="763"/>
        </w:tabs>
        <w:spacing w:line="360" w:lineRule="auto"/>
        <w:ind w:left="0" w:right="3" w:firstLine="0"/>
        <w:rPr>
          <w:rFonts w:ascii="Arial" w:hAnsi="Arial" w:cs="Arial"/>
          <w:sz w:val="20"/>
          <w:szCs w:val="20"/>
        </w:rPr>
      </w:pPr>
      <w:r w:rsidRPr="00273360">
        <w:rPr>
          <w:rFonts w:ascii="Arial" w:hAnsi="Arial" w:cs="Arial"/>
          <w:sz w:val="20"/>
          <w:szCs w:val="20"/>
        </w:rPr>
        <w:t xml:space="preserve">9.6.2. </w:t>
      </w:r>
      <w:r w:rsidR="00361D14" w:rsidRPr="00273360">
        <w:rPr>
          <w:rFonts w:ascii="Arial" w:hAnsi="Arial" w:cs="Arial"/>
          <w:sz w:val="20"/>
          <w:szCs w:val="20"/>
        </w:rPr>
        <w:t>Tratando-se de Diretor da empresa, deverá também apresentar a comprovação da qualidade de Diretor, nomeado ou contratado, por meio de documento hábil em via original ou autenticada em cartório, consignando poderes para assinar em nome da</w:t>
      </w:r>
      <w:r w:rsidR="00361D14" w:rsidRPr="00273360">
        <w:rPr>
          <w:rFonts w:ascii="Arial" w:hAnsi="Arial" w:cs="Arial"/>
          <w:spacing w:val="-4"/>
          <w:sz w:val="20"/>
          <w:szCs w:val="20"/>
        </w:rPr>
        <w:t xml:space="preserve"> </w:t>
      </w:r>
      <w:r w:rsidR="00361D14" w:rsidRPr="00273360">
        <w:rPr>
          <w:rFonts w:ascii="Arial" w:hAnsi="Arial" w:cs="Arial"/>
          <w:sz w:val="20"/>
          <w:szCs w:val="20"/>
        </w:rPr>
        <w:t>empresa.</w:t>
      </w:r>
    </w:p>
    <w:p w14:paraId="6CD1538F" w14:textId="77777777" w:rsidR="009401E9" w:rsidRPr="00273360" w:rsidRDefault="009401E9" w:rsidP="001E4F9D">
      <w:pPr>
        <w:pStyle w:val="PargrafodaLista"/>
        <w:tabs>
          <w:tab w:val="left" w:pos="284"/>
          <w:tab w:val="left" w:pos="763"/>
        </w:tabs>
        <w:spacing w:line="360" w:lineRule="auto"/>
        <w:ind w:left="0" w:right="3" w:firstLine="0"/>
        <w:rPr>
          <w:rFonts w:ascii="Arial" w:hAnsi="Arial" w:cs="Arial"/>
          <w:sz w:val="20"/>
          <w:szCs w:val="20"/>
        </w:rPr>
      </w:pPr>
    </w:p>
    <w:p w14:paraId="77E288AA" w14:textId="13E01B48" w:rsidR="00361D14" w:rsidRPr="00273360" w:rsidRDefault="000F470D" w:rsidP="001E4F9D">
      <w:pPr>
        <w:pStyle w:val="PargrafodaLista"/>
        <w:tabs>
          <w:tab w:val="left" w:pos="284"/>
          <w:tab w:val="left" w:pos="782"/>
        </w:tabs>
        <w:spacing w:line="360" w:lineRule="auto"/>
        <w:ind w:left="0" w:right="3" w:firstLine="0"/>
        <w:rPr>
          <w:rFonts w:ascii="Arial" w:hAnsi="Arial" w:cs="Arial"/>
          <w:sz w:val="20"/>
          <w:szCs w:val="20"/>
        </w:rPr>
      </w:pPr>
      <w:r w:rsidRPr="00273360">
        <w:rPr>
          <w:rFonts w:ascii="Arial" w:hAnsi="Arial" w:cs="Arial"/>
          <w:sz w:val="20"/>
          <w:szCs w:val="20"/>
        </w:rPr>
        <w:t xml:space="preserve">9.6.3. </w:t>
      </w:r>
      <w:r w:rsidR="00361D14" w:rsidRPr="00273360">
        <w:rPr>
          <w:rFonts w:ascii="Arial" w:hAnsi="Arial" w:cs="Arial"/>
          <w:sz w:val="20"/>
          <w:szCs w:val="20"/>
        </w:rPr>
        <w:t>Tratando-se de Administrador da empresa</w:t>
      </w:r>
      <w:r w:rsidR="00361D14" w:rsidRPr="00273360">
        <w:rPr>
          <w:rFonts w:ascii="Arial" w:hAnsi="Arial" w:cs="Arial"/>
          <w:b/>
          <w:sz w:val="20"/>
          <w:szCs w:val="20"/>
        </w:rPr>
        <w:t xml:space="preserve"> </w:t>
      </w:r>
      <w:r w:rsidR="00361D14" w:rsidRPr="00273360">
        <w:rPr>
          <w:rFonts w:ascii="Arial" w:hAnsi="Arial" w:cs="Arial"/>
          <w:sz w:val="20"/>
          <w:szCs w:val="20"/>
        </w:rPr>
        <w:t>deverá também apresentar a comprovação da sua eleição, em se tratando de sociedades por ações, ou a qualidade de Administrador, por meio de documento hábil em via original ou autenticada em cartório, consignando poderes para assinar em nome da empresa.</w:t>
      </w:r>
    </w:p>
    <w:p w14:paraId="550ECF0F" w14:textId="77777777" w:rsidR="000A794A" w:rsidRDefault="000A794A" w:rsidP="001E4F9D">
      <w:pPr>
        <w:pStyle w:val="PargrafodaLista"/>
        <w:tabs>
          <w:tab w:val="left" w:pos="284"/>
          <w:tab w:val="left" w:pos="782"/>
        </w:tabs>
        <w:spacing w:line="360" w:lineRule="auto"/>
        <w:ind w:left="0" w:right="449" w:firstLine="0"/>
        <w:rPr>
          <w:rFonts w:ascii="Arial" w:hAnsi="Arial" w:cs="Arial"/>
          <w:b/>
          <w:sz w:val="20"/>
          <w:szCs w:val="20"/>
        </w:rPr>
      </w:pPr>
    </w:p>
    <w:p w14:paraId="7541DA5D" w14:textId="7A63226F" w:rsidR="000F470D" w:rsidRPr="00273360" w:rsidRDefault="000F470D" w:rsidP="001E4F9D">
      <w:pPr>
        <w:pStyle w:val="PargrafodaLista"/>
        <w:tabs>
          <w:tab w:val="left" w:pos="284"/>
          <w:tab w:val="left" w:pos="782"/>
        </w:tabs>
        <w:spacing w:line="360" w:lineRule="auto"/>
        <w:ind w:left="0" w:right="449" w:firstLine="0"/>
        <w:rPr>
          <w:rFonts w:ascii="Arial" w:hAnsi="Arial" w:cs="Arial"/>
          <w:b/>
          <w:sz w:val="20"/>
          <w:szCs w:val="20"/>
        </w:rPr>
      </w:pPr>
      <w:r w:rsidRPr="00273360">
        <w:rPr>
          <w:rFonts w:ascii="Arial" w:hAnsi="Arial" w:cs="Arial"/>
          <w:b/>
          <w:sz w:val="20"/>
          <w:szCs w:val="20"/>
        </w:rPr>
        <w:t>9.7. Se procurador</w:t>
      </w:r>
    </w:p>
    <w:p w14:paraId="772B71B6" w14:textId="77777777" w:rsidR="009401E9" w:rsidRPr="00273360" w:rsidRDefault="009401E9" w:rsidP="001E4F9D">
      <w:pPr>
        <w:pStyle w:val="PargrafodaLista"/>
        <w:tabs>
          <w:tab w:val="left" w:pos="284"/>
          <w:tab w:val="left" w:pos="782"/>
        </w:tabs>
        <w:spacing w:line="360" w:lineRule="auto"/>
        <w:ind w:left="0" w:right="449" w:firstLine="0"/>
        <w:rPr>
          <w:rFonts w:ascii="Arial" w:hAnsi="Arial" w:cs="Arial"/>
          <w:b/>
          <w:sz w:val="20"/>
          <w:szCs w:val="20"/>
        </w:rPr>
      </w:pPr>
    </w:p>
    <w:p w14:paraId="033025AC" w14:textId="5274DB29" w:rsidR="00361D14" w:rsidRPr="00273360" w:rsidRDefault="000F470D" w:rsidP="001E4F9D">
      <w:pPr>
        <w:pStyle w:val="PargrafodaLista"/>
        <w:tabs>
          <w:tab w:val="left" w:pos="284"/>
          <w:tab w:val="left" w:pos="847"/>
        </w:tabs>
        <w:spacing w:line="360" w:lineRule="auto"/>
        <w:ind w:left="0" w:right="3" w:firstLine="0"/>
        <w:rPr>
          <w:rFonts w:ascii="Arial" w:hAnsi="Arial" w:cs="Arial"/>
          <w:sz w:val="20"/>
          <w:szCs w:val="20"/>
        </w:rPr>
      </w:pPr>
      <w:r w:rsidRPr="00273360">
        <w:rPr>
          <w:rFonts w:ascii="Arial" w:hAnsi="Arial" w:cs="Arial"/>
          <w:sz w:val="20"/>
          <w:szCs w:val="20"/>
        </w:rPr>
        <w:t xml:space="preserve">9.7.1. </w:t>
      </w:r>
      <w:r w:rsidR="00361D14" w:rsidRPr="00273360">
        <w:rPr>
          <w:rFonts w:ascii="Arial" w:hAnsi="Arial" w:cs="Arial"/>
          <w:sz w:val="20"/>
          <w:szCs w:val="20"/>
        </w:rPr>
        <w:t xml:space="preserve">Tratando-se de Procurador, deverá apresentar Instrumento de Procuração Pública ou Particular </w:t>
      </w:r>
      <w:r w:rsidR="0074601F">
        <w:rPr>
          <w:rFonts w:ascii="Arial" w:hAnsi="Arial" w:cs="Arial"/>
          <w:sz w:val="20"/>
          <w:szCs w:val="20"/>
        </w:rPr>
        <w:t>outorgada pelo</w:t>
      </w:r>
      <w:r w:rsidR="00361D14" w:rsidRPr="00273360">
        <w:rPr>
          <w:rFonts w:ascii="Arial" w:hAnsi="Arial" w:cs="Arial"/>
          <w:sz w:val="20"/>
          <w:szCs w:val="20"/>
        </w:rPr>
        <w:t xml:space="preserve"> signatário, do qual constem poderes específicos para representar a licitante em licitações públicas, tomar as decisões que julgar necessárias, durante o procedimento da habilitação e abertura de propostas, praticar todo e qualquer ato previsto ou referente ao processamento da licitação, inclusive e especialmente de interpor recursos e desistir do direito de sua</w:t>
      </w:r>
      <w:r w:rsidR="00361D14" w:rsidRPr="00273360">
        <w:rPr>
          <w:rFonts w:ascii="Arial" w:hAnsi="Arial" w:cs="Arial"/>
          <w:spacing w:val="-13"/>
          <w:sz w:val="20"/>
          <w:szCs w:val="20"/>
        </w:rPr>
        <w:t xml:space="preserve"> </w:t>
      </w:r>
      <w:r w:rsidR="00361D14" w:rsidRPr="00273360">
        <w:rPr>
          <w:rFonts w:ascii="Arial" w:hAnsi="Arial" w:cs="Arial"/>
          <w:sz w:val="20"/>
          <w:szCs w:val="20"/>
        </w:rPr>
        <w:t>interposição.</w:t>
      </w:r>
    </w:p>
    <w:p w14:paraId="58B63C2A" w14:textId="77777777" w:rsidR="009401E9" w:rsidRPr="00273360" w:rsidRDefault="009401E9" w:rsidP="001E4F9D">
      <w:pPr>
        <w:pStyle w:val="PargrafodaLista"/>
        <w:tabs>
          <w:tab w:val="left" w:pos="284"/>
          <w:tab w:val="left" w:pos="847"/>
        </w:tabs>
        <w:spacing w:line="360" w:lineRule="auto"/>
        <w:ind w:left="0" w:right="3" w:firstLine="0"/>
        <w:rPr>
          <w:rFonts w:ascii="Arial" w:hAnsi="Arial" w:cs="Arial"/>
          <w:sz w:val="20"/>
          <w:szCs w:val="20"/>
        </w:rPr>
      </w:pPr>
    </w:p>
    <w:p w14:paraId="6921D84D" w14:textId="233AB474" w:rsidR="00361D14" w:rsidRPr="00273360" w:rsidRDefault="000F470D" w:rsidP="001E4F9D">
      <w:pPr>
        <w:pStyle w:val="PargrafodaLista"/>
        <w:tabs>
          <w:tab w:val="left" w:pos="284"/>
          <w:tab w:val="left" w:pos="828"/>
        </w:tabs>
        <w:spacing w:line="360" w:lineRule="auto"/>
        <w:ind w:left="0" w:right="3" w:firstLine="0"/>
        <w:rPr>
          <w:rFonts w:ascii="Arial" w:hAnsi="Arial" w:cs="Arial"/>
          <w:sz w:val="20"/>
          <w:szCs w:val="20"/>
        </w:rPr>
      </w:pPr>
      <w:r w:rsidRPr="00273360">
        <w:rPr>
          <w:rFonts w:ascii="Arial" w:hAnsi="Arial" w:cs="Arial"/>
          <w:sz w:val="20"/>
          <w:szCs w:val="20"/>
        </w:rPr>
        <w:t xml:space="preserve">9.7.2. </w:t>
      </w:r>
      <w:r w:rsidR="00361D14" w:rsidRPr="00273360">
        <w:rPr>
          <w:rFonts w:ascii="Arial" w:hAnsi="Arial" w:cs="Arial"/>
          <w:sz w:val="20"/>
          <w:szCs w:val="20"/>
        </w:rPr>
        <w:t>A procuração deve ser firmada pelo representante legal da empresa e estar devidamente acompanhada do Estatuto Social, Contrato Social ou outro instrumento de Registro Comercial, registrado na Junta Comercial ou, tratando-se de sociedades civis, o Ato Constitutivo registrado no Cartório de Registro Civil de Pessoas Jurídicas que, por sua vez, deverá comprovar, obrigatoriamente, haver capacidade por parte do titular para a delegação ou outorga de poderes ao</w:t>
      </w:r>
      <w:r w:rsidR="00361D14" w:rsidRPr="00273360">
        <w:rPr>
          <w:rFonts w:ascii="Arial" w:hAnsi="Arial" w:cs="Arial"/>
          <w:spacing w:val="-11"/>
          <w:sz w:val="20"/>
          <w:szCs w:val="20"/>
        </w:rPr>
        <w:t xml:space="preserve"> </w:t>
      </w:r>
      <w:r w:rsidR="00361D14" w:rsidRPr="00273360">
        <w:rPr>
          <w:rFonts w:ascii="Arial" w:hAnsi="Arial" w:cs="Arial"/>
          <w:sz w:val="20"/>
          <w:szCs w:val="20"/>
        </w:rPr>
        <w:t>procurador.</w:t>
      </w:r>
    </w:p>
    <w:p w14:paraId="622F0A92" w14:textId="77777777" w:rsidR="009401E9" w:rsidRPr="00273360" w:rsidRDefault="009401E9" w:rsidP="001E4F9D">
      <w:pPr>
        <w:pStyle w:val="PargrafodaLista"/>
        <w:tabs>
          <w:tab w:val="left" w:pos="284"/>
          <w:tab w:val="left" w:pos="828"/>
        </w:tabs>
        <w:spacing w:line="360" w:lineRule="auto"/>
        <w:ind w:left="0" w:right="3" w:firstLine="0"/>
        <w:rPr>
          <w:rFonts w:ascii="Arial" w:hAnsi="Arial" w:cs="Arial"/>
          <w:sz w:val="20"/>
          <w:szCs w:val="20"/>
        </w:rPr>
      </w:pPr>
    </w:p>
    <w:p w14:paraId="44FABE40" w14:textId="03B1C179" w:rsidR="00361D14" w:rsidRPr="00273360" w:rsidRDefault="000F470D" w:rsidP="001E4F9D">
      <w:pPr>
        <w:pStyle w:val="PargrafodaLista"/>
        <w:tabs>
          <w:tab w:val="left" w:pos="284"/>
          <w:tab w:val="left" w:pos="564"/>
        </w:tabs>
        <w:spacing w:line="360" w:lineRule="auto"/>
        <w:ind w:left="0" w:right="3" w:firstLine="0"/>
        <w:rPr>
          <w:rFonts w:ascii="Arial" w:hAnsi="Arial" w:cs="Arial"/>
          <w:sz w:val="20"/>
          <w:szCs w:val="20"/>
        </w:rPr>
      </w:pPr>
      <w:r w:rsidRPr="00273360">
        <w:rPr>
          <w:rFonts w:ascii="Arial" w:hAnsi="Arial" w:cs="Arial"/>
          <w:b/>
          <w:sz w:val="20"/>
          <w:szCs w:val="20"/>
        </w:rPr>
        <w:t>9.8.</w:t>
      </w:r>
      <w:r w:rsidRPr="00273360">
        <w:rPr>
          <w:rFonts w:ascii="Arial" w:hAnsi="Arial" w:cs="Arial"/>
          <w:sz w:val="20"/>
          <w:szCs w:val="20"/>
        </w:rPr>
        <w:t xml:space="preserve"> </w:t>
      </w:r>
      <w:r w:rsidR="00361D14" w:rsidRPr="00273360">
        <w:rPr>
          <w:rFonts w:ascii="Arial" w:hAnsi="Arial" w:cs="Arial"/>
          <w:sz w:val="20"/>
          <w:szCs w:val="20"/>
        </w:rPr>
        <w:t xml:space="preserve">Caso o representante da empresa licitante não apresente os documentos de credenciamento de acordo com as condições previstas neste Edital, seus envelopes serão recebidos pela Comissão Permanente de Licitação, entretanto, não será reconhecida qualquer impugnação, recurso ou observação em ata, por parte do portador dos </w:t>
      </w:r>
      <w:r w:rsidR="00361D14" w:rsidRPr="00273360">
        <w:rPr>
          <w:rFonts w:ascii="Arial" w:hAnsi="Arial" w:cs="Arial"/>
          <w:sz w:val="20"/>
          <w:szCs w:val="20"/>
        </w:rPr>
        <w:lastRenderedPageBreak/>
        <w:t>envelopes, durante a reunião ou curso do Processo Licitatório, visto que ficará impedido de se manifestar em nome da respectiva interessada em virtude de não estar</w:t>
      </w:r>
      <w:r w:rsidR="00361D14" w:rsidRPr="00273360">
        <w:rPr>
          <w:rFonts w:ascii="Arial" w:hAnsi="Arial" w:cs="Arial"/>
          <w:spacing w:val="-12"/>
          <w:sz w:val="20"/>
          <w:szCs w:val="20"/>
        </w:rPr>
        <w:t xml:space="preserve"> </w:t>
      </w:r>
      <w:r w:rsidR="00361D14" w:rsidRPr="00273360">
        <w:rPr>
          <w:rFonts w:ascii="Arial" w:hAnsi="Arial" w:cs="Arial"/>
          <w:sz w:val="20"/>
          <w:szCs w:val="20"/>
        </w:rPr>
        <w:t>credenciado.</w:t>
      </w:r>
    </w:p>
    <w:p w14:paraId="19FD765C" w14:textId="77777777" w:rsidR="00273079" w:rsidRPr="00273360" w:rsidRDefault="00273079" w:rsidP="001E4F9D">
      <w:pPr>
        <w:pStyle w:val="PargrafodaLista"/>
        <w:tabs>
          <w:tab w:val="left" w:pos="284"/>
          <w:tab w:val="left" w:pos="564"/>
        </w:tabs>
        <w:spacing w:line="360" w:lineRule="auto"/>
        <w:ind w:left="0" w:right="3" w:firstLine="0"/>
        <w:rPr>
          <w:rFonts w:ascii="Arial" w:hAnsi="Arial" w:cs="Arial"/>
          <w:sz w:val="20"/>
          <w:szCs w:val="20"/>
        </w:rPr>
      </w:pPr>
    </w:p>
    <w:p w14:paraId="504D9D16" w14:textId="2B1FE618" w:rsidR="00361D14" w:rsidRPr="00273360" w:rsidRDefault="000F470D" w:rsidP="001E4F9D">
      <w:pPr>
        <w:pStyle w:val="PargrafodaLista"/>
        <w:tabs>
          <w:tab w:val="left" w:pos="284"/>
          <w:tab w:val="left" w:pos="648"/>
        </w:tabs>
        <w:spacing w:line="360" w:lineRule="auto"/>
        <w:ind w:left="0" w:right="3" w:firstLine="0"/>
        <w:rPr>
          <w:rFonts w:ascii="Arial" w:hAnsi="Arial" w:cs="Arial"/>
          <w:sz w:val="20"/>
          <w:szCs w:val="20"/>
        </w:rPr>
      </w:pPr>
      <w:r w:rsidRPr="00273360">
        <w:rPr>
          <w:rFonts w:ascii="Arial" w:hAnsi="Arial" w:cs="Arial"/>
          <w:b/>
          <w:sz w:val="20"/>
          <w:szCs w:val="20"/>
        </w:rPr>
        <w:t>9.9.</w:t>
      </w:r>
      <w:r w:rsidRPr="00273360">
        <w:rPr>
          <w:rFonts w:ascii="Arial" w:hAnsi="Arial" w:cs="Arial"/>
          <w:sz w:val="20"/>
          <w:szCs w:val="20"/>
        </w:rPr>
        <w:t xml:space="preserve"> </w:t>
      </w:r>
      <w:r w:rsidR="00361D14" w:rsidRPr="00273360">
        <w:rPr>
          <w:rFonts w:ascii="Arial" w:hAnsi="Arial" w:cs="Arial"/>
          <w:sz w:val="20"/>
          <w:szCs w:val="20"/>
        </w:rPr>
        <w:t>Cada pessoa credenciada poderá representar apenas uma única empresa e o representante credenciado da licitante será o único admitido a intervir nas fases da</w:t>
      </w:r>
      <w:r w:rsidR="00361D14" w:rsidRPr="00273360">
        <w:rPr>
          <w:rFonts w:ascii="Arial" w:hAnsi="Arial" w:cs="Arial"/>
          <w:spacing w:val="-7"/>
          <w:sz w:val="20"/>
          <w:szCs w:val="20"/>
        </w:rPr>
        <w:t xml:space="preserve"> </w:t>
      </w:r>
      <w:r w:rsidR="00361D14" w:rsidRPr="00273360">
        <w:rPr>
          <w:rFonts w:ascii="Arial" w:hAnsi="Arial" w:cs="Arial"/>
          <w:sz w:val="20"/>
          <w:szCs w:val="20"/>
        </w:rPr>
        <w:t>licitação.</w:t>
      </w:r>
    </w:p>
    <w:p w14:paraId="68DAF153" w14:textId="77777777" w:rsidR="009401E9" w:rsidRPr="00273360" w:rsidRDefault="009401E9" w:rsidP="001E4F9D">
      <w:pPr>
        <w:pStyle w:val="PargrafodaLista"/>
        <w:tabs>
          <w:tab w:val="left" w:pos="284"/>
          <w:tab w:val="left" w:pos="648"/>
        </w:tabs>
        <w:spacing w:line="360" w:lineRule="auto"/>
        <w:ind w:left="0" w:right="3" w:firstLine="0"/>
        <w:rPr>
          <w:rFonts w:ascii="Arial" w:hAnsi="Arial" w:cs="Arial"/>
          <w:sz w:val="20"/>
          <w:szCs w:val="20"/>
        </w:rPr>
      </w:pPr>
    </w:p>
    <w:p w14:paraId="548C3A17" w14:textId="502E8986" w:rsidR="00361D14" w:rsidRPr="00273360" w:rsidRDefault="000F470D" w:rsidP="001E4F9D">
      <w:pPr>
        <w:pStyle w:val="PargrafodaLista"/>
        <w:tabs>
          <w:tab w:val="left" w:pos="284"/>
          <w:tab w:val="left" w:pos="687"/>
        </w:tabs>
        <w:spacing w:line="360" w:lineRule="auto"/>
        <w:ind w:left="0" w:right="3" w:firstLine="0"/>
        <w:rPr>
          <w:rFonts w:ascii="Arial" w:hAnsi="Arial" w:cs="Arial"/>
          <w:sz w:val="20"/>
          <w:szCs w:val="20"/>
        </w:rPr>
      </w:pPr>
      <w:r w:rsidRPr="00273360">
        <w:rPr>
          <w:rFonts w:ascii="Arial" w:hAnsi="Arial" w:cs="Arial"/>
          <w:b/>
          <w:sz w:val="20"/>
          <w:szCs w:val="20"/>
        </w:rPr>
        <w:t>9.10.</w:t>
      </w:r>
      <w:r w:rsidRPr="00273360">
        <w:rPr>
          <w:rFonts w:ascii="Arial" w:hAnsi="Arial" w:cs="Arial"/>
          <w:sz w:val="20"/>
          <w:szCs w:val="20"/>
        </w:rPr>
        <w:t xml:space="preserve"> </w:t>
      </w:r>
      <w:r w:rsidR="00361D14" w:rsidRPr="00273360">
        <w:rPr>
          <w:rFonts w:ascii="Arial" w:hAnsi="Arial" w:cs="Arial"/>
          <w:sz w:val="20"/>
          <w:szCs w:val="20"/>
        </w:rPr>
        <w:t>O credenciamento do representante da licitante junto à Comissão Permanente de Licitação implica a presunção de sua capacidade e responsabilidade legal pelos atos praticados e documentos apresentados.</w:t>
      </w:r>
    </w:p>
    <w:p w14:paraId="5871E857" w14:textId="77777777" w:rsidR="00A35431" w:rsidRPr="00273360" w:rsidRDefault="00A35431" w:rsidP="001E4F9D">
      <w:pPr>
        <w:pStyle w:val="PargrafodaLista"/>
        <w:tabs>
          <w:tab w:val="left" w:pos="284"/>
          <w:tab w:val="left" w:pos="687"/>
        </w:tabs>
        <w:spacing w:line="360" w:lineRule="auto"/>
        <w:ind w:left="0" w:right="3" w:firstLine="0"/>
        <w:rPr>
          <w:rFonts w:ascii="Arial" w:hAnsi="Arial" w:cs="Arial"/>
          <w:sz w:val="20"/>
          <w:szCs w:val="20"/>
        </w:rPr>
      </w:pPr>
    </w:p>
    <w:p w14:paraId="0BAC04E6" w14:textId="7C48BBFF" w:rsidR="00361D14" w:rsidRPr="00273360" w:rsidRDefault="000F470D" w:rsidP="001E4F9D">
      <w:pPr>
        <w:pStyle w:val="PargrafodaLista"/>
        <w:tabs>
          <w:tab w:val="left" w:pos="284"/>
          <w:tab w:val="left" w:pos="684"/>
        </w:tabs>
        <w:spacing w:line="360" w:lineRule="auto"/>
        <w:ind w:left="0" w:right="3" w:firstLine="0"/>
        <w:rPr>
          <w:rFonts w:ascii="Arial" w:hAnsi="Arial" w:cs="Arial"/>
          <w:sz w:val="20"/>
          <w:szCs w:val="20"/>
        </w:rPr>
      </w:pPr>
      <w:r w:rsidRPr="00273360">
        <w:rPr>
          <w:rFonts w:ascii="Arial" w:hAnsi="Arial" w:cs="Arial"/>
          <w:b/>
          <w:sz w:val="20"/>
          <w:szCs w:val="20"/>
        </w:rPr>
        <w:t>9.11.</w:t>
      </w:r>
      <w:r w:rsidRPr="00273360">
        <w:rPr>
          <w:rFonts w:ascii="Arial" w:hAnsi="Arial" w:cs="Arial"/>
          <w:sz w:val="20"/>
          <w:szCs w:val="20"/>
        </w:rPr>
        <w:t xml:space="preserve">  </w:t>
      </w:r>
      <w:r w:rsidR="00361D14" w:rsidRPr="00273360">
        <w:rPr>
          <w:rFonts w:ascii="Arial" w:hAnsi="Arial" w:cs="Arial"/>
          <w:sz w:val="20"/>
          <w:szCs w:val="20"/>
        </w:rPr>
        <w:t>O representante credenciado poderá ser substituído a qualquer momento, desde que tal substituição seja devidamente justificada mediante comunicação escrita da licitante, em tempo hábil, apresentando novo representante, nos mesmos termos e exigências já evidenciados neste capítulo, devendo tal substituição ser aceita pela Comissão Permanente de Licitação.</w:t>
      </w:r>
    </w:p>
    <w:p w14:paraId="00E63C92" w14:textId="77777777" w:rsidR="009401E9" w:rsidRPr="00273360" w:rsidRDefault="009401E9" w:rsidP="001E4F9D">
      <w:pPr>
        <w:pStyle w:val="PargrafodaLista"/>
        <w:tabs>
          <w:tab w:val="left" w:pos="284"/>
          <w:tab w:val="left" w:pos="684"/>
        </w:tabs>
        <w:spacing w:line="360" w:lineRule="auto"/>
        <w:ind w:left="0" w:right="444" w:firstLine="0"/>
        <w:rPr>
          <w:rFonts w:ascii="Arial" w:hAnsi="Arial" w:cs="Arial"/>
          <w:sz w:val="20"/>
          <w:szCs w:val="20"/>
        </w:rPr>
      </w:pPr>
    </w:p>
    <w:p w14:paraId="201A2D24" w14:textId="0D611D4D" w:rsidR="00361D14" w:rsidRPr="00273360" w:rsidRDefault="000F470D" w:rsidP="001E4F9D">
      <w:pPr>
        <w:pStyle w:val="PargrafodaLista"/>
        <w:tabs>
          <w:tab w:val="left" w:pos="284"/>
          <w:tab w:val="left" w:pos="732"/>
        </w:tabs>
        <w:spacing w:line="360" w:lineRule="auto"/>
        <w:ind w:left="0" w:right="3" w:firstLine="0"/>
        <w:rPr>
          <w:rFonts w:ascii="Arial" w:hAnsi="Arial" w:cs="Arial"/>
          <w:sz w:val="20"/>
          <w:szCs w:val="20"/>
        </w:rPr>
      </w:pPr>
      <w:r w:rsidRPr="00273360">
        <w:rPr>
          <w:rFonts w:ascii="Arial" w:hAnsi="Arial" w:cs="Arial"/>
          <w:b/>
          <w:sz w:val="20"/>
          <w:szCs w:val="20"/>
        </w:rPr>
        <w:t>9.12.</w:t>
      </w:r>
      <w:r w:rsidRPr="00273360">
        <w:rPr>
          <w:rFonts w:ascii="Arial" w:hAnsi="Arial" w:cs="Arial"/>
          <w:sz w:val="20"/>
          <w:szCs w:val="20"/>
        </w:rPr>
        <w:t xml:space="preserve"> </w:t>
      </w:r>
      <w:r w:rsidR="00361D14" w:rsidRPr="00273360">
        <w:rPr>
          <w:rFonts w:ascii="Arial" w:hAnsi="Arial" w:cs="Arial"/>
          <w:sz w:val="20"/>
          <w:szCs w:val="20"/>
        </w:rPr>
        <w:t>Os documentos elencados nestes itens deverão ser entregues em cópias autenticadas em cartório ou mediante a apresentação das respectivas vias originais, para fins de autenticação por membro da CPL no ato da</w:t>
      </w:r>
      <w:r w:rsidR="00361D14" w:rsidRPr="00273360">
        <w:rPr>
          <w:rFonts w:ascii="Arial" w:hAnsi="Arial" w:cs="Arial"/>
          <w:spacing w:val="-9"/>
          <w:sz w:val="20"/>
          <w:szCs w:val="20"/>
        </w:rPr>
        <w:t xml:space="preserve"> </w:t>
      </w:r>
      <w:r w:rsidR="00361D14" w:rsidRPr="00273360">
        <w:rPr>
          <w:rFonts w:ascii="Arial" w:hAnsi="Arial" w:cs="Arial"/>
          <w:sz w:val="20"/>
          <w:szCs w:val="20"/>
        </w:rPr>
        <w:t>sessão.</w:t>
      </w:r>
    </w:p>
    <w:p w14:paraId="1BAE6157" w14:textId="77777777" w:rsidR="009401E9" w:rsidRPr="00273360" w:rsidRDefault="009401E9" w:rsidP="001E4F9D">
      <w:pPr>
        <w:pStyle w:val="PargrafodaLista"/>
        <w:tabs>
          <w:tab w:val="left" w:pos="284"/>
          <w:tab w:val="left" w:pos="732"/>
        </w:tabs>
        <w:spacing w:line="360" w:lineRule="auto"/>
        <w:ind w:left="0" w:right="3" w:firstLine="0"/>
        <w:rPr>
          <w:rFonts w:ascii="Arial" w:hAnsi="Arial" w:cs="Arial"/>
          <w:sz w:val="20"/>
          <w:szCs w:val="20"/>
        </w:rPr>
      </w:pPr>
    </w:p>
    <w:p w14:paraId="3E891E0A" w14:textId="1A939CC0" w:rsidR="00361D14" w:rsidRPr="00273360" w:rsidRDefault="000F470D" w:rsidP="001E4F9D">
      <w:pPr>
        <w:pStyle w:val="PargrafodaLista"/>
        <w:tabs>
          <w:tab w:val="left" w:pos="284"/>
          <w:tab w:val="left" w:pos="691"/>
        </w:tabs>
        <w:spacing w:line="360" w:lineRule="auto"/>
        <w:ind w:left="0" w:right="3" w:firstLine="0"/>
        <w:rPr>
          <w:rFonts w:ascii="Arial" w:hAnsi="Arial" w:cs="Arial"/>
          <w:sz w:val="20"/>
          <w:szCs w:val="20"/>
        </w:rPr>
      </w:pPr>
      <w:r w:rsidRPr="00273360">
        <w:rPr>
          <w:rFonts w:ascii="Arial" w:hAnsi="Arial" w:cs="Arial"/>
          <w:b/>
          <w:sz w:val="20"/>
          <w:szCs w:val="20"/>
        </w:rPr>
        <w:t>9.13.</w:t>
      </w:r>
      <w:r w:rsidRPr="00273360">
        <w:rPr>
          <w:rFonts w:ascii="Arial" w:hAnsi="Arial" w:cs="Arial"/>
          <w:sz w:val="20"/>
          <w:szCs w:val="20"/>
        </w:rPr>
        <w:t xml:space="preserve"> </w:t>
      </w:r>
      <w:r w:rsidR="00361D14" w:rsidRPr="00273360">
        <w:rPr>
          <w:rFonts w:ascii="Arial" w:hAnsi="Arial" w:cs="Arial"/>
          <w:sz w:val="20"/>
          <w:szCs w:val="20"/>
        </w:rPr>
        <w:t>Caso o Ato Constitutivo, o Estatuto Social ou Contrato Social determinem que mais de uma pessoa representem, administrem ou assinem em conjunto documentos de assuntos de interesse da empresa, entender-se-á que assim deverá ser quanto às assinaturas da procuração (pública ou particular) ou a Carta de Credenciamento (Anexo II), sendo que, a falta de qualquer uma delas invalida o documento de credenciamento para os fins de participação nesta Concorrência Pública, acarretando no não credenciamento do</w:t>
      </w:r>
      <w:r w:rsidR="00361D14" w:rsidRPr="00273360">
        <w:rPr>
          <w:rFonts w:ascii="Arial" w:hAnsi="Arial" w:cs="Arial"/>
          <w:spacing w:val="-1"/>
          <w:sz w:val="20"/>
          <w:szCs w:val="20"/>
        </w:rPr>
        <w:t xml:space="preserve"> </w:t>
      </w:r>
      <w:r w:rsidR="00361D14" w:rsidRPr="00273360">
        <w:rPr>
          <w:rFonts w:ascii="Arial" w:hAnsi="Arial" w:cs="Arial"/>
          <w:sz w:val="20"/>
          <w:szCs w:val="20"/>
        </w:rPr>
        <w:t>representante.</w:t>
      </w:r>
    </w:p>
    <w:p w14:paraId="0BD91835" w14:textId="77777777" w:rsidR="009401E9" w:rsidRPr="00273360" w:rsidRDefault="009401E9" w:rsidP="001E4F9D">
      <w:pPr>
        <w:pStyle w:val="PargrafodaLista"/>
        <w:tabs>
          <w:tab w:val="left" w:pos="284"/>
          <w:tab w:val="left" w:pos="691"/>
        </w:tabs>
        <w:spacing w:line="360" w:lineRule="auto"/>
        <w:ind w:left="0" w:right="446" w:firstLine="0"/>
        <w:rPr>
          <w:rFonts w:ascii="Arial" w:hAnsi="Arial" w:cs="Arial"/>
          <w:sz w:val="20"/>
          <w:szCs w:val="20"/>
        </w:rPr>
      </w:pPr>
    </w:p>
    <w:p w14:paraId="6B2DDC7A" w14:textId="41F24259" w:rsidR="007561B6" w:rsidRPr="00273360" w:rsidRDefault="007561B6" w:rsidP="001E4F9D">
      <w:pPr>
        <w:widowControl/>
        <w:tabs>
          <w:tab w:val="left" w:pos="284"/>
        </w:tabs>
        <w:autoSpaceDE/>
        <w:autoSpaceDN/>
        <w:spacing w:line="360" w:lineRule="auto"/>
        <w:jc w:val="both"/>
        <w:rPr>
          <w:rFonts w:ascii="Arial" w:hAnsi="Arial" w:cs="Arial"/>
          <w:b/>
          <w:sz w:val="20"/>
          <w:szCs w:val="20"/>
        </w:rPr>
      </w:pPr>
      <w:r w:rsidRPr="00273360">
        <w:rPr>
          <w:rFonts w:ascii="Arial" w:hAnsi="Arial" w:cs="Arial"/>
          <w:b/>
          <w:sz w:val="20"/>
          <w:szCs w:val="20"/>
        </w:rPr>
        <w:t>10. DA DOCUMENTAÇÃO DE HABILITAÇÃO - ENVELOPE Nº 01</w:t>
      </w:r>
    </w:p>
    <w:p w14:paraId="7C228256" w14:textId="77777777" w:rsidR="00A320B7" w:rsidRPr="00273360" w:rsidRDefault="00A320B7" w:rsidP="001E4F9D">
      <w:pPr>
        <w:tabs>
          <w:tab w:val="left" w:pos="284"/>
        </w:tabs>
        <w:spacing w:line="360" w:lineRule="auto"/>
        <w:jc w:val="both"/>
        <w:rPr>
          <w:rFonts w:ascii="Arial" w:hAnsi="Arial" w:cs="Arial"/>
          <w:sz w:val="20"/>
          <w:szCs w:val="20"/>
        </w:rPr>
      </w:pPr>
    </w:p>
    <w:p w14:paraId="28BE8E89" w14:textId="77777777" w:rsidR="007561B6" w:rsidRPr="00273360" w:rsidRDefault="007561B6" w:rsidP="001E4F9D">
      <w:pPr>
        <w:tabs>
          <w:tab w:val="left" w:pos="284"/>
        </w:tabs>
        <w:spacing w:line="360" w:lineRule="auto"/>
        <w:jc w:val="both"/>
        <w:rPr>
          <w:rFonts w:ascii="Arial" w:hAnsi="Arial" w:cs="Arial"/>
          <w:sz w:val="20"/>
          <w:szCs w:val="20"/>
        </w:rPr>
      </w:pPr>
      <w:r w:rsidRPr="00273360">
        <w:rPr>
          <w:rFonts w:ascii="Arial" w:hAnsi="Arial" w:cs="Arial"/>
          <w:b/>
          <w:sz w:val="20"/>
          <w:szCs w:val="20"/>
        </w:rPr>
        <w:t>10.1.</w:t>
      </w:r>
      <w:r w:rsidRPr="00273360">
        <w:rPr>
          <w:rFonts w:ascii="Arial" w:hAnsi="Arial" w:cs="Arial"/>
          <w:sz w:val="20"/>
          <w:szCs w:val="20"/>
        </w:rPr>
        <w:t xml:space="preserve"> Os proponentes deverão apresentar, em original ou por qualquer processo de cópia autenticada em cartório, publicação em órgão de Imprensa Oficial ou por autenticação direta pela Comissão de Licitação, quando apresentada simultaneamente a cópia e original até 24 (vinte e quatro) horas antes da abertura dos envelopes pertinentes aos documentos de habilitação, os seguintes documentos:</w:t>
      </w:r>
    </w:p>
    <w:p w14:paraId="57A3BE8D" w14:textId="77777777" w:rsidR="00C739BC" w:rsidRPr="00273360" w:rsidRDefault="00C739BC" w:rsidP="001E4F9D">
      <w:pPr>
        <w:tabs>
          <w:tab w:val="left" w:pos="284"/>
        </w:tabs>
        <w:spacing w:line="360" w:lineRule="auto"/>
        <w:jc w:val="both"/>
        <w:rPr>
          <w:rFonts w:ascii="Arial" w:hAnsi="Arial" w:cs="Arial"/>
          <w:sz w:val="20"/>
          <w:szCs w:val="20"/>
        </w:rPr>
      </w:pPr>
    </w:p>
    <w:p w14:paraId="4D9A76D3" w14:textId="316EF73C" w:rsidR="007561B6" w:rsidRPr="00273360" w:rsidRDefault="007561B6" w:rsidP="001E4F9D">
      <w:pPr>
        <w:tabs>
          <w:tab w:val="left" w:pos="284"/>
        </w:tabs>
        <w:spacing w:line="360" w:lineRule="auto"/>
        <w:jc w:val="both"/>
        <w:rPr>
          <w:rFonts w:ascii="Arial" w:hAnsi="Arial" w:cs="Arial"/>
          <w:b/>
          <w:sz w:val="20"/>
          <w:szCs w:val="20"/>
        </w:rPr>
      </w:pPr>
      <w:r w:rsidRPr="00273360">
        <w:rPr>
          <w:rFonts w:ascii="Arial" w:hAnsi="Arial" w:cs="Arial"/>
          <w:b/>
          <w:sz w:val="20"/>
          <w:szCs w:val="20"/>
        </w:rPr>
        <w:t>10.2.HABILITAÇÃO JURÍDICA</w:t>
      </w:r>
    </w:p>
    <w:p w14:paraId="52EF2157" w14:textId="77777777" w:rsidR="00A320B7" w:rsidRPr="00273360" w:rsidRDefault="00A320B7" w:rsidP="001E4F9D">
      <w:pPr>
        <w:tabs>
          <w:tab w:val="left" w:pos="284"/>
        </w:tabs>
        <w:spacing w:line="360" w:lineRule="auto"/>
        <w:jc w:val="both"/>
        <w:rPr>
          <w:rFonts w:ascii="Arial" w:hAnsi="Arial" w:cs="Arial"/>
          <w:b/>
          <w:sz w:val="20"/>
          <w:szCs w:val="20"/>
        </w:rPr>
      </w:pPr>
    </w:p>
    <w:p w14:paraId="17DBFC62" w14:textId="77777777" w:rsidR="007561B6" w:rsidRPr="00273360" w:rsidRDefault="007561B6" w:rsidP="001E4F9D">
      <w:pPr>
        <w:widowControl/>
        <w:tabs>
          <w:tab w:val="left" w:pos="284"/>
        </w:tabs>
        <w:autoSpaceDE/>
        <w:autoSpaceDN/>
        <w:spacing w:line="276" w:lineRule="auto"/>
        <w:jc w:val="both"/>
        <w:rPr>
          <w:rFonts w:ascii="Arial" w:hAnsi="Arial" w:cs="Arial"/>
          <w:sz w:val="20"/>
          <w:szCs w:val="20"/>
        </w:rPr>
      </w:pPr>
      <w:r w:rsidRPr="00273360">
        <w:rPr>
          <w:rFonts w:ascii="Arial" w:hAnsi="Arial" w:cs="Arial"/>
          <w:sz w:val="20"/>
          <w:szCs w:val="20"/>
        </w:rPr>
        <w:t>10.2.1. Registro comercial, no caso de empresa individual ou;</w:t>
      </w:r>
    </w:p>
    <w:p w14:paraId="3ADEE970" w14:textId="77777777" w:rsidR="00A320B7" w:rsidRPr="00273360" w:rsidRDefault="00A320B7" w:rsidP="001E4F9D">
      <w:pPr>
        <w:widowControl/>
        <w:tabs>
          <w:tab w:val="left" w:pos="284"/>
        </w:tabs>
        <w:autoSpaceDE/>
        <w:autoSpaceDN/>
        <w:spacing w:line="276" w:lineRule="auto"/>
        <w:jc w:val="both"/>
        <w:rPr>
          <w:rFonts w:ascii="Arial" w:hAnsi="Arial" w:cs="Arial"/>
          <w:sz w:val="20"/>
          <w:szCs w:val="20"/>
        </w:rPr>
      </w:pPr>
    </w:p>
    <w:p w14:paraId="60204CEB" w14:textId="77777777" w:rsidR="007561B6" w:rsidRPr="00273360" w:rsidRDefault="007561B6" w:rsidP="001E4F9D">
      <w:pPr>
        <w:widowControl/>
        <w:tabs>
          <w:tab w:val="left" w:pos="284"/>
        </w:tabs>
        <w:autoSpaceDE/>
        <w:autoSpaceDN/>
        <w:spacing w:line="276" w:lineRule="auto"/>
        <w:jc w:val="both"/>
        <w:rPr>
          <w:rFonts w:ascii="Arial" w:hAnsi="Arial" w:cs="Arial"/>
          <w:sz w:val="20"/>
          <w:szCs w:val="20"/>
        </w:rPr>
      </w:pPr>
      <w:r w:rsidRPr="00273360">
        <w:rPr>
          <w:rFonts w:ascii="Arial" w:hAnsi="Arial" w:cs="Arial"/>
          <w:sz w:val="20"/>
          <w:szCs w:val="20"/>
        </w:rPr>
        <w:t>10.2.2. Ato constitutivo, estatuto ou contrato social em vigor, devidamente registrado na junta comercial, observado as exigências do novo Código Civil e da Lei 11.127, de 28 de junho de 2005, em se tratando de sociedade comerciais, e, no caso de sociedades por ações, acompanhado de documentos de eleição de seus administradores ou;</w:t>
      </w:r>
    </w:p>
    <w:p w14:paraId="14AE3792" w14:textId="77777777" w:rsidR="00A320B7" w:rsidRPr="00273360" w:rsidRDefault="00A320B7" w:rsidP="001E4F9D">
      <w:pPr>
        <w:widowControl/>
        <w:tabs>
          <w:tab w:val="left" w:pos="284"/>
        </w:tabs>
        <w:autoSpaceDE/>
        <w:autoSpaceDN/>
        <w:spacing w:line="276" w:lineRule="auto"/>
        <w:jc w:val="both"/>
        <w:rPr>
          <w:rFonts w:ascii="Arial" w:hAnsi="Arial" w:cs="Arial"/>
          <w:sz w:val="20"/>
          <w:szCs w:val="20"/>
        </w:rPr>
      </w:pPr>
    </w:p>
    <w:p w14:paraId="7CE95359" w14:textId="265AE2CA" w:rsidR="007561B6" w:rsidRPr="00273360" w:rsidRDefault="007561B6" w:rsidP="001E4F9D">
      <w:pPr>
        <w:widowControl/>
        <w:tabs>
          <w:tab w:val="left" w:pos="284"/>
        </w:tabs>
        <w:autoSpaceDE/>
        <w:autoSpaceDN/>
        <w:spacing w:line="276" w:lineRule="auto"/>
        <w:jc w:val="both"/>
        <w:rPr>
          <w:rFonts w:ascii="Arial" w:hAnsi="Arial" w:cs="Arial"/>
          <w:sz w:val="20"/>
          <w:szCs w:val="20"/>
        </w:rPr>
      </w:pPr>
      <w:r w:rsidRPr="00273360">
        <w:rPr>
          <w:rFonts w:ascii="Arial" w:hAnsi="Arial" w:cs="Arial"/>
          <w:sz w:val="20"/>
          <w:szCs w:val="20"/>
        </w:rPr>
        <w:lastRenderedPageBreak/>
        <w:t>10.2.3. Inscrição do ato constitutivo, no caso de sociedades civis, acompanhada de prova de diretoria em exercício ou;</w:t>
      </w:r>
    </w:p>
    <w:p w14:paraId="3FD1FFF0" w14:textId="77777777" w:rsidR="00C739BC" w:rsidRPr="00273360" w:rsidRDefault="00C739BC" w:rsidP="001E4F9D">
      <w:pPr>
        <w:widowControl/>
        <w:tabs>
          <w:tab w:val="left" w:pos="284"/>
        </w:tabs>
        <w:autoSpaceDE/>
        <w:autoSpaceDN/>
        <w:spacing w:line="276" w:lineRule="auto"/>
        <w:jc w:val="both"/>
        <w:rPr>
          <w:rFonts w:ascii="Arial" w:hAnsi="Arial" w:cs="Arial"/>
          <w:sz w:val="20"/>
          <w:szCs w:val="20"/>
        </w:rPr>
      </w:pPr>
    </w:p>
    <w:p w14:paraId="438CE2EA" w14:textId="79F0D363" w:rsidR="001D0985" w:rsidRPr="00273360" w:rsidRDefault="007561B6" w:rsidP="001E4F9D">
      <w:pPr>
        <w:widowControl/>
        <w:tabs>
          <w:tab w:val="left" w:pos="284"/>
        </w:tabs>
        <w:autoSpaceDE/>
        <w:autoSpaceDN/>
        <w:spacing w:line="276" w:lineRule="auto"/>
        <w:jc w:val="both"/>
        <w:rPr>
          <w:rFonts w:ascii="Arial" w:hAnsi="Arial" w:cs="Arial"/>
          <w:sz w:val="20"/>
          <w:szCs w:val="20"/>
        </w:rPr>
      </w:pPr>
      <w:r w:rsidRPr="00273360">
        <w:rPr>
          <w:rFonts w:ascii="Arial" w:hAnsi="Arial" w:cs="Arial"/>
          <w:sz w:val="20"/>
          <w:szCs w:val="20"/>
        </w:rPr>
        <w:t>10.2.4.</w:t>
      </w:r>
      <w:r w:rsidR="001D0985" w:rsidRPr="00273360">
        <w:rPr>
          <w:rFonts w:ascii="Arial" w:hAnsi="Arial" w:cs="Arial"/>
          <w:sz w:val="20"/>
          <w:szCs w:val="20"/>
        </w:rPr>
        <w:t xml:space="preserve"> </w:t>
      </w:r>
      <w:r w:rsidRPr="00273360">
        <w:rPr>
          <w:rFonts w:ascii="Arial" w:hAnsi="Arial" w:cs="Arial"/>
          <w:sz w:val="20"/>
          <w:szCs w:val="20"/>
        </w:rPr>
        <w:t>Decreto de autorização, em se tratando de empresa ou sociedade estrangeira em funcionamento no país, e ato de registro ou autorização para funcionamento expedido pelo órgão competente, quando a atividade</w:t>
      </w:r>
      <w:r w:rsidR="00A320B7" w:rsidRPr="00273360">
        <w:rPr>
          <w:rFonts w:ascii="Arial" w:hAnsi="Arial" w:cs="Arial"/>
          <w:sz w:val="20"/>
          <w:szCs w:val="20"/>
        </w:rPr>
        <w:t xml:space="preserve"> assim o exigir;</w:t>
      </w:r>
    </w:p>
    <w:p w14:paraId="7A969342" w14:textId="77777777" w:rsidR="00A320B7" w:rsidRPr="00273360" w:rsidRDefault="00A320B7" w:rsidP="001E4F9D">
      <w:pPr>
        <w:widowControl/>
        <w:tabs>
          <w:tab w:val="left" w:pos="284"/>
        </w:tabs>
        <w:autoSpaceDE/>
        <w:autoSpaceDN/>
        <w:spacing w:line="276" w:lineRule="auto"/>
        <w:jc w:val="both"/>
        <w:rPr>
          <w:rFonts w:ascii="Arial" w:hAnsi="Arial" w:cs="Arial"/>
          <w:sz w:val="20"/>
          <w:szCs w:val="20"/>
        </w:rPr>
      </w:pPr>
    </w:p>
    <w:p w14:paraId="7A50F909" w14:textId="65D706D9" w:rsidR="001D0985" w:rsidRPr="00273360" w:rsidRDefault="001D0985" w:rsidP="001E4F9D">
      <w:pPr>
        <w:widowControl/>
        <w:tabs>
          <w:tab w:val="left" w:pos="284"/>
        </w:tabs>
        <w:autoSpaceDE/>
        <w:autoSpaceDN/>
        <w:spacing w:line="276" w:lineRule="auto"/>
        <w:jc w:val="both"/>
        <w:rPr>
          <w:rFonts w:ascii="Arial" w:hAnsi="Arial" w:cs="Arial"/>
          <w:sz w:val="20"/>
          <w:szCs w:val="20"/>
        </w:rPr>
      </w:pPr>
      <w:r w:rsidRPr="00273360">
        <w:rPr>
          <w:rFonts w:ascii="Arial" w:hAnsi="Arial" w:cs="Arial"/>
          <w:sz w:val="20"/>
          <w:szCs w:val="20"/>
        </w:rPr>
        <w:t xml:space="preserve">10.2.5. </w:t>
      </w:r>
      <w:r w:rsidR="007561B6" w:rsidRPr="00273360">
        <w:rPr>
          <w:rFonts w:ascii="Arial" w:hAnsi="Arial" w:cs="Arial"/>
          <w:sz w:val="20"/>
          <w:szCs w:val="20"/>
        </w:rPr>
        <w:t>Cédula de Identidade do sócio ou do representante legal, conforme o caso, devidamente autenticada em cartório ou por servidor Público desta Comissão</w:t>
      </w:r>
      <w:r w:rsidR="00A320B7" w:rsidRPr="00273360">
        <w:rPr>
          <w:rFonts w:ascii="Arial" w:hAnsi="Arial" w:cs="Arial"/>
          <w:sz w:val="20"/>
          <w:szCs w:val="20"/>
        </w:rPr>
        <w:t xml:space="preserve"> Permanente de Licitação – CPL;</w:t>
      </w:r>
    </w:p>
    <w:p w14:paraId="7D9C4628" w14:textId="77777777" w:rsidR="00A320B7" w:rsidRPr="00273360" w:rsidRDefault="00A320B7" w:rsidP="001E4F9D">
      <w:pPr>
        <w:widowControl/>
        <w:tabs>
          <w:tab w:val="left" w:pos="284"/>
        </w:tabs>
        <w:autoSpaceDE/>
        <w:autoSpaceDN/>
        <w:spacing w:line="276" w:lineRule="auto"/>
        <w:jc w:val="both"/>
        <w:rPr>
          <w:rFonts w:ascii="Arial" w:hAnsi="Arial" w:cs="Arial"/>
          <w:sz w:val="20"/>
          <w:szCs w:val="20"/>
        </w:rPr>
      </w:pPr>
    </w:p>
    <w:p w14:paraId="1F393907" w14:textId="547B930A" w:rsidR="001D0985" w:rsidRPr="00273360" w:rsidRDefault="001D0985" w:rsidP="001E4F9D">
      <w:pPr>
        <w:widowControl/>
        <w:tabs>
          <w:tab w:val="left" w:pos="284"/>
        </w:tabs>
        <w:autoSpaceDE/>
        <w:autoSpaceDN/>
        <w:spacing w:line="276" w:lineRule="auto"/>
        <w:jc w:val="both"/>
        <w:rPr>
          <w:rFonts w:ascii="Arial" w:hAnsi="Arial" w:cs="Arial"/>
          <w:sz w:val="20"/>
          <w:szCs w:val="20"/>
        </w:rPr>
      </w:pPr>
      <w:r w:rsidRPr="00273360">
        <w:rPr>
          <w:rFonts w:ascii="Arial" w:hAnsi="Arial" w:cs="Arial"/>
          <w:sz w:val="20"/>
          <w:szCs w:val="20"/>
        </w:rPr>
        <w:t xml:space="preserve">10.2.6. </w:t>
      </w:r>
      <w:r w:rsidR="007561B6" w:rsidRPr="00273360">
        <w:rPr>
          <w:rFonts w:ascii="Arial" w:hAnsi="Arial" w:cs="Arial"/>
          <w:sz w:val="20"/>
          <w:szCs w:val="20"/>
        </w:rPr>
        <w:t xml:space="preserve">Caso a empresa se faça representar por terceiros, deverá apresentar instrumento procuratório público ou particular,  que lhe outorgue poderes para a prática de todos os atos inerentes ao certame; </w:t>
      </w:r>
    </w:p>
    <w:p w14:paraId="052EB2D0" w14:textId="77777777" w:rsidR="00A320B7" w:rsidRPr="00273360" w:rsidRDefault="00A320B7" w:rsidP="001E4F9D">
      <w:pPr>
        <w:widowControl/>
        <w:tabs>
          <w:tab w:val="left" w:pos="284"/>
        </w:tabs>
        <w:autoSpaceDE/>
        <w:autoSpaceDN/>
        <w:spacing w:line="276" w:lineRule="auto"/>
        <w:jc w:val="both"/>
        <w:rPr>
          <w:rFonts w:ascii="Arial" w:hAnsi="Arial" w:cs="Arial"/>
          <w:sz w:val="20"/>
          <w:szCs w:val="20"/>
        </w:rPr>
      </w:pPr>
    </w:p>
    <w:p w14:paraId="61594562" w14:textId="77777777" w:rsidR="003F1C3D" w:rsidRPr="00465C07" w:rsidRDefault="001D0985" w:rsidP="001E4F9D">
      <w:pPr>
        <w:tabs>
          <w:tab w:val="left" w:pos="567"/>
        </w:tabs>
        <w:spacing w:line="276" w:lineRule="auto"/>
        <w:jc w:val="both"/>
        <w:rPr>
          <w:rFonts w:ascii="Arial" w:hAnsi="Arial" w:cs="Arial"/>
        </w:rPr>
      </w:pPr>
      <w:r w:rsidRPr="00273360">
        <w:rPr>
          <w:rFonts w:ascii="Arial" w:hAnsi="Arial" w:cs="Arial"/>
          <w:sz w:val="20"/>
          <w:szCs w:val="20"/>
        </w:rPr>
        <w:t xml:space="preserve">10.2.7. </w:t>
      </w:r>
      <w:r w:rsidR="003F1C3D" w:rsidRPr="003F1C3D">
        <w:rPr>
          <w:rFonts w:ascii="Arial" w:hAnsi="Arial" w:cs="Arial"/>
          <w:sz w:val="20"/>
          <w:szCs w:val="20"/>
        </w:rPr>
        <w:t>Será desclassificada a empresa cujo objeto social não contemplar o objeto de execução do contrato de concessão, salvo na condição de consorciado em que uma das consorciadas detenha a qualificação.</w:t>
      </w:r>
    </w:p>
    <w:p w14:paraId="6789F488" w14:textId="629DF8A9" w:rsidR="007561B6" w:rsidRPr="00273360" w:rsidRDefault="007561B6" w:rsidP="001E4F9D">
      <w:pPr>
        <w:widowControl/>
        <w:tabs>
          <w:tab w:val="left" w:pos="284"/>
        </w:tabs>
        <w:autoSpaceDE/>
        <w:autoSpaceDN/>
        <w:spacing w:line="360" w:lineRule="auto"/>
        <w:jc w:val="both"/>
        <w:rPr>
          <w:rFonts w:ascii="Arial" w:hAnsi="Arial" w:cs="Arial"/>
          <w:sz w:val="20"/>
          <w:szCs w:val="20"/>
        </w:rPr>
      </w:pPr>
    </w:p>
    <w:p w14:paraId="1636DBDD" w14:textId="7540DFC1" w:rsidR="007561B6" w:rsidRDefault="007561B6" w:rsidP="001E4F9D">
      <w:pPr>
        <w:pStyle w:val="PargrafodaLista"/>
        <w:widowControl/>
        <w:numPr>
          <w:ilvl w:val="1"/>
          <w:numId w:val="5"/>
        </w:numPr>
        <w:tabs>
          <w:tab w:val="left" w:pos="284"/>
        </w:tabs>
        <w:autoSpaceDE/>
        <w:autoSpaceDN/>
        <w:spacing w:line="360" w:lineRule="auto"/>
        <w:ind w:left="0" w:firstLine="0"/>
        <w:rPr>
          <w:rFonts w:ascii="Arial" w:hAnsi="Arial" w:cs="Arial"/>
          <w:b/>
          <w:sz w:val="20"/>
          <w:szCs w:val="20"/>
        </w:rPr>
      </w:pPr>
      <w:r w:rsidRPr="00273360">
        <w:rPr>
          <w:rFonts w:ascii="Arial" w:hAnsi="Arial" w:cs="Arial"/>
          <w:b/>
          <w:sz w:val="20"/>
          <w:szCs w:val="20"/>
        </w:rPr>
        <w:t>REGULARIDADE FISCAL</w:t>
      </w:r>
    </w:p>
    <w:p w14:paraId="39402256" w14:textId="77777777" w:rsidR="0091739E" w:rsidRDefault="0091739E" w:rsidP="001E4F9D">
      <w:pPr>
        <w:pStyle w:val="PargrafodaLista"/>
        <w:widowControl/>
        <w:tabs>
          <w:tab w:val="left" w:pos="284"/>
        </w:tabs>
        <w:autoSpaceDE/>
        <w:autoSpaceDN/>
        <w:spacing w:line="360" w:lineRule="auto"/>
        <w:ind w:left="0" w:firstLine="0"/>
        <w:rPr>
          <w:rFonts w:ascii="Arial" w:hAnsi="Arial" w:cs="Arial"/>
          <w:b/>
          <w:sz w:val="20"/>
          <w:szCs w:val="20"/>
        </w:rPr>
      </w:pPr>
    </w:p>
    <w:p w14:paraId="0847A3AD" w14:textId="77777777" w:rsidR="001D0985" w:rsidRPr="00273360" w:rsidRDefault="007561B6" w:rsidP="001E4F9D">
      <w:pPr>
        <w:pStyle w:val="PargrafodaLista"/>
        <w:widowControl/>
        <w:numPr>
          <w:ilvl w:val="2"/>
          <w:numId w:val="5"/>
        </w:numPr>
        <w:tabs>
          <w:tab w:val="left" w:pos="284"/>
        </w:tabs>
        <w:autoSpaceDE/>
        <w:autoSpaceDN/>
        <w:spacing w:line="360" w:lineRule="auto"/>
        <w:ind w:left="0" w:firstLine="0"/>
        <w:rPr>
          <w:rFonts w:ascii="Arial" w:hAnsi="Arial" w:cs="Arial"/>
          <w:sz w:val="20"/>
          <w:szCs w:val="20"/>
        </w:rPr>
      </w:pPr>
      <w:r w:rsidRPr="00273360">
        <w:rPr>
          <w:rFonts w:ascii="Arial" w:hAnsi="Arial" w:cs="Arial"/>
          <w:sz w:val="20"/>
          <w:szCs w:val="20"/>
        </w:rPr>
        <w:t>Prova de inscrição no Cadastro Nacional de Pessoas Jurídicas (CNPJ);</w:t>
      </w:r>
      <w:r w:rsidR="001D0985" w:rsidRPr="00273360">
        <w:rPr>
          <w:rFonts w:ascii="Arial" w:hAnsi="Arial" w:cs="Arial"/>
          <w:sz w:val="20"/>
          <w:szCs w:val="20"/>
        </w:rPr>
        <w:t xml:space="preserve"> </w:t>
      </w:r>
    </w:p>
    <w:p w14:paraId="1D314F0A" w14:textId="3F5EC8CA" w:rsidR="007561B6" w:rsidRPr="00273360" w:rsidRDefault="007561B6" w:rsidP="001E4F9D">
      <w:pPr>
        <w:pStyle w:val="PargrafodaLista"/>
        <w:widowControl/>
        <w:numPr>
          <w:ilvl w:val="2"/>
          <w:numId w:val="5"/>
        </w:numPr>
        <w:tabs>
          <w:tab w:val="left" w:pos="284"/>
        </w:tabs>
        <w:autoSpaceDE/>
        <w:autoSpaceDN/>
        <w:spacing w:line="360" w:lineRule="auto"/>
        <w:ind w:left="0" w:firstLine="0"/>
        <w:rPr>
          <w:rFonts w:ascii="Arial" w:hAnsi="Arial" w:cs="Arial"/>
          <w:sz w:val="20"/>
          <w:szCs w:val="20"/>
        </w:rPr>
      </w:pPr>
      <w:r w:rsidRPr="00273360">
        <w:rPr>
          <w:rFonts w:ascii="Arial" w:hAnsi="Arial" w:cs="Arial"/>
          <w:sz w:val="20"/>
          <w:szCs w:val="20"/>
        </w:rPr>
        <w:t>Prova de Regularidade mediante a apresentação de Certidão Conjunta de Débitos, relativos a tributos federais e à Dívida Ativa da União e Previdenciária;</w:t>
      </w:r>
    </w:p>
    <w:p w14:paraId="07B202CF" w14:textId="77777777" w:rsidR="007561B6" w:rsidRPr="00273360" w:rsidRDefault="007561B6" w:rsidP="001E4F9D">
      <w:pPr>
        <w:widowControl/>
        <w:numPr>
          <w:ilvl w:val="2"/>
          <w:numId w:val="5"/>
        </w:numPr>
        <w:tabs>
          <w:tab w:val="left" w:pos="284"/>
        </w:tabs>
        <w:autoSpaceDE/>
        <w:autoSpaceDN/>
        <w:spacing w:line="360" w:lineRule="auto"/>
        <w:ind w:left="0" w:firstLine="0"/>
        <w:jc w:val="both"/>
        <w:rPr>
          <w:rFonts w:ascii="Arial" w:hAnsi="Arial" w:cs="Arial"/>
          <w:sz w:val="20"/>
          <w:szCs w:val="20"/>
        </w:rPr>
      </w:pPr>
      <w:r w:rsidRPr="00273360">
        <w:rPr>
          <w:rFonts w:ascii="Arial" w:hAnsi="Arial" w:cs="Arial"/>
          <w:sz w:val="20"/>
          <w:szCs w:val="20"/>
        </w:rPr>
        <w:t>Prova de regularidade perante a Fazenda Pública Estadual da sede do Licitante;</w:t>
      </w:r>
    </w:p>
    <w:p w14:paraId="53228050" w14:textId="77777777" w:rsidR="007561B6" w:rsidRPr="00273360" w:rsidRDefault="007561B6" w:rsidP="001E4F9D">
      <w:pPr>
        <w:widowControl/>
        <w:numPr>
          <w:ilvl w:val="2"/>
          <w:numId w:val="5"/>
        </w:numPr>
        <w:tabs>
          <w:tab w:val="left" w:pos="284"/>
        </w:tabs>
        <w:autoSpaceDE/>
        <w:autoSpaceDN/>
        <w:spacing w:line="360" w:lineRule="auto"/>
        <w:ind w:left="0" w:firstLine="0"/>
        <w:jc w:val="both"/>
        <w:rPr>
          <w:rFonts w:ascii="Arial" w:hAnsi="Arial" w:cs="Arial"/>
          <w:sz w:val="20"/>
          <w:szCs w:val="20"/>
        </w:rPr>
      </w:pPr>
      <w:r w:rsidRPr="00273360">
        <w:rPr>
          <w:rFonts w:ascii="Arial" w:hAnsi="Arial" w:cs="Arial"/>
          <w:sz w:val="20"/>
          <w:szCs w:val="20"/>
        </w:rPr>
        <w:t>Prova de regularidade com a Fazenda Pública Municipal da sede do Licitante;</w:t>
      </w:r>
    </w:p>
    <w:p w14:paraId="6DA150FB" w14:textId="77777777" w:rsidR="007561B6" w:rsidRPr="00273360" w:rsidRDefault="007561B6" w:rsidP="001E4F9D">
      <w:pPr>
        <w:widowControl/>
        <w:numPr>
          <w:ilvl w:val="2"/>
          <w:numId w:val="5"/>
        </w:numPr>
        <w:tabs>
          <w:tab w:val="left" w:pos="284"/>
        </w:tabs>
        <w:autoSpaceDE/>
        <w:autoSpaceDN/>
        <w:spacing w:line="360" w:lineRule="auto"/>
        <w:ind w:left="0" w:firstLine="0"/>
        <w:jc w:val="both"/>
        <w:rPr>
          <w:rFonts w:ascii="Arial" w:hAnsi="Arial" w:cs="Arial"/>
          <w:sz w:val="20"/>
          <w:szCs w:val="20"/>
        </w:rPr>
      </w:pPr>
      <w:r w:rsidRPr="00273360">
        <w:rPr>
          <w:rFonts w:ascii="Arial" w:hAnsi="Arial" w:cs="Arial"/>
          <w:sz w:val="20"/>
          <w:szCs w:val="20"/>
        </w:rPr>
        <w:t>Prova de regularidade perante o Fundo de Garantia por Tempo de Serviço- FGTS;</w:t>
      </w:r>
    </w:p>
    <w:p w14:paraId="60AC97CE" w14:textId="77777777" w:rsidR="007561B6" w:rsidRPr="00273360" w:rsidRDefault="007561B6" w:rsidP="001E4F9D">
      <w:pPr>
        <w:widowControl/>
        <w:numPr>
          <w:ilvl w:val="2"/>
          <w:numId w:val="5"/>
        </w:numPr>
        <w:tabs>
          <w:tab w:val="left" w:pos="284"/>
        </w:tabs>
        <w:autoSpaceDE/>
        <w:autoSpaceDN/>
        <w:spacing w:line="360" w:lineRule="auto"/>
        <w:ind w:left="0" w:firstLine="0"/>
        <w:jc w:val="both"/>
        <w:rPr>
          <w:rFonts w:ascii="Arial" w:hAnsi="Arial" w:cs="Arial"/>
          <w:sz w:val="20"/>
          <w:szCs w:val="20"/>
        </w:rPr>
      </w:pPr>
      <w:r w:rsidRPr="00273360">
        <w:rPr>
          <w:rFonts w:ascii="Arial" w:hAnsi="Arial" w:cs="Arial"/>
          <w:sz w:val="20"/>
          <w:szCs w:val="20"/>
        </w:rPr>
        <w:t>Prova de Inexistência de Débitos Inadimplidos perante a Justiça do Trabalho - CNDT, mediante a apresentação de certidão negativa.</w:t>
      </w:r>
    </w:p>
    <w:p w14:paraId="16ED2553" w14:textId="77777777" w:rsidR="00A320B7" w:rsidRPr="00273360" w:rsidRDefault="00A320B7" w:rsidP="001E4F9D">
      <w:pPr>
        <w:widowControl/>
        <w:tabs>
          <w:tab w:val="left" w:pos="284"/>
        </w:tabs>
        <w:autoSpaceDE/>
        <w:autoSpaceDN/>
        <w:spacing w:line="360" w:lineRule="auto"/>
        <w:jc w:val="both"/>
        <w:rPr>
          <w:rFonts w:ascii="Arial" w:hAnsi="Arial" w:cs="Arial"/>
          <w:sz w:val="20"/>
          <w:szCs w:val="20"/>
        </w:rPr>
      </w:pPr>
    </w:p>
    <w:p w14:paraId="3DBC12A9" w14:textId="77777777" w:rsidR="00A855BC" w:rsidRPr="00273360" w:rsidRDefault="007561B6" w:rsidP="001E4F9D">
      <w:pPr>
        <w:widowControl/>
        <w:numPr>
          <w:ilvl w:val="0"/>
          <w:numId w:val="4"/>
        </w:numPr>
        <w:tabs>
          <w:tab w:val="left" w:pos="284"/>
        </w:tabs>
        <w:overflowPunct w:val="0"/>
        <w:adjustRightInd w:val="0"/>
        <w:spacing w:line="360" w:lineRule="auto"/>
        <w:ind w:left="0" w:firstLine="0"/>
        <w:jc w:val="both"/>
        <w:textAlignment w:val="baseline"/>
        <w:rPr>
          <w:rFonts w:ascii="Arial" w:hAnsi="Arial" w:cs="Arial"/>
          <w:sz w:val="20"/>
          <w:szCs w:val="20"/>
        </w:rPr>
      </w:pPr>
      <w:r w:rsidRPr="00273360">
        <w:rPr>
          <w:rFonts w:ascii="Arial" w:hAnsi="Arial" w:cs="Arial"/>
          <w:sz w:val="20"/>
          <w:szCs w:val="20"/>
        </w:rPr>
        <w:t>Caso o objeto contratual venha a ser cumprido por filial da licitante, os documentos exigidos neste item também deverão ser apresentados pela filial executora do contrato, sem prejuízo para a exigência de apresentação dos documentos relativos à sua matriz.</w:t>
      </w:r>
    </w:p>
    <w:p w14:paraId="25E380F9" w14:textId="77777777" w:rsidR="00C739BC" w:rsidRPr="00273360" w:rsidRDefault="00C739BC" w:rsidP="001E4F9D">
      <w:pPr>
        <w:widowControl/>
        <w:tabs>
          <w:tab w:val="left" w:pos="284"/>
        </w:tabs>
        <w:overflowPunct w:val="0"/>
        <w:adjustRightInd w:val="0"/>
        <w:spacing w:line="360" w:lineRule="auto"/>
        <w:jc w:val="both"/>
        <w:textAlignment w:val="baseline"/>
        <w:rPr>
          <w:rFonts w:ascii="Arial" w:hAnsi="Arial" w:cs="Arial"/>
          <w:sz w:val="20"/>
          <w:szCs w:val="20"/>
        </w:rPr>
      </w:pPr>
    </w:p>
    <w:p w14:paraId="761385F6" w14:textId="7324B283" w:rsidR="007561B6" w:rsidRPr="00273360" w:rsidRDefault="007561B6" w:rsidP="001E4F9D">
      <w:pPr>
        <w:widowControl/>
        <w:numPr>
          <w:ilvl w:val="0"/>
          <w:numId w:val="4"/>
        </w:numPr>
        <w:tabs>
          <w:tab w:val="left" w:pos="284"/>
        </w:tabs>
        <w:overflowPunct w:val="0"/>
        <w:adjustRightInd w:val="0"/>
        <w:spacing w:line="360" w:lineRule="auto"/>
        <w:ind w:left="0" w:firstLine="0"/>
        <w:jc w:val="both"/>
        <w:textAlignment w:val="baseline"/>
        <w:rPr>
          <w:rFonts w:ascii="Arial" w:hAnsi="Arial" w:cs="Arial"/>
          <w:sz w:val="20"/>
          <w:szCs w:val="20"/>
        </w:rPr>
      </w:pPr>
      <w:r w:rsidRPr="00273360">
        <w:rPr>
          <w:rFonts w:ascii="Arial" w:hAnsi="Arial" w:cs="Arial"/>
          <w:sz w:val="20"/>
          <w:szCs w:val="20"/>
        </w:rPr>
        <w:t>Nos casos de microempresas, empresas de pequeno porte ou equiparadas, não se exige comprovação de regularidade fiscal para fins de habilitação, mas somente para formalização da contratação, observadas as seguintes regras:</w:t>
      </w:r>
    </w:p>
    <w:p w14:paraId="1431DD64" w14:textId="77777777" w:rsidR="00A320B7" w:rsidRPr="00273360" w:rsidRDefault="00A320B7" w:rsidP="001E4F9D">
      <w:pPr>
        <w:pStyle w:val="PargrafodaLista"/>
        <w:tabs>
          <w:tab w:val="left" w:pos="284"/>
        </w:tabs>
        <w:ind w:left="0" w:firstLine="0"/>
        <w:rPr>
          <w:rFonts w:ascii="Arial" w:hAnsi="Arial" w:cs="Arial"/>
          <w:sz w:val="20"/>
          <w:szCs w:val="20"/>
        </w:rPr>
      </w:pPr>
    </w:p>
    <w:p w14:paraId="66072607" w14:textId="77777777" w:rsidR="007561B6" w:rsidRPr="00273360" w:rsidRDefault="007561B6" w:rsidP="001E4F9D">
      <w:pPr>
        <w:widowControl/>
        <w:numPr>
          <w:ilvl w:val="0"/>
          <w:numId w:val="3"/>
        </w:numPr>
        <w:tabs>
          <w:tab w:val="left" w:pos="284"/>
        </w:tabs>
        <w:overflowPunct w:val="0"/>
        <w:adjustRightInd w:val="0"/>
        <w:spacing w:line="360" w:lineRule="auto"/>
        <w:ind w:left="0" w:firstLine="0"/>
        <w:jc w:val="both"/>
        <w:textAlignment w:val="baseline"/>
        <w:rPr>
          <w:rFonts w:ascii="Arial" w:hAnsi="Arial" w:cs="Arial"/>
          <w:sz w:val="20"/>
          <w:szCs w:val="20"/>
        </w:rPr>
      </w:pPr>
      <w:r w:rsidRPr="00273360">
        <w:rPr>
          <w:rFonts w:ascii="Arial" w:hAnsi="Arial" w:cs="Arial"/>
          <w:sz w:val="20"/>
          <w:szCs w:val="20"/>
        </w:rPr>
        <w:t>A licitante deverá apresentar, à época da habilitação, todos os documentos exigidos para efeito de comprovação de regularidade fiscal, mesmo que apresentem alguma restrição;</w:t>
      </w:r>
    </w:p>
    <w:p w14:paraId="1F1661EA" w14:textId="77777777" w:rsidR="00A320B7" w:rsidRPr="00273360" w:rsidRDefault="00A320B7" w:rsidP="001E4F9D">
      <w:pPr>
        <w:widowControl/>
        <w:tabs>
          <w:tab w:val="left" w:pos="284"/>
        </w:tabs>
        <w:overflowPunct w:val="0"/>
        <w:adjustRightInd w:val="0"/>
        <w:spacing w:line="360" w:lineRule="auto"/>
        <w:jc w:val="both"/>
        <w:textAlignment w:val="baseline"/>
        <w:rPr>
          <w:rFonts w:ascii="Arial" w:hAnsi="Arial" w:cs="Arial"/>
          <w:sz w:val="20"/>
          <w:szCs w:val="20"/>
        </w:rPr>
      </w:pPr>
    </w:p>
    <w:p w14:paraId="3B4AB788" w14:textId="77777777" w:rsidR="007561B6" w:rsidRPr="00273360" w:rsidRDefault="007561B6" w:rsidP="001E4F9D">
      <w:pPr>
        <w:widowControl/>
        <w:numPr>
          <w:ilvl w:val="0"/>
          <w:numId w:val="3"/>
        </w:numPr>
        <w:tabs>
          <w:tab w:val="left" w:pos="284"/>
        </w:tabs>
        <w:overflowPunct w:val="0"/>
        <w:adjustRightInd w:val="0"/>
        <w:spacing w:line="360" w:lineRule="auto"/>
        <w:ind w:left="0" w:firstLine="0"/>
        <w:jc w:val="both"/>
        <w:textAlignment w:val="baseline"/>
        <w:rPr>
          <w:rFonts w:ascii="Arial" w:hAnsi="Arial" w:cs="Arial"/>
          <w:sz w:val="20"/>
          <w:szCs w:val="20"/>
        </w:rPr>
      </w:pPr>
      <w:r w:rsidRPr="00273360">
        <w:rPr>
          <w:rFonts w:ascii="Arial" w:hAnsi="Arial" w:cs="Arial"/>
          <w:sz w:val="20"/>
          <w:szCs w:val="20"/>
        </w:rPr>
        <w:t>Havendo alguma restrição na comprovação da regularidade fiscal, é assegurado o prazo de 4 (quatro) dias úteis, contados da apresentação dos documentos, para a regularização da documentação, pagamento ou parcelamento do débito, e emissão de eventuais certidões negativas ou positivas com efeito de certidão negativa;</w:t>
      </w:r>
    </w:p>
    <w:p w14:paraId="08BE2536" w14:textId="77777777" w:rsidR="00A35431" w:rsidRPr="00273360" w:rsidRDefault="00A35431" w:rsidP="001E4F9D">
      <w:pPr>
        <w:pStyle w:val="PargrafodaLista"/>
        <w:tabs>
          <w:tab w:val="left" w:pos="284"/>
        </w:tabs>
        <w:ind w:left="0" w:firstLine="0"/>
        <w:rPr>
          <w:rFonts w:ascii="Arial" w:hAnsi="Arial" w:cs="Arial"/>
          <w:sz w:val="20"/>
          <w:szCs w:val="20"/>
        </w:rPr>
      </w:pPr>
    </w:p>
    <w:p w14:paraId="6DDB66B6" w14:textId="77777777" w:rsidR="00FD6F0F" w:rsidRPr="00273360" w:rsidRDefault="00FD6F0F" w:rsidP="001E4F9D">
      <w:pPr>
        <w:pStyle w:val="PargrafodaLista"/>
        <w:tabs>
          <w:tab w:val="left" w:pos="284"/>
        </w:tabs>
        <w:ind w:left="0" w:firstLine="0"/>
        <w:rPr>
          <w:rFonts w:ascii="Arial" w:hAnsi="Arial" w:cs="Arial"/>
          <w:sz w:val="20"/>
          <w:szCs w:val="20"/>
        </w:rPr>
      </w:pPr>
    </w:p>
    <w:p w14:paraId="3C6F9FD8" w14:textId="7EC0D16F" w:rsidR="007561B6" w:rsidRPr="00273360" w:rsidRDefault="007561B6" w:rsidP="001E4F9D">
      <w:pPr>
        <w:widowControl/>
        <w:numPr>
          <w:ilvl w:val="0"/>
          <w:numId w:val="3"/>
        </w:numPr>
        <w:tabs>
          <w:tab w:val="left" w:pos="284"/>
        </w:tabs>
        <w:overflowPunct w:val="0"/>
        <w:adjustRightInd w:val="0"/>
        <w:spacing w:line="360" w:lineRule="auto"/>
        <w:ind w:left="0" w:firstLine="0"/>
        <w:jc w:val="both"/>
        <w:textAlignment w:val="baseline"/>
        <w:rPr>
          <w:rFonts w:ascii="Arial" w:hAnsi="Arial" w:cs="Arial"/>
          <w:sz w:val="20"/>
          <w:szCs w:val="20"/>
        </w:rPr>
      </w:pPr>
      <w:r w:rsidRPr="00273360">
        <w:rPr>
          <w:rFonts w:ascii="Arial" w:hAnsi="Arial" w:cs="Arial"/>
          <w:sz w:val="20"/>
          <w:szCs w:val="20"/>
        </w:rPr>
        <w:lastRenderedPageBreak/>
        <w:t>Em caso de atraso por parte do órgão competente para emissão de certidões comprobatórias de regularidade fiscal, a licitante poderá apresentar à Administração outro documento que comprove a extinção ou suspensão do crédito tributário, respectivamente, nos termos dos artigos 156 e 151 do Código Tributário Nacional, acompanhado de prova do protocolo do pedido de certidão</w:t>
      </w:r>
      <w:r w:rsidR="00FD6F0F" w:rsidRPr="00273360">
        <w:rPr>
          <w:rFonts w:ascii="Arial" w:hAnsi="Arial" w:cs="Arial"/>
          <w:sz w:val="20"/>
          <w:szCs w:val="20"/>
        </w:rPr>
        <w:t>;</w:t>
      </w:r>
    </w:p>
    <w:p w14:paraId="48060717" w14:textId="77777777" w:rsidR="00FD6F0F" w:rsidRPr="00273360" w:rsidRDefault="00FD6F0F" w:rsidP="001E4F9D">
      <w:pPr>
        <w:pStyle w:val="PargrafodaLista"/>
        <w:tabs>
          <w:tab w:val="left" w:pos="284"/>
        </w:tabs>
        <w:ind w:left="0" w:firstLine="0"/>
        <w:rPr>
          <w:rFonts w:ascii="Arial" w:hAnsi="Arial" w:cs="Arial"/>
          <w:sz w:val="20"/>
          <w:szCs w:val="20"/>
        </w:rPr>
      </w:pPr>
    </w:p>
    <w:p w14:paraId="2153E73B" w14:textId="32BFB92D" w:rsidR="007561B6" w:rsidRPr="00273360" w:rsidRDefault="007561B6" w:rsidP="001E4F9D">
      <w:pPr>
        <w:widowControl/>
        <w:numPr>
          <w:ilvl w:val="0"/>
          <w:numId w:val="3"/>
        </w:numPr>
        <w:tabs>
          <w:tab w:val="left" w:pos="284"/>
        </w:tabs>
        <w:overflowPunct w:val="0"/>
        <w:adjustRightInd w:val="0"/>
        <w:spacing w:line="360" w:lineRule="auto"/>
        <w:ind w:left="0" w:firstLine="0"/>
        <w:jc w:val="both"/>
        <w:textAlignment w:val="baseline"/>
        <w:rPr>
          <w:rFonts w:ascii="Arial" w:hAnsi="Arial" w:cs="Arial"/>
          <w:sz w:val="20"/>
          <w:szCs w:val="20"/>
        </w:rPr>
      </w:pPr>
      <w:r w:rsidRPr="00273360">
        <w:rPr>
          <w:rFonts w:ascii="Arial" w:hAnsi="Arial" w:cs="Arial"/>
          <w:sz w:val="20"/>
          <w:szCs w:val="20"/>
        </w:rPr>
        <w:t>Na hipótese descrita no inciso anterior, a licitante terá o prazo de 10 (dez) dias, contado</w:t>
      </w:r>
      <w:r w:rsidR="006C7420">
        <w:rPr>
          <w:rFonts w:ascii="Arial" w:hAnsi="Arial" w:cs="Arial"/>
          <w:sz w:val="20"/>
          <w:szCs w:val="20"/>
        </w:rPr>
        <w:t>s</w:t>
      </w:r>
      <w:r w:rsidRPr="00273360">
        <w:rPr>
          <w:rFonts w:ascii="Arial" w:hAnsi="Arial" w:cs="Arial"/>
          <w:sz w:val="20"/>
          <w:szCs w:val="20"/>
        </w:rPr>
        <w:t xml:space="preserve"> da apresentação dos documentos a que se refere o parágrafo anterior, para apresentar a certidão comprobatória de regularidade fiscal;</w:t>
      </w:r>
    </w:p>
    <w:p w14:paraId="160E753E" w14:textId="77777777" w:rsidR="00FD6F0F" w:rsidRPr="00273360" w:rsidRDefault="00FD6F0F" w:rsidP="001E4F9D">
      <w:pPr>
        <w:pStyle w:val="PargrafodaLista"/>
        <w:tabs>
          <w:tab w:val="left" w:pos="284"/>
        </w:tabs>
        <w:ind w:left="0" w:firstLine="0"/>
        <w:rPr>
          <w:rFonts w:ascii="Arial" w:hAnsi="Arial" w:cs="Arial"/>
          <w:sz w:val="20"/>
          <w:szCs w:val="20"/>
        </w:rPr>
      </w:pPr>
    </w:p>
    <w:p w14:paraId="2ADA7A08" w14:textId="77777777" w:rsidR="007561B6" w:rsidRPr="00273360" w:rsidRDefault="007561B6" w:rsidP="001E4F9D">
      <w:pPr>
        <w:widowControl/>
        <w:numPr>
          <w:ilvl w:val="0"/>
          <w:numId w:val="3"/>
        </w:numPr>
        <w:tabs>
          <w:tab w:val="left" w:pos="284"/>
        </w:tabs>
        <w:overflowPunct w:val="0"/>
        <w:adjustRightInd w:val="0"/>
        <w:spacing w:line="360" w:lineRule="auto"/>
        <w:ind w:left="0" w:firstLine="0"/>
        <w:jc w:val="both"/>
        <w:textAlignment w:val="baseline"/>
        <w:rPr>
          <w:rFonts w:ascii="Arial" w:hAnsi="Arial" w:cs="Arial"/>
          <w:sz w:val="20"/>
          <w:szCs w:val="20"/>
        </w:rPr>
      </w:pPr>
      <w:r w:rsidRPr="00273360">
        <w:rPr>
          <w:rFonts w:ascii="Arial" w:hAnsi="Arial" w:cs="Arial"/>
          <w:sz w:val="20"/>
          <w:szCs w:val="20"/>
        </w:rPr>
        <w:t>O prazo a que se refere o inciso anterior poderá, a critério da Administração Pública, ser prorrogado por igual período, uma única vez, se demonstrado pela licitante a impossibilidade de o órgão competente emitir a certidão;</w:t>
      </w:r>
    </w:p>
    <w:p w14:paraId="2B5F8BD2" w14:textId="77777777" w:rsidR="00FD6F0F" w:rsidRPr="00273360" w:rsidRDefault="00FD6F0F" w:rsidP="001E4F9D">
      <w:pPr>
        <w:pStyle w:val="PargrafodaLista"/>
        <w:tabs>
          <w:tab w:val="left" w:pos="284"/>
        </w:tabs>
        <w:ind w:left="0" w:firstLine="0"/>
        <w:rPr>
          <w:rFonts w:ascii="Arial" w:hAnsi="Arial" w:cs="Arial"/>
          <w:sz w:val="20"/>
          <w:szCs w:val="20"/>
        </w:rPr>
      </w:pPr>
    </w:p>
    <w:p w14:paraId="1A885635" w14:textId="275CF5B5" w:rsidR="007561B6" w:rsidRPr="00273360" w:rsidRDefault="008B693C" w:rsidP="001E4F9D">
      <w:pPr>
        <w:widowControl/>
        <w:numPr>
          <w:ilvl w:val="0"/>
          <w:numId w:val="3"/>
        </w:numPr>
        <w:tabs>
          <w:tab w:val="left" w:pos="284"/>
        </w:tabs>
        <w:overflowPunct w:val="0"/>
        <w:adjustRightInd w:val="0"/>
        <w:spacing w:line="360" w:lineRule="auto"/>
        <w:ind w:left="0" w:firstLine="76"/>
        <w:jc w:val="both"/>
        <w:textAlignment w:val="baseline"/>
        <w:rPr>
          <w:rFonts w:ascii="Arial" w:hAnsi="Arial" w:cs="Arial"/>
          <w:sz w:val="20"/>
          <w:szCs w:val="20"/>
        </w:rPr>
      </w:pPr>
      <w:r w:rsidRPr="008B693C">
        <w:rPr>
          <w:rFonts w:ascii="Arial" w:hAnsi="Arial" w:cs="Arial"/>
          <w:sz w:val="20"/>
          <w:szCs w:val="20"/>
        </w:rPr>
        <w:t>A formalização da contratação fica condicionada à regularização da documentação comprobatória de regularidade fiscal, nos termos dos incisos anteriores, sob pena de decadência do direito à contratação, sem prejuízo da aplicação das sanções previstas no art. 81 da Lei no 8.666, de 21 de junho de 1993, sendo facultado à Administração convocar as licitantes remanescentes e com elas contratar, observada a ordem de classificação, ou revogar a licitação, desde que devidamente justificado.</w:t>
      </w:r>
    </w:p>
    <w:p w14:paraId="17C24758" w14:textId="77777777" w:rsidR="00A855BC" w:rsidRPr="00273360" w:rsidRDefault="00A855BC" w:rsidP="001E4F9D">
      <w:pPr>
        <w:widowControl/>
        <w:tabs>
          <w:tab w:val="left" w:pos="284"/>
        </w:tabs>
        <w:autoSpaceDE/>
        <w:autoSpaceDN/>
        <w:spacing w:line="360" w:lineRule="auto"/>
        <w:jc w:val="both"/>
        <w:rPr>
          <w:rFonts w:ascii="Arial" w:hAnsi="Arial" w:cs="Arial"/>
          <w:b/>
          <w:sz w:val="20"/>
          <w:szCs w:val="20"/>
        </w:rPr>
      </w:pPr>
    </w:p>
    <w:p w14:paraId="581F47C9" w14:textId="5ABBD69E" w:rsidR="00D243D5" w:rsidRPr="00273360" w:rsidRDefault="007561B6" w:rsidP="001E4F9D">
      <w:pPr>
        <w:pStyle w:val="PargrafodaLista"/>
        <w:widowControl/>
        <w:numPr>
          <w:ilvl w:val="1"/>
          <w:numId w:val="5"/>
        </w:numPr>
        <w:tabs>
          <w:tab w:val="left" w:pos="284"/>
        </w:tabs>
        <w:autoSpaceDE/>
        <w:autoSpaceDN/>
        <w:spacing w:line="360" w:lineRule="auto"/>
        <w:ind w:left="0" w:firstLine="0"/>
        <w:rPr>
          <w:rFonts w:ascii="Arial" w:hAnsi="Arial" w:cs="Arial"/>
          <w:sz w:val="20"/>
          <w:szCs w:val="20"/>
        </w:rPr>
      </w:pPr>
      <w:r w:rsidRPr="00273360">
        <w:rPr>
          <w:rFonts w:ascii="Arial" w:hAnsi="Arial" w:cs="Arial"/>
          <w:b/>
          <w:sz w:val="20"/>
          <w:szCs w:val="20"/>
        </w:rPr>
        <w:t>QUALIFICAÇÃO TÉCNICA</w:t>
      </w:r>
    </w:p>
    <w:p w14:paraId="0E0EAE0F" w14:textId="77777777" w:rsidR="00A855BC" w:rsidRPr="00273360" w:rsidRDefault="00A855BC" w:rsidP="001E4F9D">
      <w:pPr>
        <w:pStyle w:val="PargrafodaLista"/>
        <w:widowControl/>
        <w:tabs>
          <w:tab w:val="left" w:pos="284"/>
        </w:tabs>
        <w:autoSpaceDE/>
        <w:autoSpaceDN/>
        <w:spacing w:line="360" w:lineRule="auto"/>
        <w:ind w:left="0" w:firstLine="0"/>
        <w:rPr>
          <w:rFonts w:ascii="Arial" w:hAnsi="Arial" w:cs="Arial"/>
          <w:sz w:val="20"/>
          <w:szCs w:val="20"/>
        </w:rPr>
      </w:pPr>
    </w:p>
    <w:p w14:paraId="7B181840" w14:textId="77777777" w:rsidR="006F3019" w:rsidRDefault="006F3019" w:rsidP="00225DAF">
      <w:pPr>
        <w:pStyle w:val="PargrafodaLista"/>
        <w:widowControl/>
        <w:numPr>
          <w:ilvl w:val="2"/>
          <w:numId w:val="17"/>
        </w:numPr>
        <w:tabs>
          <w:tab w:val="left" w:pos="284"/>
        </w:tabs>
        <w:autoSpaceDE/>
        <w:autoSpaceDN/>
        <w:spacing w:line="360" w:lineRule="auto"/>
        <w:ind w:left="0" w:firstLine="0"/>
        <w:rPr>
          <w:rFonts w:ascii="Arial" w:eastAsia="Times New Roman" w:hAnsi="Arial" w:cs="Arial"/>
          <w:sz w:val="20"/>
          <w:szCs w:val="20"/>
          <w:lang w:val="pt-BR" w:eastAsia="pt-BR" w:bidi="ar-SA"/>
        </w:rPr>
      </w:pPr>
      <w:r w:rsidRPr="006F3019">
        <w:rPr>
          <w:rFonts w:ascii="Arial" w:eastAsia="Times New Roman" w:hAnsi="Arial" w:cs="Arial"/>
          <w:sz w:val="20"/>
          <w:szCs w:val="20"/>
          <w:lang w:val="pt-BR" w:eastAsia="pt-BR" w:bidi="ar-SA"/>
        </w:rPr>
        <w:t>A habilitação quanto à qualificação técnica deverá ser demonstrada pelos seguintes documentos:</w:t>
      </w:r>
    </w:p>
    <w:p w14:paraId="04A0792F" w14:textId="77777777" w:rsidR="006F3019" w:rsidRDefault="006F3019" w:rsidP="001E4F9D">
      <w:pPr>
        <w:pStyle w:val="PargrafodaLista"/>
        <w:widowControl/>
        <w:tabs>
          <w:tab w:val="left" w:pos="284"/>
        </w:tabs>
        <w:autoSpaceDE/>
        <w:autoSpaceDN/>
        <w:spacing w:line="360" w:lineRule="auto"/>
        <w:ind w:left="0" w:firstLine="0"/>
        <w:rPr>
          <w:rFonts w:ascii="Arial" w:eastAsia="Times New Roman" w:hAnsi="Arial" w:cs="Arial"/>
          <w:sz w:val="20"/>
          <w:szCs w:val="20"/>
          <w:lang w:val="pt-BR" w:eastAsia="pt-BR" w:bidi="ar-SA"/>
        </w:rPr>
      </w:pPr>
    </w:p>
    <w:p w14:paraId="1D918CBA" w14:textId="4E074AB4" w:rsidR="00091D39" w:rsidRPr="00225DAF" w:rsidRDefault="00091D39" w:rsidP="00225DAF">
      <w:pPr>
        <w:widowControl/>
        <w:tabs>
          <w:tab w:val="left" w:pos="284"/>
        </w:tabs>
        <w:autoSpaceDE/>
        <w:autoSpaceDN/>
        <w:spacing w:line="276" w:lineRule="auto"/>
        <w:jc w:val="both"/>
        <w:rPr>
          <w:rFonts w:ascii="Arial" w:hAnsi="Arial" w:cs="Arial"/>
          <w:sz w:val="20"/>
          <w:szCs w:val="20"/>
        </w:rPr>
      </w:pPr>
      <w:r w:rsidRPr="00225DAF">
        <w:rPr>
          <w:rFonts w:ascii="Arial" w:hAnsi="Arial" w:cs="Arial"/>
          <w:sz w:val="20"/>
          <w:szCs w:val="20"/>
        </w:rPr>
        <w:t>10.4.1.1. Atestado de Visita, caso o licitante tenha vistoriado o local onde será executada a obra de construção do quiosque, emitido através do servidor competente, comprovando que realizou a visita técnica, no local onde se realizará o objeto desta Concorrência, conforme modelo anexo;</w:t>
      </w:r>
    </w:p>
    <w:p w14:paraId="73D08E5D" w14:textId="77777777" w:rsidR="00091D39" w:rsidRPr="00225DAF" w:rsidRDefault="00091D39" w:rsidP="00225DAF">
      <w:pPr>
        <w:widowControl/>
        <w:tabs>
          <w:tab w:val="left" w:pos="284"/>
        </w:tabs>
        <w:autoSpaceDE/>
        <w:autoSpaceDN/>
        <w:spacing w:line="276" w:lineRule="auto"/>
        <w:jc w:val="both"/>
        <w:rPr>
          <w:rFonts w:ascii="Arial" w:hAnsi="Arial" w:cs="Arial"/>
          <w:sz w:val="20"/>
          <w:szCs w:val="20"/>
        </w:rPr>
      </w:pPr>
    </w:p>
    <w:p w14:paraId="22F27AFA" w14:textId="3D62A84C" w:rsidR="00091D39" w:rsidRPr="00225DAF" w:rsidRDefault="00091D39" w:rsidP="00225DAF">
      <w:pPr>
        <w:widowControl/>
        <w:tabs>
          <w:tab w:val="left" w:pos="284"/>
        </w:tabs>
        <w:autoSpaceDE/>
        <w:autoSpaceDN/>
        <w:spacing w:line="276" w:lineRule="auto"/>
        <w:jc w:val="both"/>
        <w:rPr>
          <w:rFonts w:ascii="Arial" w:hAnsi="Arial" w:cs="Arial"/>
          <w:sz w:val="20"/>
          <w:szCs w:val="20"/>
        </w:rPr>
      </w:pPr>
      <w:r w:rsidRPr="00225DAF">
        <w:rPr>
          <w:rFonts w:ascii="Arial" w:hAnsi="Arial" w:cs="Arial"/>
          <w:sz w:val="20"/>
          <w:szCs w:val="20"/>
        </w:rPr>
        <w:t>10.4.1.2.  Declaração Própria para aqueles licitantes que optarem por não realizar a vistoria técnica no local da obra de construção do quiosque, declarando ciência da localização, condições, características e complexidades técnicas e locais que envolvem a execução do objeto, comprometendo-se, se vencedora, a executar o objeto para o qual foi vencedora, conforme modelo anexo;</w:t>
      </w:r>
    </w:p>
    <w:p w14:paraId="4B647F98" w14:textId="77777777" w:rsidR="00091D39" w:rsidRPr="00225DAF" w:rsidRDefault="00091D39" w:rsidP="00225DAF">
      <w:pPr>
        <w:widowControl/>
        <w:tabs>
          <w:tab w:val="left" w:pos="284"/>
        </w:tabs>
        <w:autoSpaceDE/>
        <w:autoSpaceDN/>
        <w:spacing w:line="276" w:lineRule="auto"/>
        <w:jc w:val="both"/>
        <w:rPr>
          <w:rFonts w:ascii="Arial" w:hAnsi="Arial" w:cs="Arial"/>
          <w:sz w:val="20"/>
          <w:szCs w:val="20"/>
        </w:rPr>
      </w:pPr>
    </w:p>
    <w:p w14:paraId="697FBB97" w14:textId="69814097" w:rsidR="00091D39" w:rsidRPr="00225DAF" w:rsidRDefault="00091D39" w:rsidP="00225DAF">
      <w:pPr>
        <w:widowControl/>
        <w:tabs>
          <w:tab w:val="left" w:pos="284"/>
        </w:tabs>
        <w:autoSpaceDE/>
        <w:autoSpaceDN/>
        <w:spacing w:line="276" w:lineRule="auto"/>
        <w:jc w:val="both"/>
        <w:rPr>
          <w:rFonts w:ascii="Arial" w:hAnsi="Arial" w:cs="Arial"/>
          <w:sz w:val="20"/>
          <w:szCs w:val="20"/>
        </w:rPr>
      </w:pPr>
      <w:r w:rsidRPr="00225DAF">
        <w:rPr>
          <w:rFonts w:ascii="Arial" w:hAnsi="Arial" w:cs="Arial"/>
          <w:sz w:val="20"/>
          <w:szCs w:val="20"/>
        </w:rPr>
        <w:t>10.4.1.3.  Apresentação de Declaração de Disponibilidade, de que a licitante disporá de forma direta ou em regime de contrato todo o suporte para realização das obras, tais como, máquinas, materiais e todo o aparelhamento necessário para a obra de construção do quiosque e da prestação dos serviços, conforme modelo anexo;</w:t>
      </w:r>
    </w:p>
    <w:p w14:paraId="644C73BC" w14:textId="77777777" w:rsidR="00091D39" w:rsidRPr="00225DAF" w:rsidRDefault="00091D39" w:rsidP="00225DAF">
      <w:pPr>
        <w:widowControl/>
        <w:tabs>
          <w:tab w:val="left" w:pos="284"/>
        </w:tabs>
        <w:autoSpaceDE/>
        <w:autoSpaceDN/>
        <w:spacing w:line="276" w:lineRule="auto"/>
        <w:jc w:val="both"/>
        <w:rPr>
          <w:rFonts w:ascii="Arial" w:hAnsi="Arial" w:cs="Arial"/>
          <w:sz w:val="20"/>
          <w:szCs w:val="20"/>
        </w:rPr>
      </w:pPr>
    </w:p>
    <w:p w14:paraId="6400D201" w14:textId="3FE1B951" w:rsidR="00091D39" w:rsidRDefault="00091D39" w:rsidP="00225DAF">
      <w:pPr>
        <w:widowControl/>
        <w:tabs>
          <w:tab w:val="left" w:pos="284"/>
        </w:tabs>
        <w:autoSpaceDE/>
        <w:autoSpaceDN/>
        <w:spacing w:line="276" w:lineRule="auto"/>
        <w:jc w:val="both"/>
        <w:rPr>
          <w:rFonts w:ascii="Arial" w:hAnsi="Arial" w:cs="Arial"/>
          <w:sz w:val="20"/>
          <w:szCs w:val="20"/>
        </w:rPr>
      </w:pPr>
      <w:r w:rsidRPr="00225DAF">
        <w:rPr>
          <w:rFonts w:ascii="Arial" w:hAnsi="Arial" w:cs="Arial"/>
          <w:sz w:val="20"/>
          <w:szCs w:val="20"/>
        </w:rPr>
        <w:t>10.4.1.4.  Apresentação de Declaração de Responsabilidade, com a indicação e anuência do(s) profissional(ais) que atuarão como responsável(eis) técnico(s), engenheiro civil ou arquiteto, na direção e execução dos trabalhos de construção do quiosque até a sua inteira conclusão, podendo ser realizada substituição do responsável desde que detenha a mesma qualificação técnica comprovada pelo indicado na ocasião da licitação, conforme modelo anexo.</w:t>
      </w:r>
    </w:p>
    <w:p w14:paraId="6742B006" w14:textId="77777777" w:rsidR="00834B6C" w:rsidRDefault="00834B6C" w:rsidP="00225DAF">
      <w:pPr>
        <w:widowControl/>
        <w:tabs>
          <w:tab w:val="left" w:pos="284"/>
        </w:tabs>
        <w:autoSpaceDE/>
        <w:autoSpaceDN/>
        <w:spacing w:line="276" w:lineRule="auto"/>
        <w:jc w:val="both"/>
        <w:rPr>
          <w:rFonts w:ascii="Arial" w:hAnsi="Arial" w:cs="Arial"/>
          <w:sz w:val="20"/>
          <w:szCs w:val="20"/>
        </w:rPr>
      </w:pPr>
    </w:p>
    <w:p w14:paraId="0467BBF0" w14:textId="7EC948DC" w:rsidR="00834B6C" w:rsidRPr="00225DAF" w:rsidRDefault="00834B6C" w:rsidP="00225DAF">
      <w:pPr>
        <w:widowControl/>
        <w:tabs>
          <w:tab w:val="left" w:pos="284"/>
        </w:tabs>
        <w:autoSpaceDE/>
        <w:autoSpaceDN/>
        <w:spacing w:line="276" w:lineRule="auto"/>
        <w:jc w:val="both"/>
        <w:rPr>
          <w:rFonts w:ascii="Arial" w:hAnsi="Arial" w:cs="Arial"/>
          <w:sz w:val="20"/>
          <w:szCs w:val="20"/>
        </w:rPr>
      </w:pPr>
      <w:r>
        <w:rPr>
          <w:rFonts w:ascii="Arial" w:hAnsi="Arial" w:cs="Arial"/>
          <w:sz w:val="20"/>
          <w:szCs w:val="20"/>
        </w:rPr>
        <w:t xml:space="preserve">10.4.1.5. Declaração de </w:t>
      </w:r>
      <w:r w:rsidRPr="00834B6C">
        <w:rPr>
          <w:rFonts w:ascii="Arial" w:hAnsi="Arial" w:cs="Arial"/>
          <w:sz w:val="20"/>
          <w:szCs w:val="20"/>
        </w:rPr>
        <w:t xml:space="preserve">indicação de prioridade, </w:t>
      </w:r>
      <w:r>
        <w:rPr>
          <w:rFonts w:ascii="Arial" w:hAnsi="Arial" w:cs="Arial"/>
          <w:sz w:val="20"/>
          <w:szCs w:val="20"/>
        </w:rPr>
        <w:t>indicando</w:t>
      </w:r>
      <w:r w:rsidRPr="00834B6C">
        <w:rPr>
          <w:rFonts w:ascii="Arial" w:hAnsi="Arial" w:cs="Arial"/>
          <w:sz w:val="20"/>
          <w:szCs w:val="20"/>
        </w:rPr>
        <w:t xml:space="preserve"> o setor de preferência entre os Setores 1 e/ou 2 e/ou 3 e/ou 4, não sendo necessário obedecer a ordem numérica para indicação da preferência, mas limitando-se aos setores estabelecidos na planta de localização dos quiosques que integra o Edital</w:t>
      </w:r>
      <w:r>
        <w:rPr>
          <w:rFonts w:ascii="Arial" w:hAnsi="Arial" w:cs="Arial"/>
          <w:sz w:val="20"/>
          <w:szCs w:val="20"/>
        </w:rPr>
        <w:t>, conforme modelo anexo</w:t>
      </w:r>
      <w:r w:rsidRPr="00834B6C">
        <w:rPr>
          <w:rFonts w:ascii="Arial" w:hAnsi="Arial" w:cs="Arial"/>
          <w:sz w:val="20"/>
          <w:szCs w:val="20"/>
        </w:rPr>
        <w:t>.</w:t>
      </w:r>
    </w:p>
    <w:p w14:paraId="0E8560FC" w14:textId="77777777" w:rsidR="00091D39" w:rsidRPr="00091D39" w:rsidRDefault="00091D39" w:rsidP="001E4F9D">
      <w:pPr>
        <w:pStyle w:val="PargrafodaLista"/>
        <w:tabs>
          <w:tab w:val="left" w:pos="284"/>
          <w:tab w:val="left" w:pos="1046"/>
        </w:tabs>
        <w:spacing w:line="360" w:lineRule="auto"/>
        <w:ind w:left="0" w:right="445"/>
        <w:rPr>
          <w:rFonts w:ascii="Arial" w:eastAsia="Times New Roman" w:hAnsi="Arial" w:cs="Arial"/>
          <w:sz w:val="20"/>
          <w:szCs w:val="20"/>
          <w:lang w:val="pt-BR" w:eastAsia="pt-BR" w:bidi="ar-SA"/>
        </w:rPr>
      </w:pPr>
    </w:p>
    <w:p w14:paraId="2DE65740" w14:textId="7CC4B52A" w:rsidR="00091D39" w:rsidRPr="00091D39" w:rsidRDefault="00091D39" w:rsidP="001E4F9D">
      <w:pPr>
        <w:pStyle w:val="PargrafodaLista"/>
        <w:numPr>
          <w:ilvl w:val="0"/>
          <w:numId w:val="25"/>
        </w:numPr>
        <w:tabs>
          <w:tab w:val="left" w:pos="284"/>
          <w:tab w:val="left" w:pos="1046"/>
        </w:tabs>
        <w:spacing w:line="360" w:lineRule="auto"/>
        <w:ind w:left="0" w:right="445"/>
        <w:rPr>
          <w:rFonts w:ascii="Arial" w:eastAsia="Times New Roman" w:hAnsi="Arial" w:cs="Arial"/>
          <w:sz w:val="20"/>
          <w:szCs w:val="20"/>
          <w:lang w:val="pt-BR" w:eastAsia="pt-BR" w:bidi="ar-SA"/>
        </w:rPr>
      </w:pPr>
      <w:r w:rsidRPr="00091D39">
        <w:rPr>
          <w:rFonts w:ascii="Arial" w:eastAsia="Times New Roman" w:hAnsi="Arial" w:cs="Arial"/>
          <w:sz w:val="20"/>
          <w:szCs w:val="20"/>
          <w:lang w:val="pt-BR" w:eastAsia="pt-BR" w:bidi="ar-SA"/>
        </w:rPr>
        <w:t>O profissional indicado no subitem anterior deverá ser detentor de Atestado(s) de capacidade técnico-</w:t>
      </w:r>
      <w:r w:rsidRPr="00091D39">
        <w:rPr>
          <w:rFonts w:ascii="Arial" w:eastAsia="Times New Roman" w:hAnsi="Arial" w:cs="Arial"/>
          <w:sz w:val="20"/>
          <w:szCs w:val="20"/>
          <w:lang w:val="pt-BR" w:eastAsia="pt-BR" w:bidi="ar-SA"/>
        </w:rPr>
        <w:lastRenderedPageBreak/>
        <w:t>profissional, expedido(s) por pessoa jurídica de direito público ou privado, devidamente registrado no CREA e acompanhado(s) do(s) respectivo(s) acervo(s) técnico(s), demonstrando que o(s) PROFISSIONAL(IS) RESPONSÁVEL(EIS) TÉCNICO(S) indicado pela licitante, tenha(m) executado serviços compatíveis em características, quantidades e prazos com os serviços de construção previstos nesta licitação, considerando-se as parcelas de maior relevância a seguir definidas:</w:t>
      </w:r>
    </w:p>
    <w:p w14:paraId="78ADF276" w14:textId="77777777" w:rsidR="00091D39" w:rsidRPr="00091D39" w:rsidRDefault="00091D39" w:rsidP="001E4F9D">
      <w:pPr>
        <w:pStyle w:val="PargrafodaLista"/>
        <w:tabs>
          <w:tab w:val="left" w:pos="284"/>
          <w:tab w:val="left" w:pos="1046"/>
        </w:tabs>
        <w:spacing w:line="360" w:lineRule="auto"/>
        <w:ind w:left="0" w:right="445"/>
        <w:rPr>
          <w:rFonts w:ascii="Arial" w:eastAsia="Times New Roman" w:hAnsi="Arial" w:cs="Arial"/>
          <w:sz w:val="20"/>
          <w:szCs w:val="20"/>
          <w:lang w:val="pt-BR" w:eastAsia="pt-BR" w:bidi="ar-SA"/>
        </w:rPr>
      </w:pPr>
    </w:p>
    <w:p w14:paraId="443B8C42" w14:textId="77777777" w:rsidR="00091D39" w:rsidRPr="00091D39" w:rsidRDefault="00091D39" w:rsidP="000F6A72">
      <w:pPr>
        <w:pStyle w:val="PargrafodaLista"/>
        <w:tabs>
          <w:tab w:val="left" w:pos="284"/>
          <w:tab w:val="left" w:pos="1046"/>
        </w:tabs>
        <w:spacing w:line="360" w:lineRule="auto"/>
        <w:ind w:left="0" w:right="445" w:firstLine="0"/>
        <w:rPr>
          <w:rFonts w:ascii="Arial" w:eastAsia="Times New Roman" w:hAnsi="Arial" w:cs="Arial"/>
          <w:sz w:val="20"/>
          <w:szCs w:val="20"/>
          <w:lang w:val="pt-BR" w:eastAsia="pt-BR" w:bidi="ar-SA"/>
        </w:rPr>
      </w:pPr>
      <w:r w:rsidRPr="00091D39">
        <w:rPr>
          <w:rFonts w:ascii="Arial" w:eastAsia="Times New Roman" w:hAnsi="Arial" w:cs="Arial"/>
          <w:sz w:val="20"/>
          <w:szCs w:val="20"/>
          <w:lang w:val="pt-BR" w:eastAsia="pt-BR" w:bidi="ar-SA"/>
        </w:rPr>
        <w:t>I - Execução de obras construção de edificação, em nome do engenheiro civil ou arquiteto, que contemplem a execução de construção de estrutura em concreto armado aparente, com área de construção mínima de 60m².</w:t>
      </w:r>
    </w:p>
    <w:p w14:paraId="737C69AB" w14:textId="77777777" w:rsidR="00A855BC" w:rsidRPr="00273360" w:rsidRDefault="00A855BC" w:rsidP="001E4F9D">
      <w:pPr>
        <w:pStyle w:val="PargrafodaLista"/>
        <w:tabs>
          <w:tab w:val="left" w:pos="284"/>
          <w:tab w:val="left" w:pos="1046"/>
        </w:tabs>
        <w:spacing w:line="360" w:lineRule="auto"/>
        <w:ind w:left="0" w:right="445" w:firstLine="0"/>
        <w:rPr>
          <w:rFonts w:ascii="Arial" w:hAnsi="Arial" w:cs="Arial"/>
          <w:sz w:val="20"/>
          <w:szCs w:val="20"/>
        </w:rPr>
      </w:pPr>
    </w:p>
    <w:p w14:paraId="4A0C7C27" w14:textId="5D32DC2B" w:rsidR="002E5CB1" w:rsidRPr="00273360" w:rsidRDefault="00A855BC" w:rsidP="001E4F9D">
      <w:pPr>
        <w:pStyle w:val="PargrafodaLista"/>
        <w:tabs>
          <w:tab w:val="left" w:pos="284"/>
          <w:tab w:val="left" w:pos="1046"/>
        </w:tabs>
        <w:spacing w:line="360" w:lineRule="auto"/>
        <w:ind w:left="0" w:right="445" w:firstLine="0"/>
        <w:rPr>
          <w:rFonts w:ascii="Arial" w:hAnsi="Arial" w:cs="Arial"/>
          <w:b/>
          <w:sz w:val="20"/>
          <w:szCs w:val="20"/>
        </w:rPr>
      </w:pPr>
      <w:r w:rsidRPr="00273360">
        <w:rPr>
          <w:rFonts w:ascii="Arial" w:hAnsi="Arial" w:cs="Arial"/>
          <w:b/>
          <w:sz w:val="20"/>
          <w:szCs w:val="20"/>
        </w:rPr>
        <w:t>10.5. DA QUALIFICAÇÃO ECONÔMICO-FINANCEIRA</w:t>
      </w:r>
    </w:p>
    <w:p w14:paraId="033542DA" w14:textId="77777777" w:rsidR="00A855BC" w:rsidRPr="00273360" w:rsidRDefault="00A855BC" w:rsidP="001E4F9D">
      <w:pPr>
        <w:pStyle w:val="Corpodetexto"/>
        <w:tabs>
          <w:tab w:val="left" w:pos="284"/>
          <w:tab w:val="left" w:pos="9665"/>
        </w:tabs>
        <w:spacing w:line="360" w:lineRule="auto"/>
        <w:ind w:right="418"/>
        <w:jc w:val="both"/>
        <w:rPr>
          <w:rFonts w:ascii="Arial" w:hAnsi="Arial" w:cs="Arial"/>
          <w:sz w:val="20"/>
          <w:szCs w:val="20"/>
        </w:rPr>
      </w:pPr>
    </w:p>
    <w:p w14:paraId="71D1FB62" w14:textId="1552C072" w:rsidR="00622612" w:rsidRPr="005463A6" w:rsidRDefault="00622612" w:rsidP="005463A6">
      <w:pPr>
        <w:widowControl/>
        <w:tabs>
          <w:tab w:val="left" w:pos="284"/>
        </w:tabs>
        <w:autoSpaceDE/>
        <w:autoSpaceDN/>
        <w:spacing w:line="276" w:lineRule="auto"/>
        <w:jc w:val="both"/>
        <w:rPr>
          <w:rFonts w:ascii="Arial" w:hAnsi="Arial" w:cs="Arial"/>
          <w:sz w:val="20"/>
          <w:szCs w:val="20"/>
        </w:rPr>
      </w:pPr>
      <w:r w:rsidRPr="005463A6">
        <w:rPr>
          <w:rFonts w:ascii="Arial" w:hAnsi="Arial" w:cs="Arial"/>
          <w:sz w:val="20"/>
          <w:szCs w:val="20"/>
        </w:rPr>
        <w:t xml:space="preserve">Com base no Acórdão nº 1214/2013 – TCU - Plenário e no documento disponibilizado pela ESAF – Escola de Administração Fazendária do Governo Federal, a PMVV adotou os seguintes procedimentos para comprovação da capacidade econômico-financeira das empresas licitantes. </w:t>
      </w:r>
    </w:p>
    <w:p w14:paraId="1FA5D9C9" w14:textId="77777777" w:rsidR="00622612" w:rsidRPr="005463A6" w:rsidRDefault="00622612" w:rsidP="005463A6">
      <w:pPr>
        <w:widowControl/>
        <w:tabs>
          <w:tab w:val="left" w:pos="284"/>
        </w:tabs>
        <w:autoSpaceDE/>
        <w:autoSpaceDN/>
        <w:spacing w:line="276" w:lineRule="auto"/>
        <w:jc w:val="both"/>
        <w:rPr>
          <w:rFonts w:ascii="Arial" w:hAnsi="Arial" w:cs="Arial"/>
          <w:sz w:val="20"/>
          <w:szCs w:val="20"/>
        </w:rPr>
      </w:pPr>
    </w:p>
    <w:p w14:paraId="38A0BF2C" w14:textId="4F393F7D" w:rsidR="00622612" w:rsidRPr="005463A6" w:rsidRDefault="00622612" w:rsidP="005463A6">
      <w:pPr>
        <w:widowControl/>
        <w:tabs>
          <w:tab w:val="left" w:pos="284"/>
        </w:tabs>
        <w:autoSpaceDE/>
        <w:autoSpaceDN/>
        <w:spacing w:line="276" w:lineRule="auto"/>
        <w:jc w:val="both"/>
        <w:rPr>
          <w:rFonts w:ascii="Arial" w:hAnsi="Arial" w:cs="Arial"/>
          <w:sz w:val="20"/>
          <w:szCs w:val="20"/>
        </w:rPr>
      </w:pPr>
      <w:r w:rsidRPr="005463A6">
        <w:rPr>
          <w:rFonts w:ascii="Arial" w:hAnsi="Arial" w:cs="Arial"/>
          <w:sz w:val="20"/>
          <w:szCs w:val="20"/>
        </w:rPr>
        <w:t xml:space="preserve">Para Sociedades Anônimas e outras Companhias obrigadas à publicação do Balanço, na forma da Lei 6.404/76 e 11.638/07 cópias da publicação de: </w:t>
      </w:r>
    </w:p>
    <w:p w14:paraId="09D2DBF2" w14:textId="77777777" w:rsidR="00622612" w:rsidRPr="005463A6" w:rsidRDefault="00622612" w:rsidP="005463A6">
      <w:pPr>
        <w:widowControl/>
        <w:tabs>
          <w:tab w:val="left" w:pos="284"/>
        </w:tabs>
        <w:autoSpaceDE/>
        <w:autoSpaceDN/>
        <w:spacing w:line="276" w:lineRule="auto"/>
        <w:jc w:val="both"/>
        <w:rPr>
          <w:rFonts w:ascii="Arial" w:hAnsi="Arial" w:cs="Arial"/>
          <w:sz w:val="20"/>
          <w:szCs w:val="20"/>
        </w:rPr>
      </w:pPr>
      <w:r w:rsidRPr="005463A6">
        <w:rPr>
          <w:rFonts w:ascii="Arial" w:hAnsi="Arial" w:cs="Arial"/>
          <w:sz w:val="20"/>
          <w:szCs w:val="20"/>
        </w:rPr>
        <w:t xml:space="preserve">I.  Balanço Patrimonial; </w:t>
      </w:r>
    </w:p>
    <w:p w14:paraId="794C8809" w14:textId="77777777" w:rsidR="00622612" w:rsidRPr="005463A6" w:rsidRDefault="00622612" w:rsidP="005463A6">
      <w:pPr>
        <w:widowControl/>
        <w:tabs>
          <w:tab w:val="left" w:pos="284"/>
        </w:tabs>
        <w:autoSpaceDE/>
        <w:autoSpaceDN/>
        <w:spacing w:line="276" w:lineRule="auto"/>
        <w:jc w:val="both"/>
        <w:rPr>
          <w:rFonts w:ascii="Arial" w:hAnsi="Arial" w:cs="Arial"/>
          <w:sz w:val="20"/>
          <w:szCs w:val="20"/>
        </w:rPr>
      </w:pPr>
      <w:r w:rsidRPr="005463A6">
        <w:rPr>
          <w:rFonts w:ascii="Arial" w:hAnsi="Arial" w:cs="Arial"/>
          <w:sz w:val="20"/>
          <w:szCs w:val="20"/>
        </w:rPr>
        <w:t xml:space="preserve">II. DRE - Demonstração do Resultado do Exercício; </w:t>
      </w:r>
    </w:p>
    <w:p w14:paraId="080BB929" w14:textId="77777777" w:rsidR="00622612" w:rsidRPr="005463A6" w:rsidRDefault="00622612" w:rsidP="005463A6">
      <w:pPr>
        <w:widowControl/>
        <w:tabs>
          <w:tab w:val="left" w:pos="284"/>
        </w:tabs>
        <w:autoSpaceDE/>
        <w:autoSpaceDN/>
        <w:spacing w:line="276" w:lineRule="auto"/>
        <w:jc w:val="both"/>
        <w:rPr>
          <w:rFonts w:ascii="Arial" w:hAnsi="Arial" w:cs="Arial"/>
          <w:sz w:val="20"/>
          <w:szCs w:val="20"/>
        </w:rPr>
      </w:pPr>
      <w:r w:rsidRPr="005463A6">
        <w:rPr>
          <w:rFonts w:ascii="Arial" w:hAnsi="Arial" w:cs="Arial"/>
          <w:sz w:val="20"/>
          <w:szCs w:val="20"/>
        </w:rPr>
        <w:t>III. Demonstração do fluxo de caixa;</w:t>
      </w:r>
    </w:p>
    <w:p w14:paraId="44CAFEFC" w14:textId="77777777" w:rsidR="00622612" w:rsidRPr="005463A6" w:rsidRDefault="00622612" w:rsidP="005463A6">
      <w:pPr>
        <w:widowControl/>
        <w:tabs>
          <w:tab w:val="left" w:pos="284"/>
        </w:tabs>
        <w:autoSpaceDE/>
        <w:autoSpaceDN/>
        <w:spacing w:line="276" w:lineRule="auto"/>
        <w:jc w:val="both"/>
        <w:rPr>
          <w:rFonts w:ascii="Arial" w:hAnsi="Arial" w:cs="Arial"/>
          <w:sz w:val="20"/>
          <w:szCs w:val="20"/>
        </w:rPr>
      </w:pPr>
      <w:r w:rsidRPr="005463A6">
        <w:rPr>
          <w:rFonts w:ascii="Arial" w:hAnsi="Arial" w:cs="Arial"/>
          <w:sz w:val="20"/>
          <w:szCs w:val="20"/>
        </w:rPr>
        <w:t xml:space="preserve">IV. Demonstração das mutações do Patrimônio Líquido; </w:t>
      </w:r>
    </w:p>
    <w:p w14:paraId="3AA4E004" w14:textId="77777777" w:rsidR="00622612" w:rsidRPr="005463A6" w:rsidRDefault="00622612" w:rsidP="005463A6">
      <w:pPr>
        <w:widowControl/>
        <w:tabs>
          <w:tab w:val="left" w:pos="284"/>
        </w:tabs>
        <w:autoSpaceDE/>
        <w:autoSpaceDN/>
        <w:spacing w:line="276" w:lineRule="auto"/>
        <w:jc w:val="both"/>
        <w:rPr>
          <w:rFonts w:ascii="Arial" w:hAnsi="Arial" w:cs="Arial"/>
          <w:sz w:val="20"/>
          <w:szCs w:val="20"/>
        </w:rPr>
      </w:pPr>
      <w:r w:rsidRPr="005463A6">
        <w:rPr>
          <w:rFonts w:ascii="Arial" w:hAnsi="Arial" w:cs="Arial"/>
          <w:sz w:val="20"/>
          <w:szCs w:val="20"/>
        </w:rPr>
        <w:t xml:space="preserve">V. Notas explicativas do balanço. </w:t>
      </w:r>
    </w:p>
    <w:p w14:paraId="6232C474" w14:textId="77777777" w:rsidR="00622612" w:rsidRPr="005463A6" w:rsidRDefault="00622612" w:rsidP="005463A6">
      <w:pPr>
        <w:widowControl/>
        <w:tabs>
          <w:tab w:val="left" w:pos="284"/>
        </w:tabs>
        <w:autoSpaceDE/>
        <w:autoSpaceDN/>
        <w:spacing w:line="276" w:lineRule="auto"/>
        <w:jc w:val="both"/>
        <w:rPr>
          <w:rFonts w:ascii="Arial" w:hAnsi="Arial" w:cs="Arial"/>
          <w:sz w:val="20"/>
          <w:szCs w:val="20"/>
        </w:rPr>
      </w:pPr>
    </w:p>
    <w:p w14:paraId="50A78F86" w14:textId="2F03B556" w:rsidR="00622612" w:rsidRPr="005463A6" w:rsidRDefault="00622612" w:rsidP="005463A6">
      <w:pPr>
        <w:widowControl/>
        <w:tabs>
          <w:tab w:val="left" w:pos="284"/>
        </w:tabs>
        <w:autoSpaceDE/>
        <w:autoSpaceDN/>
        <w:spacing w:line="276" w:lineRule="auto"/>
        <w:jc w:val="both"/>
        <w:rPr>
          <w:rFonts w:ascii="Arial" w:hAnsi="Arial" w:cs="Arial"/>
          <w:sz w:val="20"/>
          <w:szCs w:val="20"/>
        </w:rPr>
      </w:pPr>
      <w:r w:rsidRPr="005463A6">
        <w:rPr>
          <w:rFonts w:ascii="Arial" w:hAnsi="Arial" w:cs="Arial"/>
          <w:sz w:val="20"/>
          <w:szCs w:val="20"/>
        </w:rPr>
        <w:t xml:space="preserve">Para outras empresas: </w:t>
      </w:r>
    </w:p>
    <w:p w14:paraId="4739EB69" w14:textId="77777777" w:rsidR="00622612" w:rsidRPr="005463A6" w:rsidRDefault="00622612" w:rsidP="005463A6">
      <w:pPr>
        <w:widowControl/>
        <w:tabs>
          <w:tab w:val="left" w:pos="284"/>
        </w:tabs>
        <w:autoSpaceDE/>
        <w:autoSpaceDN/>
        <w:spacing w:line="276" w:lineRule="auto"/>
        <w:jc w:val="both"/>
        <w:rPr>
          <w:rFonts w:ascii="Arial" w:hAnsi="Arial" w:cs="Arial"/>
          <w:sz w:val="20"/>
          <w:szCs w:val="20"/>
        </w:rPr>
      </w:pPr>
      <w:r w:rsidRPr="005463A6">
        <w:rPr>
          <w:rFonts w:ascii="Arial" w:hAnsi="Arial" w:cs="Arial"/>
          <w:sz w:val="20"/>
          <w:szCs w:val="20"/>
        </w:rPr>
        <w:t xml:space="preserve">I. Balanço Patrimonial registrado na Junta Comercial ou Registro de Comércio competente; </w:t>
      </w:r>
    </w:p>
    <w:p w14:paraId="1408EBEC" w14:textId="77777777" w:rsidR="00622612" w:rsidRPr="005463A6" w:rsidRDefault="00622612" w:rsidP="005463A6">
      <w:pPr>
        <w:widowControl/>
        <w:tabs>
          <w:tab w:val="left" w:pos="284"/>
        </w:tabs>
        <w:autoSpaceDE/>
        <w:autoSpaceDN/>
        <w:spacing w:line="276" w:lineRule="auto"/>
        <w:jc w:val="both"/>
        <w:rPr>
          <w:rFonts w:ascii="Arial" w:hAnsi="Arial" w:cs="Arial"/>
          <w:sz w:val="20"/>
          <w:szCs w:val="20"/>
        </w:rPr>
      </w:pPr>
      <w:r w:rsidRPr="005463A6">
        <w:rPr>
          <w:rFonts w:ascii="Arial" w:hAnsi="Arial" w:cs="Arial"/>
          <w:sz w:val="20"/>
          <w:szCs w:val="20"/>
        </w:rPr>
        <w:t xml:space="preserve">II. DRE - Demonstração do Resultado do Exercício; </w:t>
      </w:r>
    </w:p>
    <w:p w14:paraId="354F68DE" w14:textId="77777777" w:rsidR="00622612" w:rsidRPr="005463A6" w:rsidRDefault="00622612" w:rsidP="005463A6">
      <w:pPr>
        <w:widowControl/>
        <w:tabs>
          <w:tab w:val="left" w:pos="284"/>
        </w:tabs>
        <w:autoSpaceDE/>
        <w:autoSpaceDN/>
        <w:spacing w:line="276" w:lineRule="auto"/>
        <w:jc w:val="both"/>
        <w:rPr>
          <w:rFonts w:ascii="Arial" w:hAnsi="Arial" w:cs="Arial"/>
          <w:sz w:val="20"/>
          <w:szCs w:val="20"/>
        </w:rPr>
      </w:pPr>
      <w:r w:rsidRPr="005463A6">
        <w:rPr>
          <w:rFonts w:ascii="Arial" w:hAnsi="Arial" w:cs="Arial"/>
          <w:sz w:val="20"/>
          <w:szCs w:val="20"/>
        </w:rPr>
        <w:t xml:space="preserve">III. Cópia do termo de abertura e de encerramento do livro Diário, registrado na Junta Comercial ou Registro de Comércio competente. </w:t>
      </w:r>
    </w:p>
    <w:p w14:paraId="4276E5F7" w14:textId="77777777" w:rsidR="00622612" w:rsidRPr="005463A6" w:rsidRDefault="00622612" w:rsidP="005463A6">
      <w:pPr>
        <w:widowControl/>
        <w:tabs>
          <w:tab w:val="left" w:pos="284"/>
        </w:tabs>
        <w:autoSpaceDE/>
        <w:autoSpaceDN/>
        <w:spacing w:line="276" w:lineRule="auto"/>
        <w:jc w:val="both"/>
        <w:rPr>
          <w:rFonts w:ascii="Arial" w:hAnsi="Arial" w:cs="Arial"/>
          <w:sz w:val="20"/>
          <w:szCs w:val="20"/>
        </w:rPr>
      </w:pPr>
    </w:p>
    <w:p w14:paraId="31AFE8C9" w14:textId="595B8658" w:rsidR="00622612" w:rsidRPr="005463A6" w:rsidRDefault="00622612" w:rsidP="005463A6">
      <w:pPr>
        <w:widowControl/>
        <w:tabs>
          <w:tab w:val="left" w:pos="284"/>
        </w:tabs>
        <w:autoSpaceDE/>
        <w:autoSpaceDN/>
        <w:spacing w:line="276" w:lineRule="auto"/>
        <w:jc w:val="both"/>
        <w:rPr>
          <w:rFonts w:ascii="Arial" w:hAnsi="Arial" w:cs="Arial"/>
          <w:sz w:val="20"/>
          <w:szCs w:val="20"/>
        </w:rPr>
      </w:pPr>
      <w:r w:rsidRPr="005463A6">
        <w:rPr>
          <w:rFonts w:ascii="Arial" w:hAnsi="Arial" w:cs="Arial"/>
          <w:sz w:val="20"/>
          <w:szCs w:val="20"/>
        </w:rPr>
        <w:t>Para empresas que sejam obrigadas a registrar seus balanços de forma eletrônica junto à Receita Federal (escrituração contábil digital - ECD), de acordo com as formalidades legais, tal documento é o exigível para fins de habilitação econômico financeira, devidamente certificado por contador registrado do Conselho de Contabilidade, com o recibo de entrega via SPED, além das notas explicativas.</w:t>
      </w:r>
    </w:p>
    <w:p w14:paraId="273DBF61" w14:textId="77777777" w:rsidR="00622612" w:rsidRPr="005463A6" w:rsidRDefault="00622612" w:rsidP="005463A6">
      <w:pPr>
        <w:widowControl/>
        <w:tabs>
          <w:tab w:val="left" w:pos="284"/>
        </w:tabs>
        <w:autoSpaceDE/>
        <w:autoSpaceDN/>
        <w:spacing w:line="276" w:lineRule="auto"/>
        <w:jc w:val="both"/>
        <w:rPr>
          <w:rFonts w:ascii="Arial" w:hAnsi="Arial" w:cs="Arial"/>
          <w:sz w:val="20"/>
          <w:szCs w:val="20"/>
        </w:rPr>
      </w:pPr>
    </w:p>
    <w:p w14:paraId="51DCE22A" w14:textId="49685B9F" w:rsidR="00622612" w:rsidRPr="005463A6" w:rsidRDefault="00622612" w:rsidP="005463A6">
      <w:pPr>
        <w:widowControl/>
        <w:tabs>
          <w:tab w:val="left" w:pos="284"/>
        </w:tabs>
        <w:autoSpaceDE/>
        <w:autoSpaceDN/>
        <w:spacing w:line="276" w:lineRule="auto"/>
        <w:jc w:val="both"/>
        <w:rPr>
          <w:rFonts w:ascii="Arial" w:hAnsi="Arial" w:cs="Arial"/>
          <w:sz w:val="20"/>
          <w:szCs w:val="20"/>
        </w:rPr>
      </w:pPr>
      <w:r w:rsidRPr="005463A6">
        <w:rPr>
          <w:rFonts w:ascii="Arial" w:hAnsi="Arial" w:cs="Arial"/>
          <w:sz w:val="20"/>
          <w:szCs w:val="20"/>
        </w:rPr>
        <w:t xml:space="preserve">O Balanço Patrimonial deverá estar acompanhado de cópia do Termo de Abertura e de Encerramento, extraído do livro diário, registrado ou publicado, até a data de emissão da proposta escrita. </w:t>
      </w:r>
    </w:p>
    <w:p w14:paraId="21DD4E62" w14:textId="77777777" w:rsidR="00622612" w:rsidRPr="005463A6" w:rsidRDefault="00622612" w:rsidP="005463A6">
      <w:pPr>
        <w:widowControl/>
        <w:tabs>
          <w:tab w:val="left" w:pos="284"/>
        </w:tabs>
        <w:autoSpaceDE/>
        <w:autoSpaceDN/>
        <w:spacing w:line="276" w:lineRule="auto"/>
        <w:jc w:val="both"/>
        <w:rPr>
          <w:rFonts w:ascii="Arial" w:hAnsi="Arial" w:cs="Arial"/>
          <w:sz w:val="20"/>
          <w:szCs w:val="20"/>
        </w:rPr>
      </w:pPr>
    </w:p>
    <w:p w14:paraId="4214D95F" w14:textId="3931D80B" w:rsidR="00622612" w:rsidRPr="005463A6" w:rsidRDefault="00622612" w:rsidP="005463A6">
      <w:pPr>
        <w:widowControl/>
        <w:tabs>
          <w:tab w:val="left" w:pos="284"/>
        </w:tabs>
        <w:autoSpaceDE/>
        <w:autoSpaceDN/>
        <w:spacing w:line="276" w:lineRule="auto"/>
        <w:jc w:val="both"/>
        <w:rPr>
          <w:rFonts w:ascii="Arial" w:hAnsi="Arial" w:cs="Arial"/>
          <w:sz w:val="20"/>
          <w:szCs w:val="20"/>
        </w:rPr>
      </w:pPr>
      <w:r w:rsidRPr="005463A6">
        <w:rPr>
          <w:rFonts w:ascii="Arial" w:hAnsi="Arial" w:cs="Arial"/>
          <w:sz w:val="20"/>
          <w:szCs w:val="20"/>
        </w:rPr>
        <w:t xml:space="preserve">Serão considerados aceitos como na forma da lei, o balanço patrimonial e demonstrativo contábil apresentado na forma abaixo, conforme o caso: </w:t>
      </w:r>
    </w:p>
    <w:p w14:paraId="34E3EE33" w14:textId="77777777" w:rsidR="00622612" w:rsidRPr="005463A6" w:rsidRDefault="00622612" w:rsidP="005463A6">
      <w:pPr>
        <w:widowControl/>
        <w:tabs>
          <w:tab w:val="left" w:pos="284"/>
        </w:tabs>
        <w:autoSpaceDE/>
        <w:autoSpaceDN/>
        <w:spacing w:line="276" w:lineRule="auto"/>
        <w:jc w:val="both"/>
        <w:rPr>
          <w:rFonts w:ascii="Arial" w:hAnsi="Arial" w:cs="Arial"/>
          <w:sz w:val="20"/>
          <w:szCs w:val="20"/>
        </w:rPr>
      </w:pPr>
    </w:p>
    <w:p w14:paraId="2735E874" w14:textId="77777777" w:rsidR="00622612" w:rsidRPr="005463A6" w:rsidRDefault="00622612" w:rsidP="005463A6">
      <w:pPr>
        <w:widowControl/>
        <w:tabs>
          <w:tab w:val="left" w:pos="284"/>
        </w:tabs>
        <w:autoSpaceDE/>
        <w:autoSpaceDN/>
        <w:spacing w:line="276" w:lineRule="auto"/>
        <w:jc w:val="both"/>
        <w:rPr>
          <w:rFonts w:ascii="Arial" w:hAnsi="Arial" w:cs="Arial"/>
          <w:sz w:val="20"/>
          <w:szCs w:val="20"/>
        </w:rPr>
      </w:pPr>
      <w:r w:rsidRPr="005463A6">
        <w:rPr>
          <w:rFonts w:ascii="Arial" w:hAnsi="Arial" w:cs="Arial"/>
          <w:sz w:val="20"/>
          <w:szCs w:val="20"/>
        </w:rPr>
        <w:t xml:space="preserve">I. Publicados em órgão da imprensa oficial; ou </w:t>
      </w:r>
    </w:p>
    <w:p w14:paraId="5A238062" w14:textId="77777777" w:rsidR="00622612" w:rsidRPr="005463A6" w:rsidRDefault="00622612" w:rsidP="005463A6">
      <w:pPr>
        <w:widowControl/>
        <w:tabs>
          <w:tab w:val="left" w:pos="284"/>
        </w:tabs>
        <w:autoSpaceDE/>
        <w:autoSpaceDN/>
        <w:spacing w:line="276" w:lineRule="auto"/>
        <w:jc w:val="both"/>
        <w:rPr>
          <w:rFonts w:ascii="Arial" w:hAnsi="Arial" w:cs="Arial"/>
          <w:sz w:val="20"/>
          <w:szCs w:val="20"/>
        </w:rPr>
      </w:pPr>
      <w:r w:rsidRPr="005463A6">
        <w:rPr>
          <w:rFonts w:ascii="Arial" w:hAnsi="Arial" w:cs="Arial"/>
          <w:sz w:val="20"/>
          <w:szCs w:val="20"/>
        </w:rPr>
        <w:t xml:space="preserve">II. Publicados em Jornal de Grande Circulação; ou </w:t>
      </w:r>
    </w:p>
    <w:p w14:paraId="1F010C11" w14:textId="77777777" w:rsidR="00622612" w:rsidRPr="005463A6" w:rsidRDefault="00622612" w:rsidP="005463A6">
      <w:pPr>
        <w:widowControl/>
        <w:tabs>
          <w:tab w:val="left" w:pos="284"/>
        </w:tabs>
        <w:autoSpaceDE/>
        <w:autoSpaceDN/>
        <w:spacing w:line="276" w:lineRule="auto"/>
        <w:jc w:val="both"/>
        <w:rPr>
          <w:rFonts w:ascii="Arial" w:hAnsi="Arial" w:cs="Arial"/>
          <w:sz w:val="20"/>
          <w:szCs w:val="20"/>
        </w:rPr>
      </w:pPr>
      <w:r w:rsidRPr="005463A6">
        <w:rPr>
          <w:rFonts w:ascii="Arial" w:hAnsi="Arial" w:cs="Arial"/>
          <w:sz w:val="20"/>
          <w:szCs w:val="20"/>
        </w:rPr>
        <w:t xml:space="preserve">III. Por fotocópia autenticada, devidamente registrada na Junta Comercial da sede da licitante ou órgão equivalente; ou </w:t>
      </w:r>
    </w:p>
    <w:p w14:paraId="0638A133" w14:textId="77777777" w:rsidR="00622612" w:rsidRPr="005463A6" w:rsidRDefault="00622612" w:rsidP="005463A6">
      <w:pPr>
        <w:widowControl/>
        <w:tabs>
          <w:tab w:val="left" w:pos="284"/>
        </w:tabs>
        <w:autoSpaceDE/>
        <w:autoSpaceDN/>
        <w:spacing w:line="276" w:lineRule="auto"/>
        <w:jc w:val="both"/>
        <w:rPr>
          <w:rFonts w:ascii="Arial" w:hAnsi="Arial" w:cs="Arial"/>
          <w:sz w:val="20"/>
          <w:szCs w:val="20"/>
        </w:rPr>
      </w:pPr>
      <w:r w:rsidRPr="005463A6">
        <w:rPr>
          <w:rFonts w:ascii="Arial" w:hAnsi="Arial" w:cs="Arial"/>
          <w:sz w:val="20"/>
          <w:szCs w:val="20"/>
        </w:rPr>
        <w:t>IV. Por fotocópia autenticada, extraída do Livro Diário, bem como dos Termos de Abertura e de Encerramento daquele livro, devidamente registrados na Junta Comercial da sede da licitante ou órgão equivalente.</w:t>
      </w:r>
    </w:p>
    <w:p w14:paraId="458CDDC5" w14:textId="77777777" w:rsidR="00622612" w:rsidRPr="005463A6" w:rsidRDefault="00622612" w:rsidP="005463A6">
      <w:pPr>
        <w:widowControl/>
        <w:tabs>
          <w:tab w:val="left" w:pos="284"/>
        </w:tabs>
        <w:autoSpaceDE/>
        <w:autoSpaceDN/>
        <w:spacing w:line="276" w:lineRule="auto"/>
        <w:jc w:val="both"/>
        <w:rPr>
          <w:rFonts w:ascii="Arial" w:hAnsi="Arial" w:cs="Arial"/>
          <w:sz w:val="20"/>
          <w:szCs w:val="20"/>
        </w:rPr>
      </w:pPr>
    </w:p>
    <w:p w14:paraId="4824A9E7" w14:textId="3D855F5F" w:rsidR="00622612" w:rsidRPr="005463A6" w:rsidRDefault="00622612" w:rsidP="005463A6">
      <w:pPr>
        <w:widowControl/>
        <w:tabs>
          <w:tab w:val="left" w:pos="284"/>
        </w:tabs>
        <w:autoSpaceDE/>
        <w:autoSpaceDN/>
        <w:spacing w:line="276" w:lineRule="auto"/>
        <w:jc w:val="both"/>
        <w:rPr>
          <w:rFonts w:ascii="Arial" w:hAnsi="Arial" w:cs="Arial"/>
          <w:sz w:val="20"/>
          <w:szCs w:val="20"/>
        </w:rPr>
      </w:pPr>
      <w:r w:rsidRPr="005463A6">
        <w:rPr>
          <w:rFonts w:ascii="Arial" w:hAnsi="Arial" w:cs="Arial"/>
          <w:sz w:val="20"/>
          <w:szCs w:val="20"/>
        </w:rPr>
        <w:lastRenderedPageBreak/>
        <w:t>Quando se tratar de empresa recém formada, que ainda não fechou o primeiro balanço anual, o balanço de abertura é o que deve ser apresentado. Caso a proponente tenha optado pelo regime de tributação com base no lucro presumido, previsto no Art. 13, da Lei nº 8.541/92, não mantendo escrituração contábil, deverá anexar cópia da Declaração Simplificada de Rendimento e Informações apresentada à Receita Federal e do Livro de Registro de Inventário relativos ao último exercício social exigível, em substituição ao balanço patrimonial.</w:t>
      </w:r>
    </w:p>
    <w:p w14:paraId="4196ECDE" w14:textId="77777777" w:rsidR="00622612" w:rsidRPr="005463A6" w:rsidRDefault="00622612" w:rsidP="005463A6">
      <w:pPr>
        <w:widowControl/>
        <w:tabs>
          <w:tab w:val="left" w:pos="284"/>
        </w:tabs>
        <w:autoSpaceDE/>
        <w:autoSpaceDN/>
        <w:spacing w:line="276" w:lineRule="auto"/>
        <w:jc w:val="both"/>
        <w:rPr>
          <w:rFonts w:ascii="Arial" w:hAnsi="Arial" w:cs="Arial"/>
          <w:sz w:val="20"/>
          <w:szCs w:val="20"/>
        </w:rPr>
      </w:pPr>
    </w:p>
    <w:p w14:paraId="5609D458" w14:textId="7241A905" w:rsidR="00622612" w:rsidRPr="005463A6" w:rsidRDefault="00622612" w:rsidP="005463A6">
      <w:pPr>
        <w:widowControl/>
        <w:tabs>
          <w:tab w:val="left" w:pos="284"/>
        </w:tabs>
        <w:autoSpaceDE/>
        <w:autoSpaceDN/>
        <w:spacing w:line="276" w:lineRule="auto"/>
        <w:jc w:val="both"/>
        <w:rPr>
          <w:rFonts w:ascii="Arial" w:hAnsi="Arial" w:cs="Arial"/>
          <w:sz w:val="20"/>
          <w:szCs w:val="20"/>
        </w:rPr>
      </w:pPr>
      <w:r w:rsidRPr="005463A6">
        <w:rPr>
          <w:rFonts w:ascii="Arial" w:hAnsi="Arial" w:cs="Arial"/>
          <w:sz w:val="20"/>
          <w:szCs w:val="20"/>
        </w:rPr>
        <w:t xml:space="preserve">A empresa que esteve inativa no ano anterior deverá apresentar cópia da Declaração de Inatividade entregue a Receita Federal. </w:t>
      </w:r>
    </w:p>
    <w:p w14:paraId="522409B0" w14:textId="77777777" w:rsidR="00622612" w:rsidRPr="005463A6" w:rsidRDefault="00622612" w:rsidP="005463A6">
      <w:pPr>
        <w:widowControl/>
        <w:tabs>
          <w:tab w:val="left" w:pos="284"/>
        </w:tabs>
        <w:autoSpaceDE/>
        <w:autoSpaceDN/>
        <w:spacing w:line="276" w:lineRule="auto"/>
        <w:jc w:val="both"/>
        <w:rPr>
          <w:rFonts w:ascii="Arial" w:hAnsi="Arial" w:cs="Arial"/>
          <w:sz w:val="20"/>
          <w:szCs w:val="20"/>
        </w:rPr>
      </w:pPr>
    </w:p>
    <w:p w14:paraId="4B9476FC" w14:textId="43783F7D" w:rsidR="00622612" w:rsidRPr="005463A6" w:rsidRDefault="00622612" w:rsidP="005463A6">
      <w:pPr>
        <w:widowControl/>
        <w:tabs>
          <w:tab w:val="left" w:pos="284"/>
        </w:tabs>
        <w:autoSpaceDE/>
        <w:autoSpaceDN/>
        <w:spacing w:line="276" w:lineRule="auto"/>
        <w:jc w:val="both"/>
        <w:rPr>
          <w:rFonts w:ascii="Arial" w:hAnsi="Arial" w:cs="Arial"/>
          <w:sz w:val="20"/>
          <w:szCs w:val="20"/>
        </w:rPr>
      </w:pPr>
      <w:r w:rsidRPr="005463A6">
        <w:rPr>
          <w:rFonts w:ascii="Arial" w:hAnsi="Arial" w:cs="Arial"/>
          <w:sz w:val="20"/>
          <w:szCs w:val="20"/>
        </w:rPr>
        <w:t>Somente serão habilitados os licitantes que apresentarem no Balanço Patrimonial, os seguintes índices: Índice de Liquidez Geral - ILG, Índice de Solvência Geral – ISG e Índice de Liquidez Corrente - ILC igual ou maior que 1,00 (um);</w:t>
      </w:r>
    </w:p>
    <w:p w14:paraId="19A5776B" w14:textId="77777777" w:rsidR="00622612" w:rsidRPr="00622612" w:rsidRDefault="00622612" w:rsidP="001E4F9D">
      <w:pPr>
        <w:widowControl/>
        <w:tabs>
          <w:tab w:val="left" w:pos="284"/>
        </w:tabs>
        <w:autoSpaceDE/>
        <w:autoSpaceDN/>
        <w:spacing w:line="360" w:lineRule="auto"/>
        <w:jc w:val="both"/>
        <w:rPr>
          <w:rFonts w:ascii="Arial" w:eastAsia="Times New Roman" w:hAnsi="Arial" w:cs="Arial"/>
          <w:sz w:val="20"/>
          <w:szCs w:val="20"/>
          <w:lang w:val="pt-BR" w:eastAsia="pt-BR" w:bidi="ar-SA"/>
        </w:rPr>
      </w:pPr>
    </w:p>
    <w:p w14:paraId="7BE2FD7D" w14:textId="77777777" w:rsidR="00622612" w:rsidRPr="00622612" w:rsidRDefault="00622612" w:rsidP="005463A6">
      <w:pPr>
        <w:widowControl/>
        <w:numPr>
          <w:ilvl w:val="0"/>
          <w:numId w:val="6"/>
        </w:numPr>
        <w:tabs>
          <w:tab w:val="left" w:pos="-1134"/>
          <w:tab w:val="left" w:pos="0"/>
          <w:tab w:val="left" w:pos="284"/>
        </w:tabs>
        <w:overflowPunct w:val="0"/>
        <w:autoSpaceDE/>
        <w:autoSpaceDN/>
        <w:adjustRightInd w:val="0"/>
        <w:spacing w:line="360" w:lineRule="auto"/>
        <w:ind w:left="0" w:firstLine="0"/>
        <w:jc w:val="both"/>
        <w:textAlignment w:val="baseline"/>
        <w:rPr>
          <w:rFonts w:ascii="Arial" w:eastAsia="ArialMT" w:hAnsi="Arial" w:cs="Arial"/>
          <w:bCs/>
          <w:sz w:val="20"/>
          <w:szCs w:val="20"/>
          <w:lang w:val="pt-BR" w:eastAsia="pt-BR" w:bidi="ar-SA"/>
        </w:rPr>
      </w:pPr>
      <w:r w:rsidRPr="00622612">
        <w:rPr>
          <w:rFonts w:ascii="Arial" w:eastAsia="ArialMT" w:hAnsi="Arial" w:cs="Arial"/>
          <w:bCs/>
          <w:sz w:val="20"/>
          <w:szCs w:val="20"/>
          <w:lang w:val="pt-BR" w:eastAsia="pt-BR" w:bidi="ar-SA"/>
        </w:rPr>
        <w:t xml:space="preserve">As fórmulas para o cálculo dos índices referidos acima são os seguintes: </w:t>
      </w:r>
    </w:p>
    <w:p w14:paraId="4E239866" w14:textId="77777777" w:rsidR="00622612" w:rsidRPr="00622612" w:rsidRDefault="00622612" w:rsidP="005463A6">
      <w:pPr>
        <w:widowControl/>
        <w:tabs>
          <w:tab w:val="left" w:pos="284"/>
        </w:tabs>
        <w:autoSpaceDE/>
        <w:autoSpaceDN/>
        <w:spacing w:line="360" w:lineRule="auto"/>
        <w:jc w:val="both"/>
        <w:rPr>
          <w:rFonts w:ascii="Arial" w:eastAsia="Times New Roman" w:hAnsi="Arial" w:cs="Arial"/>
          <w:i/>
          <w:iCs/>
          <w:sz w:val="20"/>
          <w:szCs w:val="20"/>
          <w:lang w:val="pt-BR" w:eastAsia="en-US" w:bidi="ar-SA"/>
        </w:rPr>
      </w:pPr>
      <w:r w:rsidRPr="00622612">
        <w:rPr>
          <w:rFonts w:ascii="Arial" w:eastAsia="Times New Roman" w:hAnsi="Arial" w:cs="Arial"/>
          <w:i/>
          <w:iCs/>
          <w:sz w:val="20"/>
          <w:szCs w:val="20"/>
          <w:lang w:val="pt-BR" w:eastAsia="en-US" w:bidi="ar-SA"/>
        </w:rPr>
        <w:t>i) Índice de Liquidez Geral:</w:t>
      </w:r>
    </w:p>
    <w:p w14:paraId="469A61C9" w14:textId="77777777" w:rsidR="00622612" w:rsidRPr="00622612" w:rsidRDefault="00622612" w:rsidP="005463A6">
      <w:pPr>
        <w:widowControl/>
        <w:tabs>
          <w:tab w:val="left" w:pos="284"/>
        </w:tabs>
        <w:autoSpaceDE/>
        <w:autoSpaceDN/>
        <w:spacing w:line="360" w:lineRule="auto"/>
        <w:jc w:val="both"/>
        <w:rPr>
          <w:rFonts w:ascii="Arial" w:eastAsia="Times New Roman" w:hAnsi="Arial" w:cs="Arial"/>
          <w:sz w:val="20"/>
          <w:szCs w:val="20"/>
          <w:u w:val="single"/>
          <w:lang w:val="en-US" w:eastAsia="en-US" w:bidi="ar-SA"/>
        </w:rPr>
      </w:pPr>
      <w:r w:rsidRPr="00622612">
        <w:rPr>
          <w:rFonts w:ascii="Arial" w:eastAsia="Times New Roman" w:hAnsi="Arial" w:cs="Arial"/>
          <w:sz w:val="20"/>
          <w:szCs w:val="20"/>
          <w:lang w:val="en-US" w:eastAsia="en-US" w:bidi="ar-SA"/>
        </w:rPr>
        <w:t xml:space="preserve">ILG = </w:t>
      </w:r>
      <w:r w:rsidRPr="00622612">
        <w:rPr>
          <w:rFonts w:ascii="Arial" w:eastAsia="Times New Roman" w:hAnsi="Arial" w:cs="Arial"/>
          <w:sz w:val="20"/>
          <w:szCs w:val="20"/>
          <w:u w:val="single"/>
          <w:lang w:val="en-US" w:eastAsia="en-US" w:bidi="ar-SA"/>
        </w:rPr>
        <w:t>(AC + RLP)</w:t>
      </w:r>
    </w:p>
    <w:p w14:paraId="2BA648F8" w14:textId="77777777" w:rsidR="00622612" w:rsidRPr="00622612" w:rsidRDefault="00622612" w:rsidP="005463A6">
      <w:pPr>
        <w:widowControl/>
        <w:tabs>
          <w:tab w:val="left" w:pos="284"/>
        </w:tabs>
        <w:autoSpaceDE/>
        <w:autoSpaceDN/>
        <w:spacing w:line="360" w:lineRule="auto"/>
        <w:jc w:val="both"/>
        <w:rPr>
          <w:rFonts w:ascii="Arial" w:eastAsia="Times New Roman" w:hAnsi="Arial" w:cs="Arial"/>
          <w:sz w:val="20"/>
          <w:szCs w:val="20"/>
          <w:lang w:val="en-US" w:eastAsia="en-US" w:bidi="ar-SA"/>
        </w:rPr>
      </w:pPr>
      <w:r w:rsidRPr="00622612">
        <w:rPr>
          <w:rFonts w:ascii="Arial" w:eastAsia="Times New Roman" w:hAnsi="Arial" w:cs="Arial"/>
          <w:sz w:val="20"/>
          <w:szCs w:val="20"/>
          <w:lang w:val="en-US" w:eastAsia="en-US" w:bidi="ar-SA"/>
        </w:rPr>
        <w:t xml:space="preserve">          (PC + PNC)</w:t>
      </w:r>
    </w:p>
    <w:p w14:paraId="254A099E" w14:textId="77777777" w:rsidR="00622612" w:rsidRPr="00622612" w:rsidRDefault="00622612" w:rsidP="005463A6">
      <w:pPr>
        <w:widowControl/>
        <w:tabs>
          <w:tab w:val="left" w:pos="284"/>
        </w:tabs>
        <w:autoSpaceDE/>
        <w:autoSpaceDN/>
        <w:spacing w:line="360" w:lineRule="auto"/>
        <w:jc w:val="both"/>
        <w:rPr>
          <w:rFonts w:ascii="Arial" w:eastAsia="Times New Roman" w:hAnsi="Arial" w:cs="Arial"/>
          <w:sz w:val="20"/>
          <w:szCs w:val="20"/>
          <w:lang w:val="pt-BR" w:eastAsia="en-US" w:bidi="ar-SA"/>
        </w:rPr>
      </w:pPr>
      <w:r w:rsidRPr="00622612">
        <w:rPr>
          <w:rFonts w:ascii="Arial" w:eastAsia="Times New Roman" w:hAnsi="Arial" w:cs="Arial"/>
          <w:sz w:val="20"/>
          <w:szCs w:val="20"/>
          <w:lang w:val="pt-BR" w:eastAsia="en-US" w:bidi="ar-SA"/>
        </w:rPr>
        <w:t>Onde:</w:t>
      </w:r>
    </w:p>
    <w:p w14:paraId="245FBCBB" w14:textId="77777777" w:rsidR="00622612" w:rsidRPr="00622612" w:rsidRDefault="00622612" w:rsidP="005463A6">
      <w:pPr>
        <w:widowControl/>
        <w:tabs>
          <w:tab w:val="left" w:pos="284"/>
        </w:tabs>
        <w:autoSpaceDE/>
        <w:autoSpaceDN/>
        <w:spacing w:line="360" w:lineRule="auto"/>
        <w:jc w:val="both"/>
        <w:rPr>
          <w:rFonts w:ascii="Arial" w:eastAsia="Times New Roman" w:hAnsi="Arial" w:cs="Arial"/>
          <w:sz w:val="20"/>
          <w:szCs w:val="20"/>
          <w:lang w:val="pt-BR" w:eastAsia="en-US" w:bidi="ar-SA"/>
        </w:rPr>
      </w:pPr>
      <w:r w:rsidRPr="00622612">
        <w:rPr>
          <w:rFonts w:ascii="Arial" w:eastAsia="Times New Roman" w:hAnsi="Arial" w:cs="Arial"/>
          <w:sz w:val="20"/>
          <w:szCs w:val="20"/>
          <w:lang w:val="pt-BR" w:eastAsia="en-US" w:bidi="ar-SA"/>
        </w:rPr>
        <w:t>ILG – Índice de Liquidez Geral;</w:t>
      </w:r>
    </w:p>
    <w:p w14:paraId="07D80C9B" w14:textId="77777777" w:rsidR="00622612" w:rsidRPr="00622612" w:rsidRDefault="00622612" w:rsidP="005463A6">
      <w:pPr>
        <w:widowControl/>
        <w:tabs>
          <w:tab w:val="left" w:pos="284"/>
        </w:tabs>
        <w:autoSpaceDE/>
        <w:autoSpaceDN/>
        <w:spacing w:line="360" w:lineRule="auto"/>
        <w:jc w:val="both"/>
        <w:rPr>
          <w:rFonts w:ascii="Arial" w:eastAsia="Times New Roman" w:hAnsi="Arial" w:cs="Arial"/>
          <w:sz w:val="20"/>
          <w:szCs w:val="20"/>
          <w:lang w:val="pt-BR" w:eastAsia="en-US" w:bidi="ar-SA"/>
        </w:rPr>
      </w:pPr>
      <w:r w:rsidRPr="00622612">
        <w:rPr>
          <w:rFonts w:ascii="Arial" w:eastAsia="Times New Roman" w:hAnsi="Arial" w:cs="Arial"/>
          <w:sz w:val="20"/>
          <w:szCs w:val="20"/>
          <w:lang w:val="pt-BR" w:eastAsia="en-US" w:bidi="ar-SA"/>
        </w:rPr>
        <w:t>AC – Ativo Circulante;</w:t>
      </w:r>
    </w:p>
    <w:p w14:paraId="06685268" w14:textId="77777777" w:rsidR="00622612" w:rsidRPr="00622612" w:rsidRDefault="00622612" w:rsidP="005463A6">
      <w:pPr>
        <w:widowControl/>
        <w:tabs>
          <w:tab w:val="left" w:pos="284"/>
        </w:tabs>
        <w:autoSpaceDE/>
        <w:autoSpaceDN/>
        <w:spacing w:line="360" w:lineRule="auto"/>
        <w:jc w:val="both"/>
        <w:rPr>
          <w:rFonts w:ascii="Arial" w:eastAsia="Times New Roman" w:hAnsi="Arial" w:cs="Arial"/>
          <w:sz w:val="20"/>
          <w:szCs w:val="20"/>
          <w:lang w:val="pt-BR" w:eastAsia="en-US" w:bidi="ar-SA"/>
        </w:rPr>
      </w:pPr>
      <w:r w:rsidRPr="00622612">
        <w:rPr>
          <w:rFonts w:ascii="Arial" w:eastAsia="Times New Roman" w:hAnsi="Arial" w:cs="Arial"/>
          <w:sz w:val="20"/>
          <w:szCs w:val="20"/>
          <w:lang w:val="pt-BR" w:eastAsia="en-US" w:bidi="ar-SA"/>
        </w:rPr>
        <w:t>RLP – Realizável a Longo Prazo;</w:t>
      </w:r>
    </w:p>
    <w:p w14:paraId="6B2E06D1" w14:textId="77777777" w:rsidR="00622612" w:rsidRPr="00622612" w:rsidRDefault="00622612" w:rsidP="005463A6">
      <w:pPr>
        <w:widowControl/>
        <w:tabs>
          <w:tab w:val="left" w:pos="284"/>
        </w:tabs>
        <w:autoSpaceDE/>
        <w:autoSpaceDN/>
        <w:spacing w:line="360" w:lineRule="auto"/>
        <w:jc w:val="both"/>
        <w:rPr>
          <w:rFonts w:ascii="Arial" w:eastAsia="Times New Roman" w:hAnsi="Arial" w:cs="Arial"/>
          <w:sz w:val="20"/>
          <w:szCs w:val="20"/>
          <w:lang w:val="pt-BR" w:eastAsia="en-US" w:bidi="ar-SA"/>
        </w:rPr>
      </w:pPr>
      <w:r w:rsidRPr="00622612">
        <w:rPr>
          <w:rFonts w:ascii="Arial" w:eastAsia="Times New Roman" w:hAnsi="Arial" w:cs="Arial"/>
          <w:sz w:val="20"/>
          <w:szCs w:val="20"/>
          <w:lang w:val="pt-BR" w:eastAsia="en-US" w:bidi="ar-SA"/>
        </w:rPr>
        <w:t>PC – Passivo Circulante;</w:t>
      </w:r>
    </w:p>
    <w:p w14:paraId="5FC8721D" w14:textId="77777777" w:rsidR="00622612" w:rsidRPr="00622612" w:rsidRDefault="00622612" w:rsidP="005463A6">
      <w:pPr>
        <w:widowControl/>
        <w:tabs>
          <w:tab w:val="left" w:pos="284"/>
        </w:tabs>
        <w:autoSpaceDE/>
        <w:autoSpaceDN/>
        <w:spacing w:line="360" w:lineRule="auto"/>
        <w:jc w:val="both"/>
        <w:rPr>
          <w:rFonts w:ascii="Arial" w:eastAsia="Times New Roman" w:hAnsi="Arial" w:cs="Arial"/>
          <w:sz w:val="20"/>
          <w:szCs w:val="20"/>
          <w:lang w:val="pt-BR" w:eastAsia="en-US" w:bidi="ar-SA"/>
        </w:rPr>
      </w:pPr>
      <w:r w:rsidRPr="00622612">
        <w:rPr>
          <w:rFonts w:ascii="Arial" w:eastAsia="Times New Roman" w:hAnsi="Arial" w:cs="Arial"/>
          <w:sz w:val="20"/>
          <w:szCs w:val="20"/>
          <w:lang w:val="pt-BR" w:eastAsia="en-US" w:bidi="ar-SA"/>
        </w:rPr>
        <w:t>PNC – Passivo Não Circulante</w:t>
      </w:r>
      <w:r w:rsidRPr="00622612">
        <w:rPr>
          <w:rFonts w:ascii="Arial" w:eastAsia="Times New Roman" w:hAnsi="Arial" w:cs="Arial"/>
          <w:sz w:val="20"/>
          <w:szCs w:val="20"/>
          <w:vertAlign w:val="superscript"/>
          <w:lang w:val="pt-BR" w:eastAsia="en-US" w:bidi="ar-SA"/>
        </w:rPr>
        <w:footnoteReference w:customMarkFollows="1" w:id="1"/>
        <w:sym w:font="Symbol" w:char="F02A"/>
      </w:r>
      <w:r w:rsidRPr="00622612">
        <w:rPr>
          <w:rFonts w:ascii="Arial" w:eastAsia="Times New Roman" w:hAnsi="Arial" w:cs="Arial"/>
          <w:sz w:val="20"/>
          <w:szCs w:val="20"/>
          <w:lang w:val="pt-BR" w:eastAsia="en-US" w:bidi="ar-SA"/>
        </w:rPr>
        <w:t>;</w:t>
      </w:r>
    </w:p>
    <w:p w14:paraId="27CEBBD9" w14:textId="77777777" w:rsidR="00622612" w:rsidRPr="00622612" w:rsidRDefault="00622612" w:rsidP="005463A6">
      <w:pPr>
        <w:widowControl/>
        <w:tabs>
          <w:tab w:val="left" w:pos="284"/>
        </w:tabs>
        <w:autoSpaceDE/>
        <w:autoSpaceDN/>
        <w:spacing w:line="360" w:lineRule="auto"/>
        <w:jc w:val="both"/>
        <w:rPr>
          <w:rFonts w:ascii="Arial" w:eastAsia="Times New Roman" w:hAnsi="Arial" w:cs="Arial"/>
          <w:i/>
          <w:iCs/>
          <w:sz w:val="20"/>
          <w:szCs w:val="20"/>
          <w:lang w:val="pt-BR" w:eastAsia="en-US" w:bidi="ar-SA"/>
        </w:rPr>
      </w:pPr>
      <w:r w:rsidRPr="00622612">
        <w:rPr>
          <w:rFonts w:ascii="Arial" w:eastAsia="Times New Roman" w:hAnsi="Arial" w:cs="Arial"/>
          <w:i/>
          <w:iCs/>
          <w:sz w:val="20"/>
          <w:szCs w:val="20"/>
          <w:lang w:val="pt-BR" w:eastAsia="en-US" w:bidi="ar-SA"/>
        </w:rPr>
        <w:t>ii) Índice de Solvência Geral:</w:t>
      </w:r>
    </w:p>
    <w:p w14:paraId="41092A3B" w14:textId="77777777" w:rsidR="00622612" w:rsidRPr="00622612" w:rsidRDefault="00622612" w:rsidP="005463A6">
      <w:pPr>
        <w:widowControl/>
        <w:tabs>
          <w:tab w:val="left" w:pos="284"/>
        </w:tabs>
        <w:autoSpaceDE/>
        <w:autoSpaceDN/>
        <w:spacing w:line="360" w:lineRule="auto"/>
        <w:jc w:val="both"/>
        <w:rPr>
          <w:rFonts w:ascii="Arial" w:eastAsia="Times New Roman" w:hAnsi="Arial" w:cs="Arial"/>
          <w:sz w:val="20"/>
          <w:szCs w:val="20"/>
          <w:u w:val="single"/>
          <w:lang w:val="en-US" w:eastAsia="en-US" w:bidi="ar-SA"/>
        </w:rPr>
      </w:pPr>
      <w:r w:rsidRPr="00622612">
        <w:rPr>
          <w:rFonts w:ascii="Arial" w:eastAsia="Times New Roman" w:hAnsi="Arial" w:cs="Arial"/>
          <w:sz w:val="20"/>
          <w:szCs w:val="20"/>
          <w:lang w:val="en-US" w:eastAsia="en-US" w:bidi="ar-SA"/>
        </w:rPr>
        <w:t xml:space="preserve">ISG =  </w:t>
      </w:r>
      <w:r w:rsidRPr="00622612">
        <w:rPr>
          <w:rFonts w:ascii="Arial" w:eastAsia="Times New Roman" w:hAnsi="Arial" w:cs="Arial"/>
          <w:sz w:val="20"/>
          <w:szCs w:val="20"/>
          <w:u w:val="single"/>
          <w:lang w:val="en-US" w:eastAsia="en-US" w:bidi="ar-SA"/>
        </w:rPr>
        <w:t xml:space="preserve">       AT      </w:t>
      </w:r>
    </w:p>
    <w:p w14:paraId="17A5EE55" w14:textId="77777777" w:rsidR="00622612" w:rsidRPr="00622612" w:rsidRDefault="00622612" w:rsidP="005463A6">
      <w:pPr>
        <w:widowControl/>
        <w:tabs>
          <w:tab w:val="left" w:pos="284"/>
        </w:tabs>
        <w:autoSpaceDE/>
        <w:autoSpaceDN/>
        <w:spacing w:line="360" w:lineRule="auto"/>
        <w:jc w:val="both"/>
        <w:rPr>
          <w:rFonts w:ascii="Arial" w:eastAsia="Times New Roman" w:hAnsi="Arial" w:cs="Arial"/>
          <w:sz w:val="20"/>
          <w:szCs w:val="20"/>
          <w:lang w:val="en-US" w:eastAsia="en-US" w:bidi="ar-SA"/>
        </w:rPr>
      </w:pPr>
      <w:r w:rsidRPr="00622612">
        <w:rPr>
          <w:rFonts w:ascii="Arial" w:eastAsia="Times New Roman" w:hAnsi="Arial" w:cs="Arial"/>
          <w:sz w:val="20"/>
          <w:szCs w:val="20"/>
          <w:lang w:val="en-US" w:eastAsia="en-US" w:bidi="ar-SA"/>
        </w:rPr>
        <w:t xml:space="preserve">            PC + PNC</w:t>
      </w:r>
    </w:p>
    <w:p w14:paraId="53B4DEA3" w14:textId="77777777" w:rsidR="00622612" w:rsidRPr="00622612" w:rsidRDefault="00622612" w:rsidP="005463A6">
      <w:pPr>
        <w:widowControl/>
        <w:tabs>
          <w:tab w:val="left" w:pos="284"/>
        </w:tabs>
        <w:autoSpaceDE/>
        <w:autoSpaceDN/>
        <w:spacing w:line="360" w:lineRule="auto"/>
        <w:jc w:val="both"/>
        <w:rPr>
          <w:rFonts w:ascii="Arial" w:eastAsia="Times New Roman" w:hAnsi="Arial" w:cs="Arial"/>
          <w:sz w:val="20"/>
          <w:szCs w:val="20"/>
          <w:lang w:val="en-US" w:eastAsia="en-US" w:bidi="ar-SA"/>
        </w:rPr>
      </w:pPr>
      <w:r w:rsidRPr="00622612">
        <w:rPr>
          <w:rFonts w:ascii="Arial" w:eastAsia="Times New Roman" w:hAnsi="Arial" w:cs="Arial"/>
          <w:sz w:val="20"/>
          <w:szCs w:val="20"/>
          <w:lang w:val="en-US" w:eastAsia="en-US" w:bidi="ar-SA"/>
        </w:rPr>
        <w:t>Onde:</w:t>
      </w:r>
    </w:p>
    <w:p w14:paraId="5CCDF00D" w14:textId="77777777" w:rsidR="00622612" w:rsidRPr="00622612" w:rsidRDefault="00622612" w:rsidP="005463A6">
      <w:pPr>
        <w:widowControl/>
        <w:tabs>
          <w:tab w:val="left" w:pos="284"/>
        </w:tabs>
        <w:autoSpaceDE/>
        <w:autoSpaceDN/>
        <w:spacing w:line="360" w:lineRule="auto"/>
        <w:jc w:val="both"/>
        <w:rPr>
          <w:rFonts w:ascii="Arial" w:eastAsia="Times New Roman" w:hAnsi="Arial" w:cs="Arial"/>
          <w:sz w:val="20"/>
          <w:szCs w:val="20"/>
          <w:lang w:val="pt-BR" w:eastAsia="en-US" w:bidi="ar-SA"/>
        </w:rPr>
      </w:pPr>
      <w:r w:rsidRPr="00622612">
        <w:rPr>
          <w:rFonts w:ascii="Arial" w:eastAsia="Times New Roman" w:hAnsi="Arial" w:cs="Arial"/>
          <w:sz w:val="20"/>
          <w:szCs w:val="20"/>
          <w:lang w:val="pt-BR" w:eastAsia="en-US" w:bidi="ar-SA"/>
        </w:rPr>
        <w:t>ISG – Índice de Solvência Geral;</w:t>
      </w:r>
    </w:p>
    <w:p w14:paraId="637EFE95" w14:textId="77777777" w:rsidR="00622612" w:rsidRPr="00622612" w:rsidRDefault="00622612" w:rsidP="005463A6">
      <w:pPr>
        <w:widowControl/>
        <w:tabs>
          <w:tab w:val="left" w:pos="284"/>
        </w:tabs>
        <w:autoSpaceDE/>
        <w:autoSpaceDN/>
        <w:spacing w:line="360" w:lineRule="auto"/>
        <w:jc w:val="both"/>
        <w:rPr>
          <w:rFonts w:ascii="Arial" w:eastAsia="Times New Roman" w:hAnsi="Arial" w:cs="Arial"/>
          <w:sz w:val="20"/>
          <w:szCs w:val="20"/>
          <w:lang w:val="pt-BR" w:eastAsia="en-US" w:bidi="ar-SA"/>
        </w:rPr>
      </w:pPr>
      <w:r w:rsidRPr="00622612">
        <w:rPr>
          <w:rFonts w:ascii="Arial" w:eastAsia="Times New Roman" w:hAnsi="Arial" w:cs="Arial"/>
          <w:sz w:val="20"/>
          <w:szCs w:val="20"/>
          <w:lang w:val="pt-BR" w:eastAsia="en-US" w:bidi="ar-SA"/>
        </w:rPr>
        <w:t>AT – Ativo Total;</w:t>
      </w:r>
    </w:p>
    <w:p w14:paraId="19F98E7F" w14:textId="77777777" w:rsidR="00622612" w:rsidRPr="00622612" w:rsidRDefault="00622612" w:rsidP="005463A6">
      <w:pPr>
        <w:widowControl/>
        <w:tabs>
          <w:tab w:val="left" w:pos="284"/>
        </w:tabs>
        <w:autoSpaceDE/>
        <w:autoSpaceDN/>
        <w:spacing w:line="360" w:lineRule="auto"/>
        <w:jc w:val="both"/>
        <w:rPr>
          <w:rFonts w:ascii="Arial" w:eastAsia="Times New Roman" w:hAnsi="Arial" w:cs="Arial"/>
          <w:sz w:val="20"/>
          <w:szCs w:val="20"/>
          <w:lang w:val="pt-BR" w:eastAsia="en-US" w:bidi="ar-SA"/>
        </w:rPr>
      </w:pPr>
      <w:r w:rsidRPr="00622612">
        <w:rPr>
          <w:rFonts w:ascii="Arial" w:eastAsia="Times New Roman" w:hAnsi="Arial" w:cs="Arial"/>
          <w:sz w:val="20"/>
          <w:szCs w:val="20"/>
          <w:lang w:val="pt-BR" w:eastAsia="en-US" w:bidi="ar-SA"/>
        </w:rPr>
        <w:t>PC – Passivo Circulante;</w:t>
      </w:r>
    </w:p>
    <w:p w14:paraId="15DC54FD" w14:textId="77777777" w:rsidR="00622612" w:rsidRPr="00622612" w:rsidRDefault="00622612" w:rsidP="005463A6">
      <w:pPr>
        <w:widowControl/>
        <w:tabs>
          <w:tab w:val="left" w:pos="284"/>
        </w:tabs>
        <w:autoSpaceDE/>
        <w:autoSpaceDN/>
        <w:spacing w:line="360" w:lineRule="auto"/>
        <w:jc w:val="both"/>
        <w:rPr>
          <w:rFonts w:ascii="Arial" w:eastAsia="Times New Roman" w:hAnsi="Arial" w:cs="Arial"/>
          <w:sz w:val="20"/>
          <w:szCs w:val="20"/>
          <w:lang w:val="pt-BR" w:eastAsia="en-US" w:bidi="ar-SA"/>
        </w:rPr>
      </w:pPr>
      <w:r w:rsidRPr="00622612">
        <w:rPr>
          <w:rFonts w:ascii="Arial" w:eastAsia="Times New Roman" w:hAnsi="Arial" w:cs="Arial"/>
          <w:sz w:val="20"/>
          <w:szCs w:val="20"/>
          <w:lang w:val="pt-BR" w:eastAsia="en-US" w:bidi="ar-SA"/>
        </w:rPr>
        <w:t>PNC – Passivo Não Circulante</w:t>
      </w:r>
      <w:r w:rsidRPr="00622612">
        <w:rPr>
          <w:rFonts w:ascii="Arial" w:eastAsia="Times New Roman" w:hAnsi="Arial" w:cs="Arial"/>
          <w:sz w:val="20"/>
          <w:szCs w:val="20"/>
          <w:vertAlign w:val="superscript"/>
          <w:lang w:val="pt-BR" w:eastAsia="en-US" w:bidi="ar-SA"/>
        </w:rPr>
        <w:footnoteReference w:customMarkFollows="1" w:id="2"/>
        <w:sym w:font="Symbol" w:char="F02A"/>
      </w:r>
      <w:r w:rsidRPr="00622612">
        <w:rPr>
          <w:rFonts w:ascii="Arial" w:eastAsia="Times New Roman" w:hAnsi="Arial" w:cs="Arial"/>
          <w:sz w:val="20"/>
          <w:szCs w:val="20"/>
          <w:lang w:val="pt-BR" w:eastAsia="en-US" w:bidi="ar-SA"/>
        </w:rPr>
        <w:t>;</w:t>
      </w:r>
    </w:p>
    <w:p w14:paraId="40B51FE3" w14:textId="77777777" w:rsidR="00622612" w:rsidRPr="00622612" w:rsidRDefault="00622612" w:rsidP="005463A6">
      <w:pPr>
        <w:widowControl/>
        <w:tabs>
          <w:tab w:val="left" w:pos="284"/>
        </w:tabs>
        <w:autoSpaceDE/>
        <w:autoSpaceDN/>
        <w:spacing w:line="360" w:lineRule="auto"/>
        <w:jc w:val="both"/>
        <w:rPr>
          <w:rFonts w:ascii="Arial" w:eastAsia="Times New Roman" w:hAnsi="Arial" w:cs="Arial"/>
          <w:i/>
          <w:iCs/>
          <w:sz w:val="20"/>
          <w:szCs w:val="20"/>
          <w:lang w:val="pt-BR" w:eastAsia="en-US" w:bidi="ar-SA"/>
        </w:rPr>
      </w:pPr>
      <w:r w:rsidRPr="00622612">
        <w:rPr>
          <w:rFonts w:ascii="Arial" w:eastAsia="Times New Roman" w:hAnsi="Arial" w:cs="Arial"/>
          <w:i/>
          <w:iCs/>
          <w:sz w:val="20"/>
          <w:szCs w:val="20"/>
          <w:lang w:val="pt-BR" w:eastAsia="en-US" w:bidi="ar-SA"/>
        </w:rPr>
        <w:t>iii) Índice de Liquidez Corrente:</w:t>
      </w:r>
    </w:p>
    <w:p w14:paraId="7F952738" w14:textId="77777777" w:rsidR="00622612" w:rsidRPr="00622612" w:rsidRDefault="00622612" w:rsidP="005463A6">
      <w:pPr>
        <w:widowControl/>
        <w:tabs>
          <w:tab w:val="left" w:pos="284"/>
        </w:tabs>
        <w:autoSpaceDE/>
        <w:autoSpaceDN/>
        <w:spacing w:line="360" w:lineRule="auto"/>
        <w:jc w:val="both"/>
        <w:rPr>
          <w:rFonts w:ascii="Arial" w:eastAsia="Times New Roman" w:hAnsi="Arial" w:cs="Arial"/>
          <w:sz w:val="20"/>
          <w:szCs w:val="20"/>
          <w:u w:val="single"/>
          <w:lang w:val="pt-BR" w:eastAsia="en-US" w:bidi="ar-SA"/>
        </w:rPr>
      </w:pPr>
      <w:r w:rsidRPr="00622612">
        <w:rPr>
          <w:rFonts w:ascii="Arial" w:eastAsia="Times New Roman" w:hAnsi="Arial" w:cs="Arial"/>
          <w:sz w:val="20"/>
          <w:szCs w:val="20"/>
          <w:lang w:val="pt-BR" w:eastAsia="en-US" w:bidi="ar-SA"/>
        </w:rPr>
        <w:t xml:space="preserve">ILC = </w:t>
      </w:r>
      <w:r w:rsidRPr="00622612">
        <w:rPr>
          <w:rFonts w:ascii="Arial" w:eastAsia="Times New Roman" w:hAnsi="Arial" w:cs="Arial"/>
          <w:sz w:val="20"/>
          <w:szCs w:val="20"/>
          <w:u w:val="single"/>
          <w:lang w:val="pt-BR" w:eastAsia="en-US" w:bidi="ar-SA"/>
        </w:rPr>
        <w:t xml:space="preserve">      AC    </w:t>
      </w:r>
    </w:p>
    <w:p w14:paraId="180E94CB" w14:textId="77777777" w:rsidR="00622612" w:rsidRPr="00622612" w:rsidRDefault="00622612" w:rsidP="005463A6">
      <w:pPr>
        <w:widowControl/>
        <w:tabs>
          <w:tab w:val="left" w:pos="284"/>
        </w:tabs>
        <w:autoSpaceDE/>
        <w:autoSpaceDN/>
        <w:spacing w:line="360" w:lineRule="auto"/>
        <w:jc w:val="both"/>
        <w:rPr>
          <w:rFonts w:ascii="Arial" w:eastAsia="Times New Roman" w:hAnsi="Arial" w:cs="Arial"/>
          <w:sz w:val="20"/>
          <w:szCs w:val="20"/>
          <w:lang w:val="pt-BR" w:eastAsia="en-US" w:bidi="ar-SA"/>
        </w:rPr>
      </w:pPr>
      <w:r w:rsidRPr="00622612">
        <w:rPr>
          <w:rFonts w:ascii="Arial" w:eastAsia="Times New Roman" w:hAnsi="Arial" w:cs="Arial"/>
          <w:sz w:val="20"/>
          <w:szCs w:val="20"/>
          <w:lang w:val="pt-BR" w:eastAsia="en-US" w:bidi="ar-SA"/>
        </w:rPr>
        <w:t xml:space="preserve">                PC</w:t>
      </w:r>
    </w:p>
    <w:p w14:paraId="026EF68F" w14:textId="77777777" w:rsidR="00622612" w:rsidRPr="00622612" w:rsidRDefault="00622612" w:rsidP="005463A6">
      <w:pPr>
        <w:widowControl/>
        <w:tabs>
          <w:tab w:val="left" w:pos="284"/>
        </w:tabs>
        <w:autoSpaceDE/>
        <w:autoSpaceDN/>
        <w:spacing w:line="360" w:lineRule="auto"/>
        <w:jc w:val="both"/>
        <w:rPr>
          <w:rFonts w:ascii="Arial" w:eastAsia="Times New Roman" w:hAnsi="Arial" w:cs="Arial"/>
          <w:sz w:val="20"/>
          <w:szCs w:val="20"/>
          <w:lang w:val="pt-BR" w:eastAsia="en-US" w:bidi="ar-SA"/>
        </w:rPr>
      </w:pPr>
      <w:r w:rsidRPr="00622612">
        <w:rPr>
          <w:rFonts w:ascii="Arial" w:eastAsia="Times New Roman" w:hAnsi="Arial" w:cs="Arial"/>
          <w:sz w:val="20"/>
          <w:szCs w:val="20"/>
          <w:lang w:val="pt-BR" w:eastAsia="en-US" w:bidi="ar-SA"/>
        </w:rPr>
        <w:t xml:space="preserve">Onde: </w:t>
      </w:r>
    </w:p>
    <w:p w14:paraId="75F57203" w14:textId="77777777" w:rsidR="00622612" w:rsidRPr="00622612" w:rsidRDefault="00622612" w:rsidP="005463A6">
      <w:pPr>
        <w:widowControl/>
        <w:tabs>
          <w:tab w:val="left" w:pos="284"/>
        </w:tabs>
        <w:autoSpaceDE/>
        <w:autoSpaceDN/>
        <w:spacing w:line="360" w:lineRule="auto"/>
        <w:jc w:val="both"/>
        <w:rPr>
          <w:rFonts w:ascii="Arial" w:eastAsia="Times New Roman" w:hAnsi="Arial" w:cs="Arial"/>
          <w:sz w:val="20"/>
          <w:szCs w:val="20"/>
          <w:lang w:val="pt-BR" w:eastAsia="en-US" w:bidi="ar-SA"/>
        </w:rPr>
      </w:pPr>
      <w:r w:rsidRPr="00622612">
        <w:rPr>
          <w:rFonts w:ascii="Arial" w:eastAsia="Times New Roman" w:hAnsi="Arial" w:cs="Arial"/>
          <w:sz w:val="20"/>
          <w:szCs w:val="20"/>
          <w:lang w:val="pt-BR" w:eastAsia="en-US" w:bidi="ar-SA"/>
        </w:rPr>
        <w:t>ILC – Índice de Liquidez Corrente;</w:t>
      </w:r>
    </w:p>
    <w:p w14:paraId="6423C16B" w14:textId="77777777" w:rsidR="00622612" w:rsidRPr="00622612" w:rsidRDefault="00622612" w:rsidP="005463A6">
      <w:pPr>
        <w:widowControl/>
        <w:tabs>
          <w:tab w:val="left" w:pos="284"/>
        </w:tabs>
        <w:autoSpaceDE/>
        <w:autoSpaceDN/>
        <w:spacing w:line="360" w:lineRule="auto"/>
        <w:jc w:val="both"/>
        <w:rPr>
          <w:rFonts w:ascii="Arial" w:eastAsia="Times New Roman" w:hAnsi="Arial" w:cs="Arial"/>
          <w:sz w:val="20"/>
          <w:szCs w:val="20"/>
          <w:lang w:val="pt-BR" w:eastAsia="en-US" w:bidi="ar-SA"/>
        </w:rPr>
      </w:pPr>
      <w:r w:rsidRPr="00622612">
        <w:rPr>
          <w:rFonts w:ascii="Arial" w:eastAsia="Times New Roman" w:hAnsi="Arial" w:cs="Arial"/>
          <w:sz w:val="20"/>
          <w:szCs w:val="20"/>
          <w:lang w:val="pt-BR" w:eastAsia="en-US" w:bidi="ar-SA"/>
        </w:rPr>
        <w:t>AC – Ativo Circulante;</w:t>
      </w:r>
    </w:p>
    <w:p w14:paraId="4AC01F08" w14:textId="77777777" w:rsidR="00622612" w:rsidRPr="00622612" w:rsidRDefault="00622612" w:rsidP="005463A6">
      <w:pPr>
        <w:widowControl/>
        <w:tabs>
          <w:tab w:val="left" w:pos="284"/>
        </w:tabs>
        <w:autoSpaceDE/>
        <w:autoSpaceDN/>
        <w:spacing w:line="360" w:lineRule="auto"/>
        <w:jc w:val="both"/>
        <w:rPr>
          <w:rFonts w:ascii="Arial" w:eastAsia="Times New Roman" w:hAnsi="Arial" w:cs="Arial"/>
          <w:sz w:val="20"/>
          <w:szCs w:val="20"/>
          <w:lang w:val="pt-BR" w:eastAsia="en-US" w:bidi="ar-SA"/>
        </w:rPr>
      </w:pPr>
      <w:r w:rsidRPr="00622612">
        <w:rPr>
          <w:rFonts w:ascii="Arial" w:eastAsia="Times New Roman" w:hAnsi="Arial" w:cs="Arial"/>
          <w:sz w:val="20"/>
          <w:szCs w:val="20"/>
          <w:lang w:val="pt-BR" w:eastAsia="en-US" w:bidi="ar-SA"/>
        </w:rPr>
        <w:lastRenderedPageBreak/>
        <w:t>PC – Passivo Circulante.</w:t>
      </w:r>
    </w:p>
    <w:p w14:paraId="477344BB" w14:textId="77777777" w:rsidR="00622612" w:rsidRPr="00622612" w:rsidRDefault="00622612" w:rsidP="001E4F9D">
      <w:pPr>
        <w:widowControl/>
        <w:tabs>
          <w:tab w:val="left" w:pos="284"/>
        </w:tabs>
        <w:autoSpaceDE/>
        <w:autoSpaceDN/>
        <w:spacing w:line="360" w:lineRule="auto"/>
        <w:ind w:hanging="567"/>
        <w:jc w:val="both"/>
        <w:rPr>
          <w:rFonts w:ascii="Arial" w:eastAsia="Times New Roman" w:hAnsi="Arial" w:cs="Arial"/>
          <w:sz w:val="20"/>
          <w:szCs w:val="20"/>
          <w:lang w:val="pt-BR" w:eastAsia="en-US" w:bidi="ar-SA"/>
        </w:rPr>
      </w:pPr>
    </w:p>
    <w:p w14:paraId="2C209712" w14:textId="46622571" w:rsidR="00622612" w:rsidRPr="00622612" w:rsidRDefault="00622612" w:rsidP="005463A6">
      <w:pPr>
        <w:pStyle w:val="PargrafodaLista"/>
        <w:widowControl/>
        <w:numPr>
          <w:ilvl w:val="2"/>
          <w:numId w:val="18"/>
        </w:numPr>
        <w:tabs>
          <w:tab w:val="left" w:pos="284"/>
          <w:tab w:val="left" w:pos="9665"/>
        </w:tabs>
        <w:autoSpaceDE/>
        <w:autoSpaceDN/>
        <w:spacing w:line="360" w:lineRule="auto"/>
        <w:ind w:left="0" w:firstLine="0"/>
        <w:rPr>
          <w:rFonts w:ascii="Arial" w:eastAsia="Times New Roman" w:hAnsi="Arial" w:cs="Arial"/>
          <w:sz w:val="20"/>
          <w:szCs w:val="20"/>
          <w:lang w:val="pt-BR" w:eastAsia="en-US" w:bidi="ar-SA"/>
        </w:rPr>
      </w:pPr>
      <w:r w:rsidRPr="00622612">
        <w:rPr>
          <w:rFonts w:ascii="Arial" w:eastAsia="Times New Roman" w:hAnsi="Arial" w:cs="Arial"/>
          <w:sz w:val="20"/>
          <w:szCs w:val="20"/>
          <w:lang w:val="pt-BR" w:eastAsia="en-US" w:bidi="ar-SA"/>
        </w:rPr>
        <w:t xml:space="preserve">Junto com a comprovação dos índices referidos acima, os licitantes deverão comprovar capital social ou patrimônio líquido mínimo para fins de habilitação, na forma dos §§ 2 º e 3º, do artigo 31, da Lei nº 8.666/93, equivalente a 5% (cinco por cento) do valor estimado do imóvel a ser construído, conforme classificação por grupo constante no item 4.13, no valor referencial de R$ 562.551,80 (quinhentos e sessenta e dois mil, quinhentos e cinquenta e um reais, oitenta centavos). </w:t>
      </w:r>
    </w:p>
    <w:p w14:paraId="79505EE8" w14:textId="77777777" w:rsidR="00622612" w:rsidRPr="00622612" w:rsidRDefault="00622612" w:rsidP="001E4F9D">
      <w:pPr>
        <w:pStyle w:val="PargrafodaLista"/>
        <w:widowControl/>
        <w:tabs>
          <w:tab w:val="left" w:pos="284"/>
          <w:tab w:val="left" w:pos="9665"/>
        </w:tabs>
        <w:autoSpaceDE/>
        <w:autoSpaceDN/>
        <w:spacing w:line="360" w:lineRule="auto"/>
        <w:ind w:left="0" w:firstLine="0"/>
        <w:rPr>
          <w:rFonts w:ascii="Arial" w:eastAsia="Times New Roman" w:hAnsi="Arial" w:cs="Arial"/>
          <w:sz w:val="20"/>
          <w:szCs w:val="20"/>
          <w:lang w:val="pt-BR" w:eastAsia="en-US" w:bidi="ar-SA"/>
        </w:rPr>
      </w:pPr>
    </w:p>
    <w:p w14:paraId="1B55F487" w14:textId="45F354CD" w:rsidR="00622612" w:rsidRPr="00622612" w:rsidRDefault="00622612" w:rsidP="005463A6">
      <w:pPr>
        <w:pStyle w:val="PargrafodaLista"/>
        <w:widowControl/>
        <w:numPr>
          <w:ilvl w:val="2"/>
          <w:numId w:val="18"/>
        </w:numPr>
        <w:tabs>
          <w:tab w:val="left" w:pos="284"/>
        </w:tabs>
        <w:autoSpaceDE/>
        <w:autoSpaceDN/>
        <w:spacing w:line="360" w:lineRule="auto"/>
        <w:ind w:left="0" w:firstLine="0"/>
        <w:rPr>
          <w:rFonts w:ascii="Arial" w:eastAsia="Times New Roman" w:hAnsi="Arial" w:cs="Arial"/>
          <w:sz w:val="20"/>
          <w:szCs w:val="20"/>
          <w:lang w:val="pt-BR" w:eastAsia="en-US" w:bidi="ar-SA"/>
        </w:rPr>
      </w:pPr>
      <w:r w:rsidRPr="00622612">
        <w:rPr>
          <w:rFonts w:ascii="Arial" w:eastAsia="Times New Roman" w:hAnsi="Arial" w:cs="Arial"/>
          <w:sz w:val="20"/>
          <w:szCs w:val="20"/>
          <w:lang w:val="pt-BR" w:eastAsia="en-US" w:bidi="ar-SA"/>
        </w:rPr>
        <w:t>No caso de consórcio, deverá haver a demonstração de cada consorciado do atendimento aos requisitos contábeis definidos neste Edital, admitindo-se o somatório dos valores de cada consorciado, na proporção de sua respectiva participação.</w:t>
      </w:r>
    </w:p>
    <w:p w14:paraId="4B929777" w14:textId="77777777" w:rsidR="00622612" w:rsidRPr="00622612" w:rsidRDefault="00622612" w:rsidP="005463A6">
      <w:pPr>
        <w:widowControl/>
        <w:tabs>
          <w:tab w:val="left" w:pos="284"/>
        </w:tabs>
        <w:autoSpaceDE/>
        <w:autoSpaceDN/>
        <w:spacing w:line="360" w:lineRule="auto"/>
        <w:jc w:val="both"/>
        <w:rPr>
          <w:rFonts w:ascii="Arial" w:eastAsia="Times New Roman" w:hAnsi="Arial" w:cs="Arial"/>
          <w:sz w:val="20"/>
          <w:szCs w:val="20"/>
          <w:lang w:val="pt-BR" w:eastAsia="pt-BR" w:bidi="ar-SA"/>
        </w:rPr>
      </w:pPr>
    </w:p>
    <w:p w14:paraId="51C98174" w14:textId="77777777" w:rsidR="00622612" w:rsidRPr="00622612" w:rsidRDefault="00622612" w:rsidP="005463A6">
      <w:pPr>
        <w:widowControl/>
        <w:tabs>
          <w:tab w:val="left" w:pos="284"/>
        </w:tabs>
        <w:autoSpaceDE/>
        <w:autoSpaceDN/>
        <w:spacing w:line="360" w:lineRule="auto"/>
        <w:jc w:val="both"/>
        <w:rPr>
          <w:rFonts w:ascii="Arial" w:eastAsia="Times New Roman" w:hAnsi="Arial" w:cs="Arial"/>
          <w:sz w:val="20"/>
          <w:szCs w:val="20"/>
          <w:lang w:val="pt-BR" w:eastAsia="en-US" w:bidi="ar-SA"/>
        </w:rPr>
      </w:pPr>
      <w:r w:rsidRPr="00622612">
        <w:rPr>
          <w:rFonts w:ascii="Arial" w:eastAsia="Times New Roman" w:hAnsi="Arial" w:cs="Arial"/>
          <w:sz w:val="20"/>
          <w:szCs w:val="20"/>
          <w:lang w:val="pt-BR" w:eastAsia="en-US" w:bidi="ar-SA"/>
        </w:rPr>
        <w:t xml:space="preserve">OBS: A comprovação de capital social ou patrimônio líquido será realizada através do Contrato Social e alterações ou sua consolidação, atualizado e registrado na Junta Comercial ou Órgão equivalente da Sede do Licitante, ou Certidão emitida pela Junta Comercial ou Órgão equivalente. </w:t>
      </w:r>
    </w:p>
    <w:p w14:paraId="3A781516" w14:textId="77777777" w:rsidR="00622612" w:rsidRPr="00622612" w:rsidRDefault="00622612" w:rsidP="005463A6">
      <w:pPr>
        <w:widowControl/>
        <w:tabs>
          <w:tab w:val="left" w:pos="284"/>
        </w:tabs>
        <w:autoSpaceDE/>
        <w:autoSpaceDN/>
        <w:spacing w:line="360" w:lineRule="auto"/>
        <w:jc w:val="both"/>
        <w:rPr>
          <w:rFonts w:ascii="Arial" w:eastAsia="Times New Roman" w:hAnsi="Arial" w:cs="Arial"/>
          <w:b/>
          <w:sz w:val="20"/>
          <w:szCs w:val="20"/>
          <w:lang w:val="pt-BR" w:eastAsia="en-US" w:bidi="ar-SA"/>
        </w:rPr>
      </w:pPr>
    </w:p>
    <w:p w14:paraId="2BCDAD95" w14:textId="6872646F" w:rsidR="00622612" w:rsidRPr="00622612" w:rsidRDefault="00622612" w:rsidP="005463A6">
      <w:pPr>
        <w:pStyle w:val="PargrafodaLista"/>
        <w:widowControl/>
        <w:numPr>
          <w:ilvl w:val="2"/>
          <w:numId w:val="18"/>
        </w:numPr>
        <w:tabs>
          <w:tab w:val="left" w:pos="284"/>
        </w:tabs>
        <w:autoSpaceDE/>
        <w:autoSpaceDN/>
        <w:spacing w:line="360" w:lineRule="auto"/>
        <w:ind w:left="0" w:firstLine="0"/>
        <w:rPr>
          <w:rFonts w:ascii="Arial" w:eastAsia="Times New Roman" w:hAnsi="Arial" w:cs="Arial"/>
          <w:sz w:val="20"/>
          <w:szCs w:val="20"/>
          <w:lang w:val="pt-BR" w:eastAsia="pt-BR" w:bidi="ar-SA"/>
        </w:rPr>
      </w:pPr>
      <w:r w:rsidRPr="00622612">
        <w:rPr>
          <w:rFonts w:ascii="Arial" w:eastAsia="Times New Roman" w:hAnsi="Arial" w:cs="Arial"/>
          <w:sz w:val="20"/>
          <w:szCs w:val="20"/>
          <w:lang w:val="pt-BR" w:eastAsia="en-US" w:bidi="ar-SA"/>
        </w:rPr>
        <w:t>Certidão</w:t>
      </w:r>
      <w:r w:rsidRPr="00622612">
        <w:rPr>
          <w:rFonts w:ascii="Arial" w:eastAsia="Times New Roman" w:hAnsi="Arial" w:cs="Arial"/>
          <w:sz w:val="20"/>
          <w:szCs w:val="20"/>
          <w:lang w:val="pt-BR" w:eastAsia="pt-BR" w:bidi="ar-SA"/>
        </w:rPr>
        <w:t xml:space="preserve"> Negativa de Falência, Concordata, Recuperação Judicial/Extrajudicial, expedida pelo(s) distribuidor (es) da sede da pessoa jurídica, e quando se tratar de Sociedade Simples apresentar Certidão Negativa dos Distribuidores Cíveis, com data não superior a 60 (sessenta) dias de sua emissão, quando não for expresso sua validade.</w:t>
      </w:r>
    </w:p>
    <w:p w14:paraId="0C88F6A3" w14:textId="77777777" w:rsidR="00622612" w:rsidRPr="00622612" w:rsidRDefault="00622612" w:rsidP="005463A6">
      <w:pPr>
        <w:widowControl/>
        <w:tabs>
          <w:tab w:val="left" w:pos="284"/>
        </w:tabs>
        <w:autoSpaceDE/>
        <w:autoSpaceDN/>
        <w:spacing w:line="360" w:lineRule="auto"/>
        <w:jc w:val="both"/>
        <w:rPr>
          <w:rFonts w:ascii="Arial" w:eastAsia="Times New Roman" w:hAnsi="Arial" w:cs="Arial"/>
          <w:sz w:val="20"/>
          <w:szCs w:val="20"/>
          <w:lang w:val="pt-BR" w:eastAsia="pt-BR" w:bidi="ar-SA"/>
        </w:rPr>
      </w:pPr>
    </w:p>
    <w:p w14:paraId="7D6A85F5" w14:textId="77777777" w:rsidR="00622612" w:rsidRPr="00622612" w:rsidRDefault="00622612" w:rsidP="001E4F9D">
      <w:pPr>
        <w:tabs>
          <w:tab w:val="left" w:pos="284"/>
        </w:tabs>
        <w:adjustRightInd w:val="0"/>
        <w:spacing w:line="360" w:lineRule="auto"/>
        <w:jc w:val="both"/>
        <w:rPr>
          <w:rFonts w:ascii="Arial" w:eastAsia="Times New Roman" w:hAnsi="Arial" w:cs="Arial"/>
          <w:sz w:val="20"/>
          <w:szCs w:val="20"/>
          <w:lang w:val="pt-BR" w:eastAsia="en-US" w:bidi="ar-SA"/>
        </w:rPr>
      </w:pPr>
      <w:r w:rsidRPr="00622612">
        <w:rPr>
          <w:rFonts w:ascii="Arial" w:eastAsia="Times New Roman" w:hAnsi="Arial" w:cs="Arial"/>
          <w:sz w:val="20"/>
          <w:szCs w:val="20"/>
          <w:lang w:val="pt-BR" w:eastAsia="en-US" w:bidi="ar-SA"/>
        </w:rPr>
        <w:t>I. Caso a licitante se encontre em processo de recuperação judicial ou extrajudicial, deverão ser cumpridos, por meio da documentação apropriada constante no envelope de habilitação, os seguintes requisitos, cumulativamente:</w:t>
      </w:r>
    </w:p>
    <w:p w14:paraId="7AA1F16D" w14:textId="77777777" w:rsidR="00622612" w:rsidRPr="00622612" w:rsidRDefault="00622612" w:rsidP="001E4F9D">
      <w:pPr>
        <w:widowControl/>
        <w:numPr>
          <w:ilvl w:val="1"/>
          <w:numId w:val="7"/>
        </w:numPr>
        <w:tabs>
          <w:tab w:val="left" w:pos="284"/>
        </w:tabs>
        <w:autoSpaceDE/>
        <w:autoSpaceDN/>
        <w:adjustRightInd w:val="0"/>
        <w:spacing w:line="360" w:lineRule="auto"/>
        <w:ind w:left="0" w:firstLine="0"/>
        <w:jc w:val="both"/>
        <w:rPr>
          <w:rFonts w:ascii="Arial" w:eastAsia="Times New Roman" w:hAnsi="Arial" w:cs="Arial"/>
          <w:sz w:val="20"/>
          <w:szCs w:val="20"/>
          <w:lang w:val="pt-BR" w:eastAsia="en-US" w:bidi="ar-SA"/>
        </w:rPr>
      </w:pPr>
      <w:r w:rsidRPr="00622612">
        <w:rPr>
          <w:rFonts w:ascii="Arial" w:eastAsia="Times New Roman" w:hAnsi="Arial" w:cs="Arial"/>
          <w:sz w:val="20"/>
          <w:szCs w:val="20"/>
          <w:lang w:val="pt-BR" w:eastAsia="en-US" w:bidi="ar-SA"/>
        </w:rPr>
        <w:t>Cumprimento de todos os demais requisitos de habilitação constantes neste Edital;</w:t>
      </w:r>
    </w:p>
    <w:p w14:paraId="31B7D251" w14:textId="77777777" w:rsidR="00622612" w:rsidRPr="00622612" w:rsidRDefault="00622612" w:rsidP="001E4F9D">
      <w:pPr>
        <w:widowControl/>
        <w:numPr>
          <w:ilvl w:val="1"/>
          <w:numId w:val="7"/>
        </w:numPr>
        <w:tabs>
          <w:tab w:val="left" w:pos="284"/>
        </w:tabs>
        <w:autoSpaceDE/>
        <w:autoSpaceDN/>
        <w:adjustRightInd w:val="0"/>
        <w:spacing w:line="360" w:lineRule="auto"/>
        <w:ind w:left="0" w:firstLine="0"/>
        <w:jc w:val="both"/>
        <w:rPr>
          <w:rFonts w:ascii="Arial" w:eastAsia="Times New Roman" w:hAnsi="Arial" w:cs="Arial"/>
          <w:sz w:val="20"/>
          <w:szCs w:val="20"/>
          <w:lang w:val="pt-BR" w:eastAsia="en-US" w:bidi="ar-SA"/>
        </w:rPr>
      </w:pPr>
      <w:r w:rsidRPr="00622612">
        <w:rPr>
          <w:rFonts w:ascii="Arial" w:eastAsia="Times New Roman" w:hAnsi="Arial" w:cs="Arial"/>
          <w:sz w:val="20"/>
          <w:szCs w:val="20"/>
          <w:lang w:val="pt-BR" w:eastAsia="en-US" w:bidi="ar-SA"/>
        </w:rPr>
        <w:t>Sentença homologatória do plano de recuperação judicial.</w:t>
      </w:r>
    </w:p>
    <w:p w14:paraId="740C40AB" w14:textId="77777777" w:rsidR="00622612" w:rsidRPr="00622612" w:rsidRDefault="00622612" w:rsidP="001E4F9D">
      <w:pPr>
        <w:tabs>
          <w:tab w:val="left" w:pos="284"/>
        </w:tabs>
        <w:adjustRightInd w:val="0"/>
        <w:spacing w:line="360" w:lineRule="auto"/>
        <w:jc w:val="both"/>
        <w:rPr>
          <w:rFonts w:ascii="Arial" w:eastAsia="Times New Roman" w:hAnsi="Arial" w:cs="Arial"/>
          <w:sz w:val="20"/>
          <w:szCs w:val="20"/>
          <w:lang w:val="pt-BR" w:eastAsia="en-US" w:bidi="ar-SA"/>
        </w:rPr>
      </w:pPr>
    </w:p>
    <w:p w14:paraId="1519D8C2" w14:textId="5A6D1802" w:rsidR="00622612" w:rsidRPr="00622612" w:rsidRDefault="0018116B" w:rsidP="001E4F9D">
      <w:pPr>
        <w:widowControl/>
        <w:tabs>
          <w:tab w:val="left" w:pos="284"/>
          <w:tab w:val="left" w:pos="8625"/>
        </w:tabs>
        <w:autoSpaceDE/>
        <w:autoSpaceDN/>
        <w:spacing w:after="120" w:line="360" w:lineRule="auto"/>
        <w:jc w:val="both"/>
        <w:rPr>
          <w:rFonts w:ascii="Arial" w:eastAsia="Times New Roman" w:hAnsi="Arial" w:cs="Arial"/>
          <w:sz w:val="20"/>
          <w:szCs w:val="20"/>
          <w:lang w:val="pt-BR" w:eastAsia="pt-BR" w:bidi="ar-SA"/>
        </w:rPr>
      </w:pPr>
      <w:r>
        <w:rPr>
          <w:rFonts w:ascii="Arial" w:eastAsia="Times New Roman" w:hAnsi="Arial" w:cs="Arial"/>
          <w:b/>
          <w:sz w:val="20"/>
          <w:szCs w:val="20"/>
          <w:lang w:val="pt-BR" w:eastAsia="pt-BR" w:bidi="ar-SA"/>
        </w:rPr>
        <w:t xml:space="preserve">10.6. </w:t>
      </w:r>
      <w:r w:rsidR="00622612" w:rsidRPr="00622612">
        <w:rPr>
          <w:rFonts w:ascii="Arial" w:eastAsia="Times New Roman" w:hAnsi="Arial" w:cs="Arial"/>
          <w:b/>
          <w:sz w:val="20"/>
          <w:szCs w:val="20"/>
          <w:lang w:val="pt-BR" w:eastAsia="pt-BR" w:bidi="ar-SA"/>
        </w:rPr>
        <w:t xml:space="preserve"> </w:t>
      </w:r>
      <w:r w:rsidR="00622612" w:rsidRPr="00622612">
        <w:rPr>
          <w:rFonts w:ascii="Arial" w:eastAsia="Times New Roman" w:hAnsi="Arial" w:cs="Arial"/>
          <w:sz w:val="20"/>
          <w:szCs w:val="20"/>
          <w:lang w:val="pt-BR" w:eastAsia="pt-BR" w:bidi="ar-SA"/>
        </w:rPr>
        <w:t>Será exigida das empresas licitantes garantia da proposta no valor de 1% (um por cento) do valor estimado do objeto da contratação – Art. 31, III, da Lei 8.666/93, ou seja, conforme classificação por grupo constante no item 4.13, no valor referencial de R$ 562.551,80 (quinhentos e sessenta e dois mil, quinhentos e cinquenta e um reais, oitenta centavos), podendo as empresas optarem por uma das seguintes modalidades:</w:t>
      </w:r>
    </w:p>
    <w:p w14:paraId="1B9D4F0A" w14:textId="77777777" w:rsidR="00622612" w:rsidRPr="00622612" w:rsidRDefault="00622612" w:rsidP="001E4F9D">
      <w:pPr>
        <w:widowControl/>
        <w:tabs>
          <w:tab w:val="left" w:pos="284"/>
          <w:tab w:val="left" w:pos="8625"/>
        </w:tabs>
        <w:autoSpaceDE/>
        <w:autoSpaceDN/>
        <w:spacing w:after="120" w:line="360" w:lineRule="auto"/>
        <w:jc w:val="both"/>
        <w:rPr>
          <w:rFonts w:ascii="Arial" w:eastAsia="Times New Roman" w:hAnsi="Arial" w:cs="Arial"/>
          <w:sz w:val="20"/>
          <w:szCs w:val="20"/>
          <w:lang w:val="pt-BR" w:eastAsia="pt-BR" w:bidi="ar-SA"/>
        </w:rPr>
      </w:pPr>
      <w:r w:rsidRPr="00622612">
        <w:rPr>
          <w:rFonts w:ascii="Arial" w:eastAsia="Times New Roman" w:hAnsi="Arial" w:cs="Arial"/>
          <w:sz w:val="20"/>
          <w:szCs w:val="20"/>
          <w:lang w:val="pt-BR" w:eastAsia="pt-BR" w:bidi="ar-SA"/>
        </w:rPr>
        <w:t>a) caução em dinheiro, que deverá ser recolhida aos cofres do município através de depósito identificado na conta bancária: Banco 001 – Banco do Brasil, Agência 1240-8, Conta Corrente 173.700-7 – Prefeitura Municipal de Vila Velha/Caução, até 01 dia útil anterior à data estipulada para abertura da licitação;</w:t>
      </w:r>
    </w:p>
    <w:p w14:paraId="7CEDEDD3" w14:textId="77777777" w:rsidR="00622612" w:rsidRPr="00622612" w:rsidRDefault="00622612" w:rsidP="001E4F9D">
      <w:pPr>
        <w:widowControl/>
        <w:tabs>
          <w:tab w:val="left" w:pos="284"/>
        </w:tabs>
        <w:autoSpaceDE/>
        <w:autoSpaceDN/>
        <w:spacing w:after="120" w:line="360" w:lineRule="auto"/>
        <w:jc w:val="both"/>
        <w:rPr>
          <w:rFonts w:ascii="Arial" w:eastAsia="Times New Roman" w:hAnsi="Arial" w:cs="Arial"/>
          <w:sz w:val="20"/>
          <w:szCs w:val="20"/>
          <w:lang w:val="pt-BR" w:eastAsia="pt-BR" w:bidi="ar-SA"/>
        </w:rPr>
      </w:pPr>
      <w:r w:rsidRPr="00622612">
        <w:rPr>
          <w:rFonts w:ascii="Arial" w:eastAsia="Times New Roman" w:hAnsi="Arial" w:cs="Arial"/>
          <w:sz w:val="20"/>
          <w:szCs w:val="20"/>
          <w:lang w:val="pt-BR" w:eastAsia="pt-BR" w:bidi="ar-SA"/>
        </w:rPr>
        <w:t>b) títulos da dívida pública;</w:t>
      </w:r>
    </w:p>
    <w:p w14:paraId="4EC9A486" w14:textId="77777777" w:rsidR="00622612" w:rsidRPr="00622612" w:rsidRDefault="00622612" w:rsidP="001E4F9D">
      <w:pPr>
        <w:widowControl/>
        <w:tabs>
          <w:tab w:val="left" w:pos="284"/>
        </w:tabs>
        <w:autoSpaceDE/>
        <w:autoSpaceDN/>
        <w:spacing w:after="120" w:line="360" w:lineRule="auto"/>
        <w:jc w:val="both"/>
        <w:rPr>
          <w:rFonts w:ascii="Arial" w:eastAsia="Times New Roman" w:hAnsi="Arial" w:cs="Arial"/>
          <w:sz w:val="20"/>
          <w:szCs w:val="20"/>
          <w:lang w:val="pt-BR" w:eastAsia="pt-BR" w:bidi="ar-SA"/>
        </w:rPr>
      </w:pPr>
      <w:r w:rsidRPr="00622612">
        <w:rPr>
          <w:rFonts w:ascii="Arial" w:eastAsia="Times New Roman" w:hAnsi="Arial" w:cs="Arial"/>
          <w:sz w:val="20"/>
          <w:szCs w:val="20"/>
          <w:lang w:val="pt-BR" w:eastAsia="pt-BR" w:bidi="ar-SA"/>
        </w:rPr>
        <w:t>c) seguro garantia ou fiança bancária.</w:t>
      </w:r>
    </w:p>
    <w:p w14:paraId="28B97FAC" w14:textId="77777777" w:rsidR="00622612" w:rsidRPr="00622612" w:rsidRDefault="00622612" w:rsidP="001E4F9D">
      <w:pPr>
        <w:widowControl/>
        <w:tabs>
          <w:tab w:val="left" w:pos="284"/>
        </w:tabs>
        <w:autoSpaceDE/>
        <w:autoSpaceDN/>
        <w:contextualSpacing/>
        <w:rPr>
          <w:rFonts w:ascii="Arial" w:eastAsia="Times New Roman" w:hAnsi="Arial" w:cs="Arial"/>
          <w:sz w:val="20"/>
          <w:szCs w:val="20"/>
          <w:lang w:val="pt-BR" w:eastAsia="pt-BR" w:bidi="ar-SA"/>
        </w:rPr>
      </w:pPr>
    </w:p>
    <w:p w14:paraId="6F63BEE6" w14:textId="5547BE4F" w:rsidR="00622612" w:rsidRPr="00622612" w:rsidRDefault="0018116B" w:rsidP="001E4F9D">
      <w:pPr>
        <w:widowControl/>
        <w:tabs>
          <w:tab w:val="left" w:pos="284"/>
        </w:tabs>
        <w:autoSpaceDE/>
        <w:autoSpaceDN/>
        <w:spacing w:after="120" w:line="360" w:lineRule="auto"/>
        <w:jc w:val="both"/>
        <w:rPr>
          <w:rFonts w:ascii="Arial" w:eastAsia="Times New Roman" w:hAnsi="Arial" w:cs="Arial"/>
          <w:sz w:val="20"/>
          <w:szCs w:val="20"/>
          <w:lang w:val="pt-BR" w:eastAsia="pt-BR" w:bidi="ar-SA"/>
        </w:rPr>
      </w:pPr>
      <w:r>
        <w:rPr>
          <w:rFonts w:ascii="Arial" w:eastAsia="Times New Roman" w:hAnsi="Arial" w:cs="Arial"/>
          <w:sz w:val="20"/>
          <w:szCs w:val="20"/>
          <w:lang w:val="pt-BR" w:eastAsia="pt-BR" w:bidi="ar-SA"/>
        </w:rPr>
        <w:lastRenderedPageBreak/>
        <w:t>10.6.1</w:t>
      </w:r>
      <w:r w:rsidR="00622612" w:rsidRPr="00622612">
        <w:rPr>
          <w:rFonts w:ascii="Arial" w:eastAsia="Times New Roman" w:hAnsi="Arial" w:cs="Arial"/>
          <w:sz w:val="20"/>
          <w:szCs w:val="20"/>
          <w:lang w:val="pt-BR" w:eastAsia="pt-BR" w:bidi="ar-SA"/>
        </w:rPr>
        <w:t>. O comprovante da garantia deverá estar dentro do envelope de habilitação.</w:t>
      </w:r>
    </w:p>
    <w:p w14:paraId="609F8074" w14:textId="77777777" w:rsidR="00622612" w:rsidRPr="00622612" w:rsidRDefault="00622612" w:rsidP="001E4F9D">
      <w:pPr>
        <w:widowControl/>
        <w:tabs>
          <w:tab w:val="left" w:pos="284"/>
        </w:tabs>
        <w:autoSpaceDE/>
        <w:autoSpaceDN/>
        <w:contextualSpacing/>
        <w:rPr>
          <w:rFonts w:ascii="Arial" w:eastAsia="Times New Roman" w:hAnsi="Arial" w:cs="Arial"/>
          <w:sz w:val="20"/>
          <w:szCs w:val="20"/>
          <w:lang w:val="pt-BR" w:eastAsia="pt-BR" w:bidi="ar-SA"/>
        </w:rPr>
      </w:pPr>
    </w:p>
    <w:p w14:paraId="128E4822" w14:textId="49103FA1" w:rsidR="00622612" w:rsidRDefault="0018116B" w:rsidP="001E4F9D">
      <w:pPr>
        <w:widowControl/>
        <w:tabs>
          <w:tab w:val="left" w:pos="284"/>
        </w:tabs>
        <w:autoSpaceDE/>
        <w:autoSpaceDN/>
        <w:spacing w:after="120" w:line="360" w:lineRule="auto"/>
        <w:jc w:val="both"/>
        <w:rPr>
          <w:rFonts w:ascii="Arial" w:eastAsia="Times New Roman" w:hAnsi="Arial" w:cs="Arial"/>
          <w:sz w:val="20"/>
          <w:szCs w:val="20"/>
          <w:lang w:val="pt-BR" w:eastAsia="pt-BR" w:bidi="ar-SA"/>
        </w:rPr>
      </w:pPr>
      <w:r>
        <w:rPr>
          <w:rFonts w:ascii="Arial" w:eastAsia="Times New Roman" w:hAnsi="Arial" w:cs="Arial"/>
          <w:sz w:val="20"/>
          <w:szCs w:val="20"/>
          <w:lang w:val="pt-BR" w:eastAsia="pt-BR" w:bidi="ar-SA"/>
        </w:rPr>
        <w:t>10.6.2</w:t>
      </w:r>
      <w:r w:rsidR="00622612" w:rsidRPr="00622612">
        <w:rPr>
          <w:rFonts w:ascii="Arial" w:eastAsia="Times New Roman" w:hAnsi="Arial" w:cs="Arial"/>
          <w:sz w:val="20"/>
          <w:szCs w:val="20"/>
          <w:lang w:val="pt-BR" w:eastAsia="pt-BR" w:bidi="ar-SA"/>
        </w:rPr>
        <w:t xml:space="preserve">. </w:t>
      </w:r>
      <w:r w:rsidR="00C22424" w:rsidRPr="00C22424">
        <w:rPr>
          <w:rFonts w:ascii="Arial" w:eastAsia="Times New Roman" w:hAnsi="Arial" w:cs="Arial"/>
          <w:sz w:val="20"/>
          <w:szCs w:val="20"/>
          <w:lang w:val="pt-BR" w:eastAsia="pt-BR" w:bidi="ar-SA"/>
        </w:rPr>
        <w:t>A garantia da proposta será devolvida no prazo de até 30 (trinta) dias após a assinatura do Contrato, tanto para o licitante vencedor quanto para os demais.</w:t>
      </w:r>
    </w:p>
    <w:p w14:paraId="7771F194" w14:textId="7476247A" w:rsidR="00622612" w:rsidRPr="00622612" w:rsidRDefault="0018116B" w:rsidP="001E4F9D">
      <w:pPr>
        <w:widowControl/>
        <w:tabs>
          <w:tab w:val="left" w:pos="284"/>
        </w:tabs>
        <w:autoSpaceDE/>
        <w:autoSpaceDN/>
        <w:spacing w:after="120" w:line="360" w:lineRule="auto"/>
        <w:jc w:val="both"/>
        <w:rPr>
          <w:rFonts w:ascii="Arial" w:eastAsia="Times New Roman" w:hAnsi="Arial" w:cs="Arial"/>
          <w:sz w:val="20"/>
          <w:szCs w:val="20"/>
          <w:lang w:val="pt-BR" w:eastAsia="pt-BR" w:bidi="ar-SA"/>
        </w:rPr>
      </w:pPr>
      <w:r w:rsidRPr="00C22424">
        <w:rPr>
          <w:rFonts w:ascii="Arial" w:eastAsia="Times New Roman" w:hAnsi="Arial" w:cs="Arial"/>
          <w:sz w:val="20"/>
          <w:szCs w:val="20"/>
          <w:lang w:val="pt-BR" w:eastAsia="pt-BR" w:bidi="ar-SA"/>
        </w:rPr>
        <w:t>10.7</w:t>
      </w:r>
      <w:r w:rsidR="00622612" w:rsidRPr="00C22424">
        <w:rPr>
          <w:rFonts w:ascii="Arial" w:eastAsia="Times New Roman" w:hAnsi="Arial" w:cs="Arial"/>
          <w:sz w:val="20"/>
          <w:szCs w:val="20"/>
          <w:lang w:val="pt-BR" w:eastAsia="pt-BR" w:bidi="ar-SA"/>
        </w:rPr>
        <w:t>.</w:t>
      </w:r>
      <w:r w:rsidR="00622612" w:rsidRPr="00622612">
        <w:rPr>
          <w:rFonts w:ascii="Arial" w:eastAsia="Times New Roman" w:hAnsi="Arial" w:cs="Arial"/>
          <w:sz w:val="20"/>
          <w:szCs w:val="20"/>
          <w:lang w:val="pt-BR" w:eastAsia="pt-BR" w:bidi="ar-SA"/>
        </w:rPr>
        <w:t xml:space="preserve"> A Comissão Permanente de Licitação verificará, ainda, juntamente com os documentos acima elencados dentro do envelope de Documentação de Habilitação, sob pena de inabilitação das licitantes os seguintes</w:t>
      </w:r>
      <w:r w:rsidR="00622612" w:rsidRPr="00C22424">
        <w:rPr>
          <w:rFonts w:ascii="Arial" w:eastAsia="Times New Roman" w:hAnsi="Arial" w:cs="Arial"/>
          <w:sz w:val="20"/>
          <w:szCs w:val="20"/>
          <w:lang w:val="pt-BR" w:eastAsia="pt-BR" w:bidi="ar-SA"/>
        </w:rPr>
        <w:t xml:space="preserve"> </w:t>
      </w:r>
      <w:r w:rsidR="00622612" w:rsidRPr="00622612">
        <w:rPr>
          <w:rFonts w:ascii="Arial" w:eastAsia="Times New Roman" w:hAnsi="Arial" w:cs="Arial"/>
          <w:sz w:val="20"/>
          <w:szCs w:val="20"/>
          <w:lang w:val="pt-BR" w:eastAsia="pt-BR" w:bidi="ar-SA"/>
        </w:rPr>
        <w:t>documentos:</w:t>
      </w:r>
    </w:p>
    <w:p w14:paraId="694DA191" w14:textId="77777777" w:rsidR="00622612" w:rsidRPr="00622612" w:rsidRDefault="00622612" w:rsidP="001E4F9D">
      <w:pPr>
        <w:tabs>
          <w:tab w:val="left" w:pos="284"/>
          <w:tab w:val="left" w:pos="423"/>
        </w:tabs>
        <w:spacing w:line="360" w:lineRule="auto"/>
        <w:jc w:val="both"/>
        <w:rPr>
          <w:rFonts w:ascii="Arial" w:eastAsia="Times New Roman" w:hAnsi="Arial" w:cs="Arial"/>
          <w:sz w:val="20"/>
          <w:szCs w:val="20"/>
          <w:lang w:val="pt-BR" w:eastAsia="pt-BR" w:bidi="ar-SA"/>
        </w:rPr>
      </w:pPr>
    </w:p>
    <w:p w14:paraId="36AF38A9" w14:textId="0D68235A" w:rsidR="00622612" w:rsidRDefault="0018116B" w:rsidP="001E4F9D">
      <w:pPr>
        <w:tabs>
          <w:tab w:val="left" w:pos="284"/>
          <w:tab w:val="left" w:pos="423"/>
        </w:tabs>
        <w:spacing w:line="360" w:lineRule="auto"/>
        <w:jc w:val="both"/>
        <w:rPr>
          <w:rFonts w:ascii="Arial" w:eastAsia="Times New Roman" w:hAnsi="Arial" w:cs="Arial"/>
          <w:sz w:val="20"/>
          <w:szCs w:val="20"/>
          <w:lang w:val="pt-BR" w:eastAsia="pt-BR" w:bidi="ar-SA"/>
        </w:rPr>
      </w:pPr>
      <w:r>
        <w:rPr>
          <w:rFonts w:ascii="Arial" w:eastAsia="Times New Roman" w:hAnsi="Arial" w:cs="Arial"/>
          <w:b/>
          <w:sz w:val="20"/>
          <w:szCs w:val="20"/>
          <w:lang w:val="pt-BR" w:eastAsia="pt-BR" w:bidi="ar-SA"/>
        </w:rPr>
        <w:t>10.8.</w:t>
      </w:r>
      <w:r w:rsidR="00622612" w:rsidRPr="00622612">
        <w:rPr>
          <w:rFonts w:ascii="Arial" w:eastAsia="Times New Roman" w:hAnsi="Arial" w:cs="Arial"/>
          <w:b/>
          <w:sz w:val="20"/>
          <w:szCs w:val="20"/>
          <w:lang w:val="pt-BR" w:eastAsia="pt-BR" w:bidi="ar-SA"/>
        </w:rPr>
        <w:t xml:space="preserve"> </w:t>
      </w:r>
      <w:r w:rsidR="00C22424" w:rsidRPr="00C22424">
        <w:rPr>
          <w:rFonts w:ascii="Arial" w:eastAsia="Times New Roman" w:hAnsi="Arial" w:cs="Arial"/>
          <w:sz w:val="20"/>
          <w:szCs w:val="20"/>
          <w:lang w:val="pt-BR" w:eastAsia="pt-BR" w:bidi="ar-SA"/>
        </w:rPr>
        <w:t xml:space="preserve">Declaração </w:t>
      </w:r>
      <w:r w:rsidR="009912B5">
        <w:rPr>
          <w:rFonts w:ascii="Arial" w:eastAsia="Times New Roman" w:hAnsi="Arial" w:cs="Arial"/>
          <w:sz w:val="20"/>
          <w:szCs w:val="20"/>
          <w:lang w:val="pt-BR" w:eastAsia="pt-BR" w:bidi="ar-SA"/>
        </w:rPr>
        <w:t>de</w:t>
      </w:r>
      <w:r w:rsidR="00C22424" w:rsidRPr="00C22424">
        <w:rPr>
          <w:rFonts w:ascii="Arial" w:eastAsia="Times New Roman" w:hAnsi="Arial" w:cs="Arial"/>
          <w:sz w:val="20"/>
          <w:szCs w:val="20"/>
          <w:lang w:val="pt-BR" w:eastAsia="pt-BR" w:bidi="ar-SA"/>
        </w:rPr>
        <w:t xml:space="preserve"> aporte financeiro necessário para a construção da unidade concedida, no valor mínimo de R$ 562.551,80 (quinhentos e sessenta e dois mil, quinhentos e cinquenta e um reais, oitenta centavos), conforme modelo anexo.</w:t>
      </w:r>
    </w:p>
    <w:p w14:paraId="102DA42F" w14:textId="77777777" w:rsidR="00C22424" w:rsidRPr="00622612" w:rsidRDefault="00C22424" w:rsidP="001E4F9D">
      <w:pPr>
        <w:tabs>
          <w:tab w:val="left" w:pos="284"/>
          <w:tab w:val="left" w:pos="423"/>
        </w:tabs>
        <w:spacing w:line="360" w:lineRule="auto"/>
        <w:jc w:val="both"/>
        <w:rPr>
          <w:rFonts w:ascii="Arial" w:eastAsia="Times New Roman" w:hAnsi="Arial" w:cs="Arial"/>
          <w:b/>
          <w:sz w:val="20"/>
          <w:szCs w:val="20"/>
          <w:lang w:val="pt-BR" w:eastAsia="pt-BR" w:bidi="ar-SA"/>
        </w:rPr>
      </w:pPr>
    </w:p>
    <w:p w14:paraId="7B1D6DB4" w14:textId="14C8E6E1" w:rsidR="00622612" w:rsidRPr="00622612" w:rsidRDefault="0018116B" w:rsidP="001E4F9D">
      <w:pPr>
        <w:tabs>
          <w:tab w:val="left" w:pos="284"/>
          <w:tab w:val="left" w:pos="423"/>
        </w:tabs>
        <w:spacing w:line="360" w:lineRule="auto"/>
        <w:jc w:val="both"/>
        <w:rPr>
          <w:rFonts w:ascii="Arial" w:eastAsia="Times New Roman" w:hAnsi="Arial" w:cs="Arial"/>
          <w:sz w:val="20"/>
          <w:szCs w:val="20"/>
          <w:lang w:val="pt-BR" w:eastAsia="pt-BR" w:bidi="ar-SA"/>
        </w:rPr>
      </w:pPr>
      <w:r>
        <w:rPr>
          <w:rFonts w:ascii="Arial" w:eastAsia="Times New Roman" w:hAnsi="Arial" w:cs="Arial"/>
          <w:b/>
          <w:sz w:val="20"/>
          <w:szCs w:val="20"/>
          <w:lang w:val="pt-BR" w:eastAsia="pt-BR" w:bidi="ar-SA"/>
        </w:rPr>
        <w:t>10.9.</w:t>
      </w:r>
      <w:r w:rsidR="00622612" w:rsidRPr="00622612">
        <w:rPr>
          <w:rFonts w:ascii="Arial" w:eastAsia="Times New Roman" w:hAnsi="Arial" w:cs="Arial"/>
          <w:b/>
          <w:sz w:val="20"/>
          <w:szCs w:val="20"/>
          <w:lang w:val="pt-BR" w:eastAsia="pt-BR" w:bidi="ar-SA"/>
        </w:rPr>
        <w:t xml:space="preserve"> D</w:t>
      </w:r>
      <w:r w:rsidR="00622612" w:rsidRPr="00622612">
        <w:rPr>
          <w:rFonts w:ascii="Arial" w:eastAsia="Times New Roman" w:hAnsi="Arial" w:cs="Arial"/>
          <w:b/>
          <w:sz w:val="20"/>
          <w:szCs w:val="20"/>
          <w:lang w:val="pt-BR" w:eastAsia="en-US" w:bidi="ar-SA"/>
        </w:rPr>
        <w:t>eclaração de deter aporte financeiro necessário para a construção da unidade concedida</w:t>
      </w:r>
      <w:r w:rsidR="00622612" w:rsidRPr="00622612">
        <w:rPr>
          <w:rFonts w:ascii="Arial" w:eastAsia="Times New Roman" w:hAnsi="Arial" w:cs="Arial"/>
          <w:sz w:val="20"/>
          <w:szCs w:val="20"/>
          <w:lang w:val="pt-BR" w:eastAsia="en-US" w:bidi="ar-SA"/>
        </w:rPr>
        <w:t xml:space="preserve">, no momento da assinatura do contrato, </w:t>
      </w:r>
      <w:r w:rsidR="00622612" w:rsidRPr="00622612">
        <w:rPr>
          <w:rFonts w:ascii="Arial" w:eastAsia="Times New Roman" w:hAnsi="Arial" w:cs="Arial"/>
          <w:sz w:val="20"/>
          <w:szCs w:val="20"/>
          <w:lang w:val="pt-BR" w:eastAsia="pt-BR" w:bidi="ar-SA"/>
        </w:rPr>
        <w:t xml:space="preserve">no valor </w:t>
      </w:r>
      <w:r w:rsidR="00622612" w:rsidRPr="00622612">
        <w:rPr>
          <w:rFonts w:ascii="Arial" w:eastAsia="Times New Roman" w:hAnsi="Arial" w:cs="Arial"/>
          <w:color w:val="000000" w:themeColor="text1"/>
          <w:sz w:val="20"/>
          <w:szCs w:val="20"/>
          <w:lang w:val="pt-BR" w:eastAsia="pt-BR" w:bidi="ar-SA"/>
        </w:rPr>
        <w:t xml:space="preserve">mínimo de R$ 562.551,80 (quinhentos e sessenta e dois mil, quinhentos e cinquenta e um reais, oitenta centavos), que </w:t>
      </w:r>
      <w:r w:rsidR="00622612" w:rsidRPr="00622612">
        <w:rPr>
          <w:rFonts w:ascii="Arial" w:eastAsia="Times New Roman" w:hAnsi="Arial" w:cs="Arial"/>
          <w:sz w:val="20"/>
          <w:szCs w:val="20"/>
          <w:lang w:val="pt-BR" w:eastAsia="pt-BR" w:bidi="ar-SA"/>
        </w:rPr>
        <w:t>deverá ser comprovado através de extrato de depósito bancário, carta fiança, seguro garantia, ou documento equivalente, emitido por instituição oficial, em seu nome e/ou do consórcio;</w:t>
      </w:r>
    </w:p>
    <w:p w14:paraId="33068914" w14:textId="77777777" w:rsidR="00622612" w:rsidRPr="00622612" w:rsidRDefault="00622612" w:rsidP="001E4F9D">
      <w:pPr>
        <w:widowControl/>
        <w:tabs>
          <w:tab w:val="left" w:pos="284"/>
        </w:tabs>
        <w:autoSpaceDE/>
        <w:autoSpaceDN/>
        <w:contextualSpacing/>
        <w:rPr>
          <w:rFonts w:ascii="Arial" w:eastAsia="Times New Roman" w:hAnsi="Arial" w:cs="Arial"/>
          <w:sz w:val="20"/>
          <w:szCs w:val="20"/>
          <w:lang w:val="pt-BR" w:eastAsia="pt-BR" w:bidi="ar-SA"/>
        </w:rPr>
      </w:pPr>
    </w:p>
    <w:p w14:paraId="336F8DB4" w14:textId="4E1BB851" w:rsidR="003161A5" w:rsidRPr="003161A5" w:rsidRDefault="003161A5" w:rsidP="001E4F9D">
      <w:pPr>
        <w:tabs>
          <w:tab w:val="left" w:pos="423"/>
        </w:tabs>
        <w:spacing w:line="360" w:lineRule="auto"/>
        <w:jc w:val="both"/>
        <w:rPr>
          <w:rFonts w:ascii="Arial" w:eastAsia="Times New Roman" w:hAnsi="Arial" w:cs="Arial"/>
          <w:sz w:val="20"/>
          <w:szCs w:val="20"/>
          <w:lang w:val="pt-BR" w:eastAsia="pt-BR" w:bidi="ar-SA"/>
        </w:rPr>
      </w:pPr>
      <w:r>
        <w:rPr>
          <w:rFonts w:ascii="Arial" w:eastAsia="Times New Roman" w:hAnsi="Arial" w:cs="Arial"/>
          <w:sz w:val="20"/>
          <w:szCs w:val="20"/>
          <w:lang w:val="pt-BR" w:eastAsia="pt-BR" w:bidi="ar-SA"/>
        </w:rPr>
        <w:t xml:space="preserve">19.9.1. </w:t>
      </w:r>
      <w:r w:rsidRPr="003161A5">
        <w:rPr>
          <w:rFonts w:ascii="Arial" w:eastAsia="Times New Roman" w:hAnsi="Arial" w:cs="Arial"/>
          <w:sz w:val="20"/>
          <w:szCs w:val="20"/>
          <w:lang w:val="pt-BR" w:eastAsia="pt-BR" w:bidi="ar-SA"/>
        </w:rPr>
        <w:t>Declaração expressa da licitante de que não possui Vínculo Empregatício com o Município, conforme modelo anexo.</w:t>
      </w:r>
    </w:p>
    <w:p w14:paraId="500CE0FA" w14:textId="77777777" w:rsidR="0007142F" w:rsidRPr="00273360" w:rsidRDefault="0007142F" w:rsidP="001E4F9D">
      <w:pPr>
        <w:pStyle w:val="PargrafodaLista"/>
        <w:tabs>
          <w:tab w:val="left" w:pos="284"/>
        </w:tabs>
        <w:ind w:left="0"/>
        <w:rPr>
          <w:rFonts w:ascii="Arial" w:hAnsi="Arial" w:cs="Arial"/>
          <w:b/>
          <w:sz w:val="20"/>
          <w:szCs w:val="20"/>
        </w:rPr>
      </w:pPr>
    </w:p>
    <w:p w14:paraId="1D1084AF" w14:textId="09563C42" w:rsidR="00700D3E" w:rsidRPr="00273360" w:rsidRDefault="00700D3E" w:rsidP="001E4F9D">
      <w:pPr>
        <w:widowControl/>
        <w:tabs>
          <w:tab w:val="left" w:pos="284"/>
          <w:tab w:val="left" w:pos="1260"/>
        </w:tabs>
        <w:autoSpaceDE/>
        <w:autoSpaceDN/>
        <w:spacing w:line="360" w:lineRule="auto"/>
        <w:jc w:val="both"/>
        <w:rPr>
          <w:rFonts w:ascii="Arial" w:eastAsia="Arial" w:hAnsi="Arial" w:cs="Arial"/>
          <w:b/>
          <w:sz w:val="20"/>
          <w:szCs w:val="20"/>
        </w:rPr>
      </w:pPr>
      <w:r w:rsidRPr="00273360">
        <w:rPr>
          <w:rFonts w:ascii="Arial" w:eastAsia="Arial" w:hAnsi="Arial" w:cs="Arial"/>
          <w:b/>
          <w:sz w:val="20"/>
          <w:szCs w:val="20"/>
        </w:rPr>
        <w:t>11. DA PROPOSTA TÉCNICA</w:t>
      </w:r>
    </w:p>
    <w:p w14:paraId="1BF2C2F2" w14:textId="77777777" w:rsidR="00700D3E" w:rsidRPr="00273360" w:rsidRDefault="00700D3E" w:rsidP="001E4F9D">
      <w:pPr>
        <w:widowControl/>
        <w:tabs>
          <w:tab w:val="left" w:pos="142"/>
          <w:tab w:val="left" w:pos="284"/>
          <w:tab w:val="left" w:pos="426"/>
          <w:tab w:val="left" w:pos="567"/>
        </w:tabs>
        <w:autoSpaceDE/>
        <w:autoSpaceDN/>
        <w:spacing w:line="360" w:lineRule="auto"/>
        <w:jc w:val="both"/>
        <w:rPr>
          <w:rFonts w:ascii="Arial" w:eastAsia="Arial" w:hAnsi="Arial" w:cs="Arial"/>
          <w:sz w:val="20"/>
          <w:szCs w:val="20"/>
        </w:rPr>
      </w:pPr>
    </w:p>
    <w:p w14:paraId="4C241C49" w14:textId="40B18F22" w:rsidR="0018116B" w:rsidRPr="0018116B" w:rsidRDefault="0018116B" w:rsidP="005463A6">
      <w:pPr>
        <w:pStyle w:val="PargrafodaLista"/>
        <w:widowControl/>
        <w:numPr>
          <w:ilvl w:val="1"/>
          <w:numId w:val="20"/>
        </w:numPr>
        <w:tabs>
          <w:tab w:val="left" w:pos="0"/>
          <w:tab w:val="left" w:pos="142"/>
          <w:tab w:val="left" w:pos="284"/>
          <w:tab w:val="left" w:pos="426"/>
        </w:tabs>
        <w:autoSpaceDE/>
        <w:autoSpaceDN/>
        <w:spacing w:line="360" w:lineRule="auto"/>
        <w:ind w:left="0" w:firstLine="0"/>
        <w:contextualSpacing/>
        <w:rPr>
          <w:rFonts w:ascii="Arial" w:eastAsia="Arial" w:hAnsi="Arial" w:cs="Arial"/>
          <w:sz w:val="20"/>
          <w:szCs w:val="20"/>
          <w:lang w:val="pt-BR" w:eastAsia="pt-BR" w:bidi="ar-SA"/>
        </w:rPr>
      </w:pPr>
      <w:r w:rsidRPr="0018116B">
        <w:rPr>
          <w:rFonts w:ascii="Arial" w:eastAsia="Arial" w:hAnsi="Arial" w:cs="Arial"/>
          <w:sz w:val="20"/>
          <w:szCs w:val="20"/>
          <w:lang w:val="pt-BR" w:eastAsia="pt-BR" w:bidi="ar-SA"/>
        </w:rPr>
        <w:t xml:space="preserve">Será declarado vencedor do certame o proponente que, além de cumprir todas as exigências referentes à concessão, habilitação, oferecer a </w:t>
      </w:r>
      <w:r w:rsidRPr="0018116B">
        <w:rPr>
          <w:rFonts w:ascii="Arial" w:eastAsia="Arial" w:hAnsi="Arial" w:cs="Arial"/>
          <w:b/>
          <w:sz w:val="20"/>
          <w:szCs w:val="20"/>
          <w:lang w:val="pt-BR" w:eastAsia="pt-BR" w:bidi="ar-SA"/>
        </w:rPr>
        <w:t xml:space="preserve">MELHOR PROPOSTA TÉCNICA – MPT, </w:t>
      </w:r>
      <w:r w:rsidRPr="0018116B">
        <w:rPr>
          <w:rFonts w:ascii="Arial" w:eastAsia="Arial" w:hAnsi="Arial" w:cs="Arial"/>
          <w:sz w:val="20"/>
          <w:szCs w:val="20"/>
          <w:lang w:val="pt-BR" w:eastAsia="pt-BR" w:bidi="ar-SA"/>
        </w:rPr>
        <w:t>cujas condições seguem dispostas abaixo.</w:t>
      </w:r>
    </w:p>
    <w:p w14:paraId="205DFB75" w14:textId="77777777" w:rsidR="0018116B" w:rsidRPr="0018116B" w:rsidRDefault="0018116B" w:rsidP="005463A6">
      <w:pPr>
        <w:widowControl/>
        <w:tabs>
          <w:tab w:val="left" w:pos="0"/>
          <w:tab w:val="left" w:pos="142"/>
          <w:tab w:val="left" w:pos="284"/>
          <w:tab w:val="left" w:pos="426"/>
        </w:tabs>
        <w:autoSpaceDE/>
        <w:autoSpaceDN/>
        <w:spacing w:line="360" w:lineRule="auto"/>
        <w:contextualSpacing/>
        <w:jc w:val="both"/>
        <w:rPr>
          <w:rFonts w:ascii="Arial" w:eastAsia="Arial" w:hAnsi="Arial" w:cs="Arial"/>
          <w:sz w:val="20"/>
          <w:szCs w:val="20"/>
          <w:lang w:val="pt-BR" w:eastAsia="pt-BR" w:bidi="ar-SA"/>
        </w:rPr>
      </w:pPr>
    </w:p>
    <w:p w14:paraId="5084704D" w14:textId="78487880" w:rsidR="0018116B" w:rsidRPr="0018116B" w:rsidRDefault="0018116B" w:rsidP="005463A6">
      <w:pPr>
        <w:pStyle w:val="PargrafodaLista"/>
        <w:widowControl/>
        <w:numPr>
          <w:ilvl w:val="1"/>
          <w:numId w:val="20"/>
        </w:numPr>
        <w:tabs>
          <w:tab w:val="left" w:pos="0"/>
          <w:tab w:val="left" w:pos="142"/>
          <w:tab w:val="left" w:pos="284"/>
          <w:tab w:val="left" w:pos="426"/>
        </w:tabs>
        <w:autoSpaceDE/>
        <w:autoSpaceDN/>
        <w:spacing w:line="360" w:lineRule="auto"/>
        <w:ind w:left="0" w:firstLine="0"/>
        <w:contextualSpacing/>
        <w:rPr>
          <w:rFonts w:ascii="Arial" w:eastAsia="Arial" w:hAnsi="Arial" w:cs="Arial"/>
          <w:sz w:val="20"/>
          <w:szCs w:val="20"/>
          <w:lang w:val="pt-BR" w:eastAsia="pt-BR" w:bidi="ar-SA"/>
        </w:rPr>
      </w:pPr>
      <w:r w:rsidRPr="0018116B">
        <w:rPr>
          <w:rFonts w:ascii="Arial" w:eastAsia="Arial" w:hAnsi="Arial" w:cs="Arial"/>
          <w:sz w:val="20"/>
          <w:szCs w:val="20"/>
          <w:lang w:val="pt-BR" w:eastAsia="pt-BR" w:bidi="ar-SA"/>
        </w:rPr>
        <w:t>Serão classificados os proponentes que obtiverem a MELHOR PROPOSTA TÉCNICA – MPT, ou seja, a licitante que obtiver maior pontuação final da proposta técnica, dentre as 20 (vinte) melhores notas de pontuação, cuja definição do imóvel será realizada por meio de sorteio.</w:t>
      </w:r>
    </w:p>
    <w:p w14:paraId="03D507AD" w14:textId="77777777" w:rsidR="0018116B" w:rsidRPr="0018116B" w:rsidRDefault="0018116B" w:rsidP="005463A6">
      <w:pPr>
        <w:widowControl/>
        <w:tabs>
          <w:tab w:val="left" w:pos="142"/>
          <w:tab w:val="left" w:pos="284"/>
          <w:tab w:val="left" w:pos="426"/>
          <w:tab w:val="left" w:pos="567"/>
        </w:tabs>
        <w:autoSpaceDE/>
        <w:autoSpaceDN/>
        <w:spacing w:line="360" w:lineRule="auto"/>
        <w:contextualSpacing/>
        <w:jc w:val="both"/>
        <w:rPr>
          <w:rFonts w:ascii="Arial" w:eastAsia="Arial" w:hAnsi="Arial" w:cs="Arial"/>
          <w:sz w:val="20"/>
          <w:szCs w:val="20"/>
          <w:lang w:val="pt-BR" w:eastAsia="pt-BR" w:bidi="ar-SA"/>
        </w:rPr>
      </w:pPr>
    </w:p>
    <w:p w14:paraId="1E943930" w14:textId="77777777" w:rsidR="0018116B" w:rsidRPr="0018116B" w:rsidRDefault="0018116B" w:rsidP="005463A6">
      <w:pPr>
        <w:widowControl/>
        <w:numPr>
          <w:ilvl w:val="1"/>
          <w:numId w:val="20"/>
        </w:numPr>
        <w:tabs>
          <w:tab w:val="left" w:pos="142"/>
          <w:tab w:val="left" w:pos="284"/>
          <w:tab w:val="left" w:pos="426"/>
          <w:tab w:val="left" w:pos="567"/>
        </w:tabs>
        <w:autoSpaceDE/>
        <w:autoSpaceDN/>
        <w:spacing w:line="360" w:lineRule="auto"/>
        <w:ind w:left="0" w:firstLine="0"/>
        <w:contextualSpacing/>
        <w:jc w:val="both"/>
        <w:rPr>
          <w:rFonts w:ascii="Arial" w:eastAsia="Arial" w:hAnsi="Arial" w:cs="Arial"/>
          <w:sz w:val="20"/>
          <w:szCs w:val="20"/>
          <w:lang w:val="pt-BR" w:eastAsia="pt-BR" w:bidi="ar-SA"/>
        </w:rPr>
      </w:pPr>
      <w:r w:rsidRPr="0018116B">
        <w:rPr>
          <w:rFonts w:ascii="Arial" w:eastAsia="Times New Roman" w:hAnsi="Arial" w:cs="Arial"/>
          <w:bCs/>
          <w:color w:val="000000"/>
          <w:sz w:val="20"/>
          <w:szCs w:val="20"/>
          <w:lang w:val="pt-BR" w:eastAsia="pt-BR" w:bidi="ar-SA"/>
        </w:rPr>
        <w:t xml:space="preserve">O critério a ser utilizado na avaliação e julgamento das Propostas Técnica (NPT), levará em consideração a pontuação relativa aos 04 (quatro) requisitos técnicos mínimos descritos abaixo, totalizando </w:t>
      </w:r>
      <w:r w:rsidRPr="0018116B">
        <w:rPr>
          <w:rFonts w:ascii="Arial" w:eastAsia="Times New Roman" w:hAnsi="Arial" w:cs="Arial"/>
          <w:bCs/>
          <w:sz w:val="20"/>
          <w:szCs w:val="20"/>
          <w:lang w:val="pt-BR" w:eastAsia="pt-BR" w:bidi="ar-SA"/>
        </w:rPr>
        <w:t xml:space="preserve">10 (dez) pontos, subdivididos </w:t>
      </w:r>
      <w:r w:rsidRPr="0018116B">
        <w:rPr>
          <w:rFonts w:ascii="Arial" w:eastAsia="Times New Roman" w:hAnsi="Arial" w:cs="Arial"/>
          <w:bCs/>
          <w:color w:val="000000"/>
          <w:sz w:val="20"/>
          <w:szCs w:val="20"/>
          <w:lang w:val="pt-BR" w:eastAsia="pt-BR" w:bidi="ar-SA"/>
        </w:rPr>
        <w:t>da seguinte forma:</w:t>
      </w:r>
    </w:p>
    <w:p w14:paraId="3762A8E6" w14:textId="77777777" w:rsidR="0018116B" w:rsidRPr="0018116B" w:rsidRDefault="0018116B" w:rsidP="001E4F9D">
      <w:pPr>
        <w:widowControl/>
        <w:tabs>
          <w:tab w:val="left" w:pos="142"/>
          <w:tab w:val="left" w:pos="284"/>
          <w:tab w:val="left" w:pos="426"/>
          <w:tab w:val="left" w:pos="567"/>
        </w:tabs>
        <w:autoSpaceDE/>
        <w:autoSpaceDN/>
        <w:spacing w:line="360" w:lineRule="auto"/>
        <w:contextualSpacing/>
        <w:jc w:val="both"/>
        <w:rPr>
          <w:rFonts w:ascii="Arial" w:eastAsia="Times New Roman" w:hAnsi="Arial" w:cs="Arial"/>
          <w:bCs/>
          <w:color w:val="000000"/>
          <w:sz w:val="20"/>
          <w:szCs w:val="20"/>
          <w:lang w:val="pt-BR" w:eastAsia="pt-BR" w:bidi="ar-SA"/>
        </w:rPr>
      </w:pPr>
    </w:p>
    <w:p w14:paraId="5EF65DD0" w14:textId="77777777" w:rsidR="0018116B" w:rsidRPr="0018116B" w:rsidRDefault="0018116B" w:rsidP="001E4F9D">
      <w:pPr>
        <w:widowControl/>
        <w:pBdr>
          <w:top w:val="nil"/>
          <w:left w:val="nil"/>
          <w:bottom w:val="nil"/>
          <w:right w:val="nil"/>
          <w:between w:val="nil"/>
        </w:pBdr>
        <w:tabs>
          <w:tab w:val="left" w:pos="284"/>
          <w:tab w:val="left" w:pos="426"/>
        </w:tabs>
        <w:autoSpaceDE/>
        <w:autoSpaceDN/>
        <w:spacing w:line="360" w:lineRule="auto"/>
        <w:jc w:val="both"/>
        <w:rPr>
          <w:rFonts w:ascii="Arial" w:eastAsia="Times New Roman" w:hAnsi="Arial" w:cs="Arial"/>
          <w:b/>
          <w:color w:val="000000"/>
          <w:sz w:val="20"/>
          <w:szCs w:val="20"/>
          <w:lang w:val="pt-BR" w:eastAsia="pt-BR" w:bidi="ar-SA"/>
        </w:rPr>
      </w:pPr>
      <w:r w:rsidRPr="0018116B">
        <w:rPr>
          <w:rFonts w:ascii="Arial" w:eastAsia="Times New Roman" w:hAnsi="Arial" w:cs="Arial"/>
          <w:b/>
          <w:bCs/>
          <w:color w:val="000000"/>
          <w:sz w:val="20"/>
          <w:szCs w:val="20"/>
          <w:lang w:val="pt-BR" w:eastAsia="pt-BR" w:bidi="ar-SA"/>
        </w:rPr>
        <w:t>Pontuação da proposta técnica</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3696"/>
        <w:gridCol w:w="1551"/>
        <w:gridCol w:w="1546"/>
        <w:gridCol w:w="1520"/>
      </w:tblGrid>
      <w:tr w:rsidR="0018116B" w:rsidRPr="0018116B" w14:paraId="65C51C38" w14:textId="77777777" w:rsidTr="00F2513A">
        <w:trPr>
          <w:trHeight w:val="638"/>
          <w:jc w:val="center"/>
        </w:trPr>
        <w:tc>
          <w:tcPr>
            <w:tcW w:w="726"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C79E1BC" w14:textId="77777777" w:rsidR="0018116B" w:rsidRPr="0018116B" w:rsidRDefault="0018116B" w:rsidP="001E4F9D">
            <w:pPr>
              <w:keepNext/>
              <w:keepLines/>
              <w:widowControl/>
              <w:pBdr>
                <w:top w:val="nil"/>
                <w:left w:val="nil"/>
                <w:bottom w:val="nil"/>
                <w:right w:val="nil"/>
                <w:between w:val="nil"/>
              </w:pBdr>
              <w:tabs>
                <w:tab w:val="left" w:pos="284"/>
                <w:tab w:val="left" w:pos="426"/>
              </w:tabs>
              <w:autoSpaceDE/>
              <w:autoSpaceDN/>
              <w:spacing w:line="360" w:lineRule="auto"/>
              <w:jc w:val="both"/>
              <w:rPr>
                <w:rFonts w:ascii="Arial" w:eastAsia="Times New Roman" w:hAnsi="Arial" w:cs="Arial"/>
                <w:b/>
                <w:bCs/>
                <w:color w:val="000000"/>
                <w:sz w:val="20"/>
                <w:szCs w:val="20"/>
                <w:lang w:val="pt-BR" w:eastAsia="en-US" w:bidi="ar-SA"/>
              </w:rPr>
            </w:pPr>
            <w:r w:rsidRPr="0018116B">
              <w:rPr>
                <w:rFonts w:ascii="Arial" w:eastAsia="Times New Roman" w:hAnsi="Arial" w:cs="Arial"/>
                <w:b/>
                <w:bCs/>
                <w:color w:val="000000"/>
                <w:sz w:val="20"/>
                <w:szCs w:val="20"/>
                <w:lang w:val="pt-BR" w:eastAsia="en-US" w:bidi="ar-SA"/>
              </w:rPr>
              <w:lastRenderedPageBreak/>
              <w:t>ITEM</w:t>
            </w:r>
          </w:p>
        </w:tc>
        <w:tc>
          <w:tcPr>
            <w:tcW w:w="3696"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AD5B5B9" w14:textId="77777777" w:rsidR="0018116B" w:rsidRPr="0018116B" w:rsidRDefault="0018116B" w:rsidP="001E4F9D">
            <w:pPr>
              <w:keepNext/>
              <w:keepLines/>
              <w:widowControl/>
              <w:pBdr>
                <w:top w:val="nil"/>
                <w:left w:val="nil"/>
                <w:bottom w:val="nil"/>
                <w:right w:val="nil"/>
                <w:between w:val="nil"/>
              </w:pBdr>
              <w:tabs>
                <w:tab w:val="left" w:pos="284"/>
                <w:tab w:val="left" w:pos="426"/>
              </w:tabs>
              <w:autoSpaceDE/>
              <w:autoSpaceDN/>
              <w:spacing w:line="360" w:lineRule="auto"/>
              <w:jc w:val="both"/>
              <w:rPr>
                <w:rFonts w:ascii="Arial" w:eastAsia="Times New Roman" w:hAnsi="Arial" w:cs="Arial"/>
                <w:b/>
                <w:bCs/>
                <w:color w:val="000000"/>
                <w:sz w:val="20"/>
                <w:szCs w:val="20"/>
                <w:lang w:val="pt-BR" w:eastAsia="en-US" w:bidi="ar-SA"/>
              </w:rPr>
            </w:pPr>
            <w:r w:rsidRPr="0018116B">
              <w:rPr>
                <w:rFonts w:ascii="Arial" w:eastAsia="Times New Roman" w:hAnsi="Arial" w:cs="Arial"/>
                <w:b/>
                <w:bCs/>
                <w:color w:val="000000"/>
                <w:sz w:val="20"/>
                <w:szCs w:val="20"/>
                <w:lang w:val="pt-BR" w:eastAsia="en-US" w:bidi="ar-SA"/>
              </w:rPr>
              <w:t>DISCRIMINAÇÃO</w:t>
            </w:r>
          </w:p>
        </w:tc>
        <w:tc>
          <w:tcPr>
            <w:tcW w:w="155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3A95E89" w14:textId="77777777" w:rsidR="0018116B" w:rsidRPr="0018116B" w:rsidRDefault="0018116B" w:rsidP="001E4F9D">
            <w:pPr>
              <w:keepNext/>
              <w:keepLines/>
              <w:widowControl/>
              <w:pBdr>
                <w:top w:val="nil"/>
                <w:left w:val="nil"/>
                <w:bottom w:val="nil"/>
                <w:right w:val="nil"/>
                <w:between w:val="nil"/>
              </w:pBdr>
              <w:tabs>
                <w:tab w:val="left" w:pos="284"/>
                <w:tab w:val="left" w:pos="426"/>
              </w:tabs>
              <w:autoSpaceDE/>
              <w:autoSpaceDN/>
              <w:spacing w:line="360" w:lineRule="auto"/>
              <w:jc w:val="both"/>
              <w:rPr>
                <w:rFonts w:ascii="Arial" w:eastAsia="Times New Roman" w:hAnsi="Arial" w:cs="Arial"/>
                <w:b/>
                <w:bCs/>
                <w:color w:val="000000"/>
                <w:sz w:val="20"/>
                <w:szCs w:val="20"/>
                <w:lang w:val="pt-BR" w:eastAsia="en-US" w:bidi="ar-SA"/>
              </w:rPr>
            </w:pPr>
            <w:r w:rsidRPr="0018116B">
              <w:rPr>
                <w:rFonts w:ascii="Arial" w:eastAsia="Times New Roman" w:hAnsi="Arial" w:cs="Arial"/>
                <w:b/>
                <w:bCs/>
                <w:color w:val="000000"/>
                <w:sz w:val="20"/>
                <w:szCs w:val="20"/>
                <w:lang w:val="pt-BR" w:eastAsia="en-US" w:bidi="ar-SA"/>
              </w:rPr>
              <w:t>PONTUAÇÃO INDIVIDUAL MÁXIMA</w:t>
            </w:r>
          </w:p>
        </w:tc>
        <w:tc>
          <w:tcPr>
            <w:tcW w:w="154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39C8FED" w14:textId="77777777" w:rsidR="0018116B" w:rsidRPr="0018116B" w:rsidRDefault="0018116B" w:rsidP="001E4F9D">
            <w:pPr>
              <w:keepNext/>
              <w:keepLines/>
              <w:widowControl/>
              <w:pBdr>
                <w:top w:val="nil"/>
                <w:left w:val="nil"/>
                <w:bottom w:val="nil"/>
                <w:right w:val="nil"/>
                <w:between w:val="nil"/>
              </w:pBdr>
              <w:tabs>
                <w:tab w:val="left" w:pos="284"/>
                <w:tab w:val="left" w:pos="426"/>
              </w:tabs>
              <w:autoSpaceDE/>
              <w:autoSpaceDN/>
              <w:spacing w:line="360" w:lineRule="auto"/>
              <w:jc w:val="both"/>
              <w:rPr>
                <w:rFonts w:ascii="Arial" w:eastAsia="Times New Roman" w:hAnsi="Arial" w:cs="Arial"/>
                <w:b/>
                <w:bCs/>
                <w:color w:val="000000"/>
                <w:sz w:val="20"/>
                <w:szCs w:val="20"/>
                <w:lang w:val="pt-BR" w:eastAsia="en-US" w:bidi="ar-SA"/>
              </w:rPr>
            </w:pPr>
            <w:r w:rsidRPr="0018116B">
              <w:rPr>
                <w:rFonts w:ascii="Arial" w:eastAsia="Times New Roman" w:hAnsi="Arial" w:cs="Arial"/>
                <w:b/>
                <w:bCs/>
                <w:color w:val="000000"/>
                <w:sz w:val="20"/>
                <w:szCs w:val="20"/>
                <w:lang w:val="pt-BR" w:eastAsia="en-US" w:bidi="ar-SA"/>
              </w:rPr>
              <w:t>PESO</w:t>
            </w:r>
          </w:p>
        </w:tc>
        <w:tc>
          <w:tcPr>
            <w:tcW w:w="152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84A4EFD" w14:textId="77777777" w:rsidR="0018116B" w:rsidRPr="0018116B" w:rsidRDefault="0018116B" w:rsidP="001E4F9D">
            <w:pPr>
              <w:keepNext/>
              <w:keepLines/>
              <w:widowControl/>
              <w:pBdr>
                <w:top w:val="nil"/>
                <w:left w:val="nil"/>
                <w:bottom w:val="nil"/>
                <w:right w:val="nil"/>
                <w:between w:val="nil"/>
              </w:pBdr>
              <w:tabs>
                <w:tab w:val="left" w:pos="284"/>
                <w:tab w:val="left" w:pos="426"/>
              </w:tabs>
              <w:autoSpaceDE/>
              <w:autoSpaceDN/>
              <w:spacing w:line="360" w:lineRule="auto"/>
              <w:jc w:val="both"/>
              <w:rPr>
                <w:rFonts w:ascii="Arial" w:eastAsia="Times New Roman" w:hAnsi="Arial" w:cs="Arial"/>
                <w:b/>
                <w:bCs/>
                <w:color w:val="000000"/>
                <w:sz w:val="20"/>
                <w:szCs w:val="20"/>
                <w:lang w:val="pt-BR" w:eastAsia="en-US" w:bidi="ar-SA"/>
              </w:rPr>
            </w:pPr>
            <w:r w:rsidRPr="0018116B">
              <w:rPr>
                <w:rFonts w:ascii="Arial" w:eastAsia="Times New Roman" w:hAnsi="Arial" w:cs="Arial"/>
                <w:b/>
                <w:bCs/>
                <w:color w:val="000000"/>
                <w:sz w:val="20"/>
                <w:szCs w:val="20"/>
                <w:lang w:val="pt-BR" w:eastAsia="en-US" w:bidi="ar-SA"/>
              </w:rPr>
              <w:t>PONTUAÇÃO PARA NOTA GLOBAL</w:t>
            </w:r>
          </w:p>
        </w:tc>
      </w:tr>
      <w:tr w:rsidR="0018116B" w:rsidRPr="0018116B" w14:paraId="6DB49AED" w14:textId="77777777" w:rsidTr="00F2513A">
        <w:trPr>
          <w:trHeight w:val="780"/>
          <w:jc w:val="center"/>
        </w:trPr>
        <w:tc>
          <w:tcPr>
            <w:tcW w:w="726" w:type="dxa"/>
            <w:tcBorders>
              <w:top w:val="single" w:sz="4" w:space="0" w:color="auto"/>
              <w:left w:val="single" w:sz="4" w:space="0" w:color="auto"/>
              <w:bottom w:val="single" w:sz="4" w:space="0" w:color="auto"/>
              <w:right w:val="single" w:sz="4" w:space="0" w:color="auto"/>
            </w:tcBorders>
            <w:noWrap/>
            <w:vAlign w:val="center"/>
            <w:hideMark/>
          </w:tcPr>
          <w:p w14:paraId="55D88827" w14:textId="77777777" w:rsidR="0018116B" w:rsidRPr="0018116B" w:rsidRDefault="0018116B" w:rsidP="001E4F9D">
            <w:pPr>
              <w:keepNext/>
              <w:keepLines/>
              <w:widowControl/>
              <w:pBdr>
                <w:top w:val="nil"/>
                <w:left w:val="nil"/>
                <w:bottom w:val="nil"/>
                <w:right w:val="nil"/>
                <w:between w:val="nil"/>
              </w:pBdr>
              <w:tabs>
                <w:tab w:val="left" w:pos="284"/>
                <w:tab w:val="left" w:pos="426"/>
              </w:tabs>
              <w:autoSpaceDE/>
              <w:autoSpaceDN/>
              <w:spacing w:line="360" w:lineRule="auto"/>
              <w:jc w:val="both"/>
              <w:rPr>
                <w:rFonts w:ascii="Arial" w:eastAsia="Times New Roman" w:hAnsi="Arial" w:cs="Arial"/>
                <w:b/>
                <w:bCs/>
                <w:color w:val="000000"/>
                <w:sz w:val="20"/>
                <w:szCs w:val="20"/>
                <w:lang w:val="pt-BR" w:eastAsia="en-US" w:bidi="ar-SA"/>
              </w:rPr>
            </w:pPr>
            <w:r w:rsidRPr="0018116B">
              <w:rPr>
                <w:rFonts w:ascii="Arial" w:eastAsia="Times New Roman" w:hAnsi="Arial" w:cs="Arial"/>
                <w:b/>
                <w:bCs/>
                <w:color w:val="000000"/>
                <w:sz w:val="20"/>
                <w:szCs w:val="20"/>
                <w:lang w:val="pt-BR" w:eastAsia="en-US" w:bidi="ar-SA"/>
              </w:rPr>
              <w:t>01</w:t>
            </w:r>
          </w:p>
        </w:tc>
        <w:tc>
          <w:tcPr>
            <w:tcW w:w="3696" w:type="dxa"/>
            <w:tcBorders>
              <w:top w:val="single" w:sz="4" w:space="0" w:color="auto"/>
              <w:left w:val="single" w:sz="4" w:space="0" w:color="auto"/>
              <w:bottom w:val="single" w:sz="4" w:space="0" w:color="auto"/>
              <w:right w:val="single" w:sz="4" w:space="0" w:color="auto"/>
            </w:tcBorders>
            <w:noWrap/>
            <w:vAlign w:val="center"/>
            <w:hideMark/>
          </w:tcPr>
          <w:p w14:paraId="6EEC2B03" w14:textId="77777777" w:rsidR="0018116B" w:rsidRPr="0018116B" w:rsidRDefault="0018116B" w:rsidP="001E4F9D">
            <w:pPr>
              <w:keepNext/>
              <w:keepLines/>
              <w:widowControl/>
              <w:pBdr>
                <w:top w:val="nil"/>
                <w:left w:val="nil"/>
                <w:bottom w:val="nil"/>
                <w:right w:val="nil"/>
                <w:between w:val="nil"/>
              </w:pBdr>
              <w:tabs>
                <w:tab w:val="left" w:pos="284"/>
                <w:tab w:val="left" w:pos="426"/>
              </w:tabs>
              <w:autoSpaceDE/>
              <w:autoSpaceDN/>
              <w:spacing w:line="360" w:lineRule="auto"/>
              <w:jc w:val="both"/>
              <w:rPr>
                <w:rFonts w:ascii="Arial" w:eastAsia="Times New Roman" w:hAnsi="Arial" w:cs="Arial"/>
                <w:b/>
                <w:bCs/>
                <w:color w:val="000000"/>
                <w:sz w:val="20"/>
                <w:szCs w:val="20"/>
                <w:lang w:val="pt-BR" w:eastAsia="en-US" w:bidi="ar-SA"/>
              </w:rPr>
            </w:pPr>
            <w:r w:rsidRPr="0018116B">
              <w:rPr>
                <w:rFonts w:ascii="Arial" w:eastAsia="Times New Roman" w:hAnsi="Arial" w:cs="Arial"/>
                <w:b/>
                <w:bCs/>
                <w:color w:val="000000"/>
                <w:sz w:val="20"/>
                <w:szCs w:val="20"/>
                <w:lang w:val="pt-BR" w:eastAsia="en-US" w:bidi="ar-SA"/>
              </w:rPr>
              <w:t>Tempo de experiência com quiosque, restaurantes e/ou similares</w:t>
            </w:r>
          </w:p>
        </w:tc>
        <w:tc>
          <w:tcPr>
            <w:tcW w:w="1551" w:type="dxa"/>
            <w:tcBorders>
              <w:top w:val="single" w:sz="4" w:space="0" w:color="auto"/>
              <w:left w:val="single" w:sz="4" w:space="0" w:color="auto"/>
              <w:bottom w:val="single" w:sz="4" w:space="0" w:color="auto"/>
              <w:right w:val="single" w:sz="4" w:space="0" w:color="auto"/>
            </w:tcBorders>
            <w:vAlign w:val="center"/>
          </w:tcPr>
          <w:p w14:paraId="753B130A" w14:textId="77777777" w:rsidR="0018116B" w:rsidRPr="0018116B" w:rsidRDefault="0018116B" w:rsidP="001E4F9D">
            <w:pPr>
              <w:keepNext/>
              <w:keepLines/>
              <w:widowControl/>
              <w:pBdr>
                <w:top w:val="nil"/>
                <w:left w:val="nil"/>
                <w:bottom w:val="nil"/>
                <w:right w:val="nil"/>
                <w:between w:val="nil"/>
              </w:pBdr>
              <w:tabs>
                <w:tab w:val="left" w:pos="284"/>
                <w:tab w:val="left" w:pos="426"/>
              </w:tabs>
              <w:autoSpaceDE/>
              <w:autoSpaceDN/>
              <w:spacing w:line="360" w:lineRule="auto"/>
              <w:jc w:val="center"/>
              <w:rPr>
                <w:rFonts w:ascii="Arial" w:eastAsia="Times New Roman" w:hAnsi="Arial" w:cs="Arial"/>
                <w:b/>
                <w:bCs/>
                <w:color w:val="000000"/>
                <w:sz w:val="20"/>
                <w:szCs w:val="20"/>
                <w:lang w:val="pt-BR" w:eastAsia="en-US" w:bidi="ar-SA"/>
              </w:rPr>
            </w:pPr>
            <w:r w:rsidRPr="0018116B">
              <w:rPr>
                <w:rFonts w:ascii="Arial" w:eastAsia="Times New Roman" w:hAnsi="Arial" w:cs="Arial"/>
                <w:b/>
                <w:bCs/>
                <w:color w:val="000000"/>
                <w:sz w:val="20"/>
                <w:szCs w:val="20"/>
                <w:lang w:val="pt-BR" w:eastAsia="en-US" w:bidi="ar-SA"/>
              </w:rPr>
              <w:t>3</w:t>
            </w:r>
          </w:p>
        </w:tc>
        <w:tc>
          <w:tcPr>
            <w:tcW w:w="1546" w:type="dxa"/>
            <w:tcBorders>
              <w:top w:val="single" w:sz="4" w:space="0" w:color="auto"/>
              <w:left w:val="single" w:sz="4" w:space="0" w:color="auto"/>
              <w:bottom w:val="single" w:sz="4" w:space="0" w:color="auto"/>
              <w:right w:val="single" w:sz="4" w:space="0" w:color="auto"/>
            </w:tcBorders>
            <w:vAlign w:val="center"/>
          </w:tcPr>
          <w:p w14:paraId="765657B2" w14:textId="77777777" w:rsidR="0018116B" w:rsidRPr="0018116B" w:rsidRDefault="0018116B" w:rsidP="001E4F9D">
            <w:pPr>
              <w:keepNext/>
              <w:keepLines/>
              <w:widowControl/>
              <w:pBdr>
                <w:top w:val="nil"/>
                <w:left w:val="nil"/>
                <w:bottom w:val="nil"/>
                <w:right w:val="nil"/>
                <w:between w:val="nil"/>
              </w:pBdr>
              <w:tabs>
                <w:tab w:val="left" w:pos="284"/>
                <w:tab w:val="left" w:pos="426"/>
              </w:tabs>
              <w:autoSpaceDE/>
              <w:autoSpaceDN/>
              <w:spacing w:line="360" w:lineRule="auto"/>
              <w:jc w:val="center"/>
              <w:rPr>
                <w:rFonts w:ascii="Arial" w:eastAsia="Times New Roman" w:hAnsi="Arial" w:cs="Arial"/>
                <w:b/>
                <w:bCs/>
                <w:color w:val="000000"/>
                <w:sz w:val="20"/>
                <w:szCs w:val="20"/>
                <w:lang w:val="pt-BR" w:eastAsia="en-US" w:bidi="ar-SA"/>
              </w:rPr>
            </w:pPr>
            <w:r w:rsidRPr="0018116B">
              <w:rPr>
                <w:rFonts w:ascii="Arial" w:eastAsia="Times New Roman" w:hAnsi="Arial" w:cs="Arial"/>
                <w:b/>
                <w:bCs/>
                <w:color w:val="000000"/>
                <w:sz w:val="20"/>
                <w:szCs w:val="20"/>
                <w:lang w:val="pt-BR" w:eastAsia="en-US" w:bidi="ar-SA"/>
              </w:rPr>
              <w:t>1,75</w:t>
            </w:r>
          </w:p>
        </w:tc>
        <w:tc>
          <w:tcPr>
            <w:tcW w:w="1520" w:type="dxa"/>
            <w:tcBorders>
              <w:top w:val="single" w:sz="4" w:space="0" w:color="auto"/>
              <w:left w:val="single" w:sz="4" w:space="0" w:color="auto"/>
              <w:bottom w:val="single" w:sz="4" w:space="0" w:color="auto"/>
              <w:right w:val="single" w:sz="4" w:space="0" w:color="auto"/>
            </w:tcBorders>
            <w:vAlign w:val="center"/>
          </w:tcPr>
          <w:p w14:paraId="696F4B9C" w14:textId="77777777" w:rsidR="0018116B" w:rsidRPr="0018116B" w:rsidRDefault="0018116B" w:rsidP="001E4F9D">
            <w:pPr>
              <w:keepNext/>
              <w:keepLines/>
              <w:widowControl/>
              <w:pBdr>
                <w:top w:val="nil"/>
                <w:left w:val="nil"/>
                <w:bottom w:val="nil"/>
                <w:right w:val="nil"/>
                <w:between w:val="nil"/>
              </w:pBdr>
              <w:tabs>
                <w:tab w:val="left" w:pos="284"/>
                <w:tab w:val="left" w:pos="426"/>
              </w:tabs>
              <w:autoSpaceDE/>
              <w:autoSpaceDN/>
              <w:spacing w:line="360" w:lineRule="auto"/>
              <w:jc w:val="center"/>
              <w:rPr>
                <w:rFonts w:ascii="Arial" w:eastAsia="Times New Roman" w:hAnsi="Arial" w:cs="Arial"/>
                <w:b/>
                <w:bCs/>
                <w:color w:val="000000"/>
                <w:sz w:val="20"/>
                <w:szCs w:val="20"/>
                <w:lang w:val="pt-BR" w:eastAsia="en-US" w:bidi="ar-SA"/>
              </w:rPr>
            </w:pPr>
            <w:r w:rsidRPr="0018116B">
              <w:rPr>
                <w:rFonts w:ascii="Arial" w:eastAsia="Times New Roman" w:hAnsi="Arial" w:cs="Arial"/>
                <w:b/>
                <w:bCs/>
                <w:color w:val="000000"/>
                <w:sz w:val="20"/>
                <w:szCs w:val="20"/>
                <w:lang w:val="pt-BR" w:eastAsia="en-US" w:bidi="ar-SA"/>
              </w:rPr>
              <w:t>5,25</w:t>
            </w:r>
          </w:p>
        </w:tc>
      </w:tr>
      <w:tr w:rsidR="0018116B" w:rsidRPr="0018116B" w14:paraId="78631AEC" w14:textId="77777777" w:rsidTr="00F2513A">
        <w:trPr>
          <w:trHeight w:val="342"/>
          <w:jc w:val="center"/>
        </w:trPr>
        <w:tc>
          <w:tcPr>
            <w:tcW w:w="726" w:type="dxa"/>
            <w:tcBorders>
              <w:top w:val="single" w:sz="4" w:space="0" w:color="auto"/>
              <w:left w:val="single" w:sz="4" w:space="0" w:color="auto"/>
              <w:bottom w:val="single" w:sz="4" w:space="0" w:color="auto"/>
              <w:right w:val="single" w:sz="4" w:space="0" w:color="auto"/>
            </w:tcBorders>
            <w:noWrap/>
            <w:vAlign w:val="center"/>
            <w:hideMark/>
          </w:tcPr>
          <w:p w14:paraId="44A86E95" w14:textId="77777777" w:rsidR="0018116B" w:rsidRPr="0018116B" w:rsidRDefault="0018116B" w:rsidP="001E4F9D">
            <w:pPr>
              <w:keepNext/>
              <w:keepLines/>
              <w:widowControl/>
              <w:pBdr>
                <w:top w:val="nil"/>
                <w:left w:val="nil"/>
                <w:bottom w:val="nil"/>
                <w:right w:val="nil"/>
                <w:between w:val="nil"/>
              </w:pBdr>
              <w:tabs>
                <w:tab w:val="left" w:pos="284"/>
                <w:tab w:val="left" w:pos="426"/>
              </w:tabs>
              <w:autoSpaceDE/>
              <w:autoSpaceDN/>
              <w:spacing w:line="360" w:lineRule="auto"/>
              <w:jc w:val="both"/>
              <w:rPr>
                <w:rFonts w:ascii="Arial" w:eastAsia="Times New Roman" w:hAnsi="Arial" w:cs="Arial"/>
                <w:b/>
                <w:bCs/>
                <w:color w:val="000000"/>
                <w:sz w:val="20"/>
                <w:szCs w:val="20"/>
                <w:lang w:val="pt-BR" w:eastAsia="en-US" w:bidi="ar-SA"/>
              </w:rPr>
            </w:pPr>
            <w:r w:rsidRPr="0018116B">
              <w:rPr>
                <w:rFonts w:ascii="Arial" w:eastAsia="Times New Roman" w:hAnsi="Arial" w:cs="Arial"/>
                <w:b/>
                <w:bCs/>
                <w:color w:val="000000"/>
                <w:sz w:val="20"/>
                <w:szCs w:val="20"/>
                <w:lang w:val="pt-BR" w:eastAsia="en-US" w:bidi="ar-SA"/>
              </w:rPr>
              <w:t>02</w:t>
            </w:r>
          </w:p>
        </w:tc>
        <w:tc>
          <w:tcPr>
            <w:tcW w:w="3696" w:type="dxa"/>
            <w:tcBorders>
              <w:top w:val="single" w:sz="4" w:space="0" w:color="auto"/>
              <w:left w:val="single" w:sz="4" w:space="0" w:color="auto"/>
              <w:bottom w:val="single" w:sz="4" w:space="0" w:color="auto"/>
              <w:right w:val="single" w:sz="4" w:space="0" w:color="auto"/>
            </w:tcBorders>
            <w:noWrap/>
            <w:vAlign w:val="center"/>
            <w:hideMark/>
          </w:tcPr>
          <w:p w14:paraId="0CA726F8" w14:textId="77777777" w:rsidR="0018116B" w:rsidRPr="0018116B" w:rsidRDefault="0018116B" w:rsidP="001E4F9D">
            <w:pPr>
              <w:keepNext/>
              <w:keepLines/>
              <w:widowControl/>
              <w:pBdr>
                <w:top w:val="nil"/>
                <w:left w:val="nil"/>
                <w:bottom w:val="nil"/>
                <w:right w:val="nil"/>
                <w:between w:val="nil"/>
              </w:pBdr>
              <w:tabs>
                <w:tab w:val="left" w:pos="284"/>
                <w:tab w:val="left" w:pos="426"/>
              </w:tabs>
              <w:autoSpaceDE/>
              <w:autoSpaceDN/>
              <w:spacing w:line="360" w:lineRule="auto"/>
              <w:jc w:val="both"/>
              <w:rPr>
                <w:rFonts w:ascii="Arial" w:eastAsia="Times New Roman" w:hAnsi="Arial" w:cs="Arial"/>
                <w:b/>
                <w:bCs/>
                <w:color w:val="000000"/>
                <w:sz w:val="20"/>
                <w:szCs w:val="20"/>
                <w:lang w:val="pt-BR" w:eastAsia="en-US" w:bidi="ar-SA"/>
              </w:rPr>
            </w:pPr>
            <w:r w:rsidRPr="0018116B">
              <w:rPr>
                <w:rFonts w:ascii="Arial" w:eastAsia="Times New Roman" w:hAnsi="Arial" w:cs="Arial"/>
                <w:b/>
                <w:bCs/>
                <w:color w:val="000000"/>
                <w:sz w:val="20"/>
                <w:szCs w:val="20"/>
                <w:lang w:val="pt-BR" w:eastAsia="en-US" w:bidi="ar-SA"/>
              </w:rPr>
              <w:t>Tempo de atividade de quiosque na Orla de Itaparica</w:t>
            </w:r>
          </w:p>
        </w:tc>
        <w:tc>
          <w:tcPr>
            <w:tcW w:w="1551" w:type="dxa"/>
            <w:tcBorders>
              <w:top w:val="single" w:sz="4" w:space="0" w:color="auto"/>
              <w:left w:val="single" w:sz="4" w:space="0" w:color="auto"/>
              <w:bottom w:val="single" w:sz="4" w:space="0" w:color="auto"/>
              <w:right w:val="single" w:sz="4" w:space="0" w:color="auto"/>
            </w:tcBorders>
            <w:vAlign w:val="center"/>
          </w:tcPr>
          <w:p w14:paraId="038EAD99" w14:textId="77777777" w:rsidR="0018116B" w:rsidRPr="0018116B" w:rsidRDefault="0018116B" w:rsidP="001E4F9D">
            <w:pPr>
              <w:keepNext/>
              <w:keepLines/>
              <w:widowControl/>
              <w:pBdr>
                <w:top w:val="nil"/>
                <w:left w:val="nil"/>
                <w:bottom w:val="nil"/>
                <w:right w:val="nil"/>
                <w:between w:val="nil"/>
              </w:pBdr>
              <w:tabs>
                <w:tab w:val="left" w:pos="284"/>
                <w:tab w:val="left" w:pos="426"/>
              </w:tabs>
              <w:autoSpaceDE/>
              <w:autoSpaceDN/>
              <w:spacing w:line="360" w:lineRule="auto"/>
              <w:jc w:val="center"/>
              <w:rPr>
                <w:rFonts w:ascii="Arial" w:eastAsia="Times New Roman" w:hAnsi="Arial" w:cs="Arial"/>
                <w:b/>
                <w:bCs/>
                <w:color w:val="000000"/>
                <w:sz w:val="20"/>
                <w:szCs w:val="20"/>
                <w:lang w:val="pt-BR" w:eastAsia="en-US" w:bidi="ar-SA"/>
              </w:rPr>
            </w:pPr>
            <w:r w:rsidRPr="0018116B">
              <w:rPr>
                <w:rFonts w:ascii="Arial" w:eastAsia="Times New Roman" w:hAnsi="Arial" w:cs="Arial"/>
                <w:b/>
                <w:bCs/>
                <w:color w:val="000000"/>
                <w:sz w:val="20"/>
                <w:szCs w:val="20"/>
                <w:lang w:val="pt-BR" w:eastAsia="en-US" w:bidi="ar-SA"/>
              </w:rPr>
              <w:t>3</w:t>
            </w:r>
          </w:p>
        </w:tc>
        <w:tc>
          <w:tcPr>
            <w:tcW w:w="1546" w:type="dxa"/>
            <w:tcBorders>
              <w:top w:val="single" w:sz="4" w:space="0" w:color="auto"/>
              <w:left w:val="single" w:sz="4" w:space="0" w:color="auto"/>
              <w:bottom w:val="single" w:sz="4" w:space="0" w:color="auto"/>
              <w:right w:val="single" w:sz="4" w:space="0" w:color="auto"/>
            </w:tcBorders>
            <w:vAlign w:val="center"/>
          </w:tcPr>
          <w:p w14:paraId="13A66E39" w14:textId="77777777" w:rsidR="0018116B" w:rsidRPr="0018116B" w:rsidRDefault="0018116B" w:rsidP="001E4F9D">
            <w:pPr>
              <w:keepNext/>
              <w:keepLines/>
              <w:widowControl/>
              <w:pBdr>
                <w:top w:val="nil"/>
                <w:left w:val="nil"/>
                <w:bottom w:val="nil"/>
                <w:right w:val="nil"/>
                <w:between w:val="nil"/>
              </w:pBdr>
              <w:tabs>
                <w:tab w:val="left" w:pos="284"/>
                <w:tab w:val="left" w:pos="426"/>
              </w:tabs>
              <w:autoSpaceDE/>
              <w:autoSpaceDN/>
              <w:spacing w:line="360" w:lineRule="auto"/>
              <w:jc w:val="center"/>
              <w:rPr>
                <w:rFonts w:ascii="Arial" w:eastAsia="Times New Roman" w:hAnsi="Arial" w:cs="Arial"/>
                <w:b/>
                <w:bCs/>
                <w:color w:val="000000"/>
                <w:sz w:val="20"/>
                <w:szCs w:val="20"/>
                <w:lang w:val="pt-BR" w:eastAsia="en-US" w:bidi="ar-SA"/>
              </w:rPr>
            </w:pPr>
            <w:r w:rsidRPr="0018116B">
              <w:rPr>
                <w:rFonts w:ascii="Arial" w:eastAsia="Times New Roman" w:hAnsi="Arial" w:cs="Arial"/>
                <w:b/>
                <w:bCs/>
                <w:color w:val="000000"/>
                <w:sz w:val="20"/>
                <w:szCs w:val="20"/>
                <w:lang w:val="pt-BR" w:eastAsia="en-US" w:bidi="ar-SA"/>
              </w:rPr>
              <w:t>0,75</w:t>
            </w:r>
          </w:p>
        </w:tc>
        <w:tc>
          <w:tcPr>
            <w:tcW w:w="1520" w:type="dxa"/>
            <w:tcBorders>
              <w:top w:val="single" w:sz="4" w:space="0" w:color="auto"/>
              <w:left w:val="single" w:sz="4" w:space="0" w:color="auto"/>
              <w:bottom w:val="single" w:sz="4" w:space="0" w:color="auto"/>
              <w:right w:val="single" w:sz="4" w:space="0" w:color="auto"/>
            </w:tcBorders>
            <w:vAlign w:val="center"/>
          </w:tcPr>
          <w:p w14:paraId="72DF378D" w14:textId="77777777" w:rsidR="0018116B" w:rsidRPr="0018116B" w:rsidRDefault="0018116B" w:rsidP="001E4F9D">
            <w:pPr>
              <w:keepNext/>
              <w:keepLines/>
              <w:widowControl/>
              <w:pBdr>
                <w:top w:val="nil"/>
                <w:left w:val="nil"/>
                <w:bottom w:val="nil"/>
                <w:right w:val="nil"/>
                <w:between w:val="nil"/>
              </w:pBdr>
              <w:tabs>
                <w:tab w:val="left" w:pos="284"/>
                <w:tab w:val="left" w:pos="426"/>
              </w:tabs>
              <w:autoSpaceDE/>
              <w:autoSpaceDN/>
              <w:spacing w:line="360" w:lineRule="auto"/>
              <w:jc w:val="center"/>
              <w:rPr>
                <w:rFonts w:ascii="Arial" w:eastAsia="Times New Roman" w:hAnsi="Arial" w:cs="Arial"/>
                <w:b/>
                <w:bCs/>
                <w:color w:val="000000"/>
                <w:sz w:val="20"/>
                <w:szCs w:val="20"/>
                <w:lang w:val="pt-BR" w:eastAsia="en-US" w:bidi="ar-SA"/>
              </w:rPr>
            </w:pPr>
            <w:r w:rsidRPr="0018116B">
              <w:rPr>
                <w:rFonts w:ascii="Arial" w:eastAsia="Times New Roman" w:hAnsi="Arial" w:cs="Arial"/>
                <w:b/>
                <w:bCs/>
                <w:color w:val="000000"/>
                <w:sz w:val="20"/>
                <w:szCs w:val="20"/>
                <w:lang w:val="pt-BR" w:eastAsia="en-US" w:bidi="ar-SA"/>
              </w:rPr>
              <w:t>2,25</w:t>
            </w:r>
          </w:p>
        </w:tc>
      </w:tr>
      <w:tr w:rsidR="0018116B" w:rsidRPr="0018116B" w14:paraId="3825F5F8" w14:textId="77777777" w:rsidTr="00F2513A">
        <w:trPr>
          <w:trHeight w:val="375"/>
          <w:jc w:val="center"/>
        </w:trPr>
        <w:tc>
          <w:tcPr>
            <w:tcW w:w="726" w:type="dxa"/>
            <w:tcBorders>
              <w:top w:val="single" w:sz="4" w:space="0" w:color="auto"/>
              <w:left w:val="single" w:sz="4" w:space="0" w:color="auto"/>
              <w:bottom w:val="single" w:sz="4" w:space="0" w:color="auto"/>
              <w:right w:val="single" w:sz="4" w:space="0" w:color="auto"/>
            </w:tcBorders>
            <w:noWrap/>
            <w:vAlign w:val="center"/>
          </w:tcPr>
          <w:p w14:paraId="0D0CD5EF" w14:textId="77777777" w:rsidR="0018116B" w:rsidRPr="0018116B" w:rsidRDefault="0018116B" w:rsidP="001E4F9D">
            <w:pPr>
              <w:keepNext/>
              <w:keepLines/>
              <w:widowControl/>
              <w:pBdr>
                <w:top w:val="nil"/>
                <w:left w:val="nil"/>
                <w:bottom w:val="nil"/>
                <w:right w:val="nil"/>
                <w:between w:val="nil"/>
              </w:pBdr>
              <w:tabs>
                <w:tab w:val="left" w:pos="284"/>
                <w:tab w:val="left" w:pos="426"/>
              </w:tabs>
              <w:autoSpaceDE/>
              <w:autoSpaceDN/>
              <w:spacing w:line="360" w:lineRule="auto"/>
              <w:jc w:val="both"/>
              <w:rPr>
                <w:rFonts w:ascii="Arial" w:eastAsia="Times New Roman" w:hAnsi="Arial" w:cs="Arial"/>
                <w:b/>
                <w:bCs/>
                <w:color w:val="000000"/>
                <w:sz w:val="20"/>
                <w:szCs w:val="20"/>
                <w:lang w:val="pt-BR" w:eastAsia="en-US" w:bidi="ar-SA"/>
              </w:rPr>
            </w:pPr>
            <w:r w:rsidRPr="0018116B">
              <w:rPr>
                <w:rFonts w:ascii="Arial" w:eastAsia="Times New Roman" w:hAnsi="Arial" w:cs="Arial"/>
                <w:b/>
                <w:bCs/>
                <w:color w:val="000000"/>
                <w:sz w:val="20"/>
                <w:szCs w:val="20"/>
                <w:lang w:val="pt-BR" w:eastAsia="en-US" w:bidi="ar-SA"/>
              </w:rPr>
              <w:t>03</w:t>
            </w:r>
          </w:p>
        </w:tc>
        <w:tc>
          <w:tcPr>
            <w:tcW w:w="3696" w:type="dxa"/>
            <w:tcBorders>
              <w:top w:val="single" w:sz="4" w:space="0" w:color="auto"/>
              <w:left w:val="single" w:sz="4" w:space="0" w:color="auto"/>
              <w:bottom w:val="single" w:sz="4" w:space="0" w:color="auto"/>
              <w:right w:val="single" w:sz="4" w:space="0" w:color="auto"/>
            </w:tcBorders>
            <w:noWrap/>
            <w:vAlign w:val="center"/>
          </w:tcPr>
          <w:p w14:paraId="4077F197" w14:textId="77777777" w:rsidR="0018116B" w:rsidRPr="0018116B" w:rsidRDefault="0018116B" w:rsidP="001E4F9D">
            <w:pPr>
              <w:keepNext/>
              <w:keepLines/>
              <w:widowControl/>
              <w:pBdr>
                <w:top w:val="nil"/>
                <w:left w:val="nil"/>
                <w:bottom w:val="nil"/>
                <w:right w:val="nil"/>
                <w:between w:val="nil"/>
              </w:pBdr>
              <w:tabs>
                <w:tab w:val="left" w:pos="284"/>
                <w:tab w:val="left" w:pos="426"/>
              </w:tabs>
              <w:autoSpaceDE/>
              <w:autoSpaceDN/>
              <w:spacing w:line="360" w:lineRule="auto"/>
              <w:jc w:val="both"/>
              <w:rPr>
                <w:rFonts w:ascii="Arial" w:eastAsia="Times New Roman" w:hAnsi="Arial" w:cs="Arial"/>
                <w:b/>
                <w:bCs/>
                <w:color w:val="000000"/>
                <w:sz w:val="20"/>
                <w:szCs w:val="20"/>
                <w:lang w:val="pt-BR" w:eastAsia="en-US" w:bidi="ar-SA"/>
              </w:rPr>
            </w:pPr>
            <w:r w:rsidRPr="0018116B">
              <w:rPr>
                <w:rFonts w:ascii="Arial" w:eastAsia="Times New Roman" w:hAnsi="Arial" w:cs="Arial"/>
                <w:b/>
                <w:bCs/>
                <w:color w:val="000000"/>
                <w:sz w:val="20"/>
                <w:szCs w:val="20"/>
                <w:lang w:val="pt-BR" w:eastAsia="en-US" w:bidi="ar-SA"/>
              </w:rPr>
              <w:t>Comprovação de atividade atual de quiosque na Orla de Itaparica</w:t>
            </w:r>
          </w:p>
        </w:tc>
        <w:tc>
          <w:tcPr>
            <w:tcW w:w="1551" w:type="dxa"/>
            <w:tcBorders>
              <w:top w:val="single" w:sz="4" w:space="0" w:color="auto"/>
              <w:left w:val="single" w:sz="4" w:space="0" w:color="auto"/>
              <w:bottom w:val="single" w:sz="4" w:space="0" w:color="auto"/>
              <w:right w:val="single" w:sz="4" w:space="0" w:color="auto"/>
            </w:tcBorders>
            <w:vAlign w:val="center"/>
          </w:tcPr>
          <w:p w14:paraId="547BF76F" w14:textId="77777777" w:rsidR="0018116B" w:rsidRPr="0018116B" w:rsidRDefault="0018116B" w:rsidP="001E4F9D">
            <w:pPr>
              <w:keepNext/>
              <w:keepLines/>
              <w:widowControl/>
              <w:pBdr>
                <w:top w:val="nil"/>
                <w:left w:val="nil"/>
                <w:bottom w:val="nil"/>
                <w:right w:val="nil"/>
                <w:between w:val="nil"/>
              </w:pBdr>
              <w:tabs>
                <w:tab w:val="left" w:pos="284"/>
                <w:tab w:val="left" w:pos="426"/>
              </w:tabs>
              <w:autoSpaceDE/>
              <w:autoSpaceDN/>
              <w:spacing w:line="360" w:lineRule="auto"/>
              <w:jc w:val="center"/>
              <w:rPr>
                <w:rFonts w:ascii="Arial" w:eastAsia="Times New Roman" w:hAnsi="Arial" w:cs="Arial"/>
                <w:b/>
                <w:bCs/>
                <w:color w:val="000000"/>
                <w:sz w:val="20"/>
                <w:szCs w:val="20"/>
                <w:lang w:val="pt-BR" w:eastAsia="en-US" w:bidi="ar-SA"/>
              </w:rPr>
            </w:pPr>
            <w:r w:rsidRPr="0018116B">
              <w:rPr>
                <w:rFonts w:ascii="Arial" w:eastAsia="Times New Roman" w:hAnsi="Arial" w:cs="Arial"/>
                <w:b/>
                <w:bCs/>
                <w:color w:val="000000"/>
                <w:sz w:val="20"/>
                <w:szCs w:val="20"/>
                <w:lang w:val="pt-BR" w:eastAsia="en-US" w:bidi="ar-SA"/>
              </w:rPr>
              <w:t>1</w:t>
            </w:r>
          </w:p>
        </w:tc>
        <w:tc>
          <w:tcPr>
            <w:tcW w:w="1546" w:type="dxa"/>
            <w:tcBorders>
              <w:top w:val="single" w:sz="4" w:space="0" w:color="auto"/>
              <w:left w:val="single" w:sz="4" w:space="0" w:color="auto"/>
              <w:bottom w:val="single" w:sz="4" w:space="0" w:color="auto"/>
              <w:right w:val="single" w:sz="4" w:space="0" w:color="auto"/>
            </w:tcBorders>
            <w:vAlign w:val="center"/>
          </w:tcPr>
          <w:p w14:paraId="32D04567" w14:textId="77777777" w:rsidR="0018116B" w:rsidRPr="0018116B" w:rsidRDefault="0018116B" w:rsidP="001E4F9D">
            <w:pPr>
              <w:keepNext/>
              <w:keepLines/>
              <w:widowControl/>
              <w:pBdr>
                <w:top w:val="nil"/>
                <w:left w:val="nil"/>
                <w:bottom w:val="nil"/>
                <w:right w:val="nil"/>
                <w:between w:val="nil"/>
              </w:pBdr>
              <w:tabs>
                <w:tab w:val="left" w:pos="284"/>
                <w:tab w:val="left" w:pos="426"/>
              </w:tabs>
              <w:autoSpaceDE/>
              <w:autoSpaceDN/>
              <w:spacing w:line="360" w:lineRule="auto"/>
              <w:jc w:val="center"/>
              <w:rPr>
                <w:rFonts w:ascii="Arial" w:eastAsia="Times New Roman" w:hAnsi="Arial" w:cs="Arial"/>
                <w:b/>
                <w:bCs/>
                <w:color w:val="000000"/>
                <w:sz w:val="20"/>
                <w:szCs w:val="20"/>
                <w:lang w:val="pt-BR" w:eastAsia="en-US" w:bidi="ar-SA"/>
              </w:rPr>
            </w:pPr>
          </w:p>
          <w:p w14:paraId="7B033F5B" w14:textId="77777777" w:rsidR="0018116B" w:rsidRPr="0018116B" w:rsidRDefault="0018116B" w:rsidP="001E4F9D">
            <w:pPr>
              <w:keepNext/>
              <w:keepLines/>
              <w:widowControl/>
              <w:pBdr>
                <w:top w:val="nil"/>
                <w:left w:val="nil"/>
                <w:bottom w:val="nil"/>
                <w:right w:val="nil"/>
                <w:between w:val="nil"/>
              </w:pBdr>
              <w:tabs>
                <w:tab w:val="left" w:pos="284"/>
                <w:tab w:val="left" w:pos="426"/>
              </w:tabs>
              <w:autoSpaceDE/>
              <w:autoSpaceDN/>
              <w:spacing w:line="360" w:lineRule="auto"/>
              <w:jc w:val="center"/>
              <w:rPr>
                <w:rFonts w:ascii="Arial" w:eastAsia="Times New Roman" w:hAnsi="Arial" w:cs="Arial"/>
                <w:b/>
                <w:bCs/>
                <w:color w:val="000000"/>
                <w:sz w:val="20"/>
                <w:szCs w:val="20"/>
                <w:lang w:val="pt-BR" w:eastAsia="en-US" w:bidi="ar-SA"/>
              </w:rPr>
            </w:pPr>
            <w:r w:rsidRPr="0018116B">
              <w:rPr>
                <w:rFonts w:ascii="Arial" w:eastAsia="Times New Roman" w:hAnsi="Arial" w:cs="Arial"/>
                <w:b/>
                <w:bCs/>
                <w:color w:val="000000"/>
                <w:sz w:val="20"/>
                <w:szCs w:val="20"/>
                <w:lang w:val="pt-BR" w:eastAsia="en-US" w:bidi="ar-SA"/>
              </w:rPr>
              <w:t>1</w:t>
            </w:r>
          </w:p>
          <w:p w14:paraId="46A27614" w14:textId="77777777" w:rsidR="0018116B" w:rsidRPr="0018116B" w:rsidRDefault="0018116B" w:rsidP="001E4F9D">
            <w:pPr>
              <w:keepNext/>
              <w:keepLines/>
              <w:widowControl/>
              <w:pBdr>
                <w:top w:val="nil"/>
                <w:left w:val="nil"/>
                <w:bottom w:val="nil"/>
                <w:right w:val="nil"/>
                <w:between w:val="nil"/>
              </w:pBdr>
              <w:tabs>
                <w:tab w:val="left" w:pos="284"/>
                <w:tab w:val="left" w:pos="426"/>
              </w:tabs>
              <w:autoSpaceDE/>
              <w:autoSpaceDN/>
              <w:spacing w:line="360" w:lineRule="auto"/>
              <w:jc w:val="center"/>
              <w:rPr>
                <w:rFonts w:ascii="Arial" w:eastAsia="Times New Roman" w:hAnsi="Arial" w:cs="Arial"/>
                <w:b/>
                <w:bCs/>
                <w:color w:val="000000"/>
                <w:sz w:val="20"/>
                <w:szCs w:val="20"/>
                <w:lang w:val="pt-BR" w:eastAsia="en-US" w:bidi="ar-SA"/>
              </w:rPr>
            </w:pPr>
          </w:p>
        </w:tc>
        <w:tc>
          <w:tcPr>
            <w:tcW w:w="1520" w:type="dxa"/>
            <w:tcBorders>
              <w:top w:val="single" w:sz="4" w:space="0" w:color="auto"/>
              <w:left w:val="single" w:sz="4" w:space="0" w:color="auto"/>
              <w:bottom w:val="single" w:sz="4" w:space="0" w:color="auto"/>
              <w:right w:val="single" w:sz="4" w:space="0" w:color="auto"/>
            </w:tcBorders>
            <w:vAlign w:val="center"/>
          </w:tcPr>
          <w:p w14:paraId="6198A605" w14:textId="77777777" w:rsidR="0018116B" w:rsidRPr="0018116B" w:rsidRDefault="0018116B" w:rsidP="001E4F9D">
            <w:pPr>
              <w:keepNext/>
              <w:keepLines/>
              <w:widowControl/>
              <w:pBdr>
                <w:top w:val="nil"/>
                <w:left w:val="nil"/>
                <w:bottom w:val="nil"/>
                <w:right w:val="nil"/>
                <w:between w:val="nil"/>
              </w:pBdr>
              <w:tabs>
                <w:tab w:val="left" w:pos="284"/>
                <w:tab w:val="left" w:pos="426"/>
              </w:tabs>
              <w:autoSpaceDE/>
              <w:autoSpaceDN/>
              <w:spacing w:line="360" w:lineRule="auto"/>
              <w:jc w:val="center"/>
              <w:rPr>
                <w:rFonts w:ascii="Arial" w:eastAsia="Times New Roman" w:hAnsi="Arial" w:cs="Arial"/>
                <w:b/>
                <w:bCs/>
                <w:color w:val="000000"/>
                <w:sz w:val="20"/>
                <w:szCs w:val="20"/>
                <w:lang w:val="pt-BR" w:eastAsia="en-US" w:bidi="ar-SA"/>
              </w:rPr>
            </w:pPr>
            <w:r w:rsidRPr="0018116B">
              <w:rPr>
                <w:rFonts w:ascii="Arial" w:eastAsia="Times New Roman" w:hAnsi="Arial" w:cs="Arial"/>
                <w:b/>
                <w:bCs/>
                <w:color w:val="000000"/>
                <w:sz w:val="20"/>
                <w:szCs w:val="20"/>
                <w:lang w:val="pt-BR" w:eastAsia="en-US" w:bidi="ar-SA"/>
              </w:rPr>
              <w:t>1,0</w:t>
            </w:r>
          </w:p>
        </w:tc>
      </w:tr>
      <w:tr w:rsidR="0018116B" w:rsidRPr="0018116B" w14:paraId="02828528" w14:textId="77777777" w:rsidTr="00F2513A">
        <w:trPr>
          <w:trHeight w:val="375"/>
          <w:jc w:val="center"/>
        </w:trPr>
        <w:tc>
          <w:tcPr>
            <w:tcW w:w="726" w:type="dxa"/>
            <w:tcBorders>
              <w:top w:val="single" w:sz="4" w:space="0" w:color="auto"/>
              <w:left w:val="single" w:sz="4" w:space="0" w:color="auto"/>
              <w:bottom w:val="single" w:sz="4" w:space="0" w:color="auto"/>
              <w:right w:val="single" w:sz="4" w:space="0" w:color="auto"/>
            </w:tcBorders>
            <w:noWrap/>
            <w:vAlign w:val="center"/>
            <w:hideMark/>
          </w:tcPr>
          <w:p w14:paraId="2359F101" w14:textId="77777777" w:rsidR="0018116B" w:rsidRPr="0018116B" w:rsidRDefault="0018116B" w:rsidP="001E4F9D">
            <w:pPr>
              <w:keepNext/>
              <w:keepLines/>
              <w:widowControl/>
              <w:pBdr>
                <w:top w:val="nil"/>
                <w:left w:val="nil"/>
                <w:bottom w:val="nil"/>
                <w:right w:val="nil"/>
                <w:between w:val="nil"/>
              </w:pBdr>
              <w:tabs>
                <w:tab w:val="left" w:pos="284"/>
                <w:tab w:val="left" w:pos="426"/>
              </w:tabs>
              <w:autoSpaceDE/>
              <w:autoSpaceDN/>
              <w:spacing w:line="360" w:lineRule="auto"/>
              <w:jc w:val="both"/>
              <w:rPr>
                <w:rFonts w:ascii="Arial" w:eastAsia="Times New Roman" w:hAnsi="Arial" w:cs="Arial"/>
                <w:b/>
                <w:bCs/>
                <w:color w:val="000000"/>
                <w:sz w:val="20"/>
                <w:szCs w:val="20"/>
                <w:lang w:val="pt-BR" w:eastAsia="en-US" w:bidi="ar-SA"/>
              </w:rPr>
            </w:pPr>
            <w:r w:rsidRPr="0018116B">
              <w:rPr>
                <w:rFonts w:ascii="Arial" w:eastAsia="Times New Roman" w:hAnsi="Arial" w:cs="Arial"/>
                <w:b/>
                <w:bCs/>
                <w:color w:val="000000"/>
                <w:sz w:val="20"/>
                <w:szCs w:val="20"/>
                <w:lang w:val="pt-BR" w:eastAsia="en-US" w:bidi="ar-SA"/>
              </w:rPr>
              <w:t>04</w:t>
            </w:r>
          </w:p>
        </w:tc>
        <w:tc>
          <w:tcPr>
            <w:tcW w:w="3696" w:type="dxa"/>
            <w:tcBorders>
              <w:top w:val="single" w:sz="4" w:space="0" w:color="auto"/>
              <w:left w:val="single" w:sz="4" w:space="0" w:color="auto"/>
              <w:bottom w:val="single" w:sz="4" w:space="0" w:color="auto"/>
              <w:right w:val="single" w:sz="4" w:space="0" w:color="auto"/>
            </w:tcBorders>
            <w:noWrap/>
            <w:vAlign w:val="center"/>
            <w:hideMark/>
          </w:tcPr>
          <w:p w14:paraId="4C7F78E5" w14:textId="77777777" w:rsidR="0018116B" w:rsidRPr="0018116B" w:rsidRDefault="0018116B" w:rsidP="001E4F9D">
            <w:pPr>
              <w:keepNext/>
              <w:keepLines/>
              <w:widowControl/>
              <w:pBdr>
                <w:top w:val="nil"/>
                <w:left w:val="nil"/>
                <w:bottom w:val="nil"/>
                <w:right w:val="nil"/>
                <w:between w:val="nil"/>
              </w:pBdr>
              <w:tabs>
                <w:tab w:val="left" w:pos="284"/>
                <w:tab w:val="left" w:pos="426"/>
              </w:tabs>
              <w:autoSpaceDE/>
              <w:autoSpaceDN/>
              <w:spacing w:line="360" w:lineRule="auto"/>
              <w:jc w:val="both"/>
              <w:rPr>
                <w:rFonts w:ascii="Arial" w:eastAsia="Times New Roman" w:hAnsi="Arial" w:cs="Arial"/>
                <w:b/>
                <w:bCs/>
                <w:color w:val="000000"/>
                <w:sz w:val="20"/>
                <w:szCs w:val="20"/>
                <w:lang w:val="pt-BR" w:eastAsia="en-US" w:bidi="ar-SA"/>
              </w:rPr>
            </w:pPr>
            <w:r w:rsidRPr="0018116B">
              <w:rPr>
                <w:rFonts w:ascii="Arial" w:eastAsia="Times New Roman" w:hAnsi="Arial" w:cs="Arial"/>
                <w:b/>
                <w:bCs/>
                <w:color w:val="000000"/>
                <w:sz w:val="20"/>
                <w:szCs w:val="20"/>
                <w:lang w:val="pt-BR" w:eastAsia="en-US" w:bidi="ar-SA"/>
              </w:rPr>
              <w:t>Curso de capacitação</w:t>
            </w:r>
          </w:p>
        </w:tc>
        <w:tc>
          <w:tcPr>
            <w:tcW w:w="1551" w:type="dxa"/>
            <w:tcBorders>
              <w:top w:val="single" w:sz="4" w:space="0" w:color="auto"/>
              <w:left w:val="single" w:sz="4" w:space="0" w:color="auto"/>
              <w:bottom w:val="single" w:sz="4" w:space="0" w:color="auto"/>
              <w:right w:val="single" w:sz="4" w:space="0" w:color="auto"/>
            </w:tcBorders>
            <w:vAlign w:val="center"/>
          </w:tcPr>
          <w:p w14:paraId="514DD89C" w14:textId="77777777" w:rsidR="0018116B" w:rsidRPr="0018116B" w:rsidRDefault="0018116B" w:rsidP="001E4F9D">
            <w:pPr>
              <w:keepNext/>
              <w:keepLines/>
              <w:widowControl/>
              <w:pBdr>
                <w:top w:val="nil"/>
                <w:left w:val="nil"/>
                <w:bottom w:val="nil"/>
                <w:right w:val="nil"/>
                <w:between w:val="nil"/>
              </w:pBdr>
              <w:tabs>
                <w:tab w:val="left" w:pos="284"/>
                <w:tab w:val="left" w:pos="426"/>
              </w:tabs>
              <w:autoSpaceDE/>
              <w:autoSpaceDN/>
              <w:spacing w:line="360" w:lineRule="auto"/>
              <w:jc w:val="center"/>
              <w:rPr>
                <w:rFonts w:ascii="Arial" w:eastAsia="Times New Roman" w:hAnsi="Arial" w:cs="Arial"/>
                <w:b/>
                <w:bCs/>
                <w:color w:val="000000"/>
                <w:sz w:val="20"/>
                <w:szCs w:val="20"/>
                <w:lang w:val="pt-BR" w:eastAsia="en-US" w:bidi="ar-SA"/>
              </w:rPr>
            </w:pPr>
            <w:r w:rsidRPr="0018116B">
              <w:rPr>
                <w:rFonts w:ascii="Arial" w:eastAsia="Times New Roman" w:hAnsi="Arial" w:cs="Arial"/>
                <w:b/>
                <w:bCs/>
                <w:color w:val="000000"/>
                <w:sz w:val="20"/>
                <w:szCs w:val="20"/>
                <w:lang w:val="pt-BR" w:eastAsia="en-US" w:bidi="ar-SA"/>
              </w:rPr>
              <w:t>2</w:t>
            </w:r>
          </w:p>
        </w:tc>
        <w:tc>
          <w:tcPr>
            <w:tcW w:w="1546" w:type="dxa"/>
            <w:tcBorders>
              <w:top w:val="single" w:sz="4" w:space="0" w:color="auto"/>
              <w:left w:val="single" w:sz="4" w:space="0" w:color="auto"/>
              <w:bottom w:val="single" w:sz="4" w:space="0" w:color="auto"/>
              <w:right w:val="single" w:sz="4" w:space="0" w:color="auto"/>
            </w:tcBorders>
            <w:vAlign w:val="center"/>
          </w:tcPr>
          <w:p w14:paraId="327BB655" w14:textId="77777777" w:rsidR="0018116B" w:rsidRPr="0018116B" w:rsidRDefault="0018116B" w:rsidP="001E4F9D">
            <w:pPr>
              <w:keepNext/>
              <w:keepLines/>
              <w:widowControl/>
              <w:pBdr>
                <w:top w:val="nil"/>
                <w:left w:val="nil"/>
                <w:bottom w:val="nil"/>
                <w:right w:val="nil"/>
                <w:between w:val="nil"/>
              </w:pBdr>
              <w:tabs>
                <w:tab w:val="left" w:pos="284"/>
                <w:tab w:val="left" w:pos="426"/>
              </w:tabs>
              <w:autoSpaceDE/>
              <w:autoSpaceDN/>
              <w:spacing w:line="360" w:lineRule="auto"/>
              <w:jc w:val="center"/>
              <w:rPr>
                <w:rFonts w:ascii="Arial" w:eastAsia="Times New Roman" w:hAnsi="Arial" w:cs="Arial"/>
                <w:b/>
                <w:bCs/>
                <w:color w:val="000000"/>
                <w:sz w:val="20"/>
                <w:szCs w:val="20"/>
                <w:lang w:val="pt-BR" w:eastAsia="en-US" w:bidi="ar-SA"/>
              </w:rPr>
            </w:pPr>
            <w:r w:rsidRPr="0018116B">
              <w:rPr>
                <w:rFonts w:ascii="Arial" w:eastAsia="Times New Roman" w:hAnsi="Arial" w:cs="Arial"/>
                <w:b/>
                <w:bCs/>
                <w:color w:val="000000"/>
                <w:sz w:val="20"/>
                <w:szCs w:val="20"/>
                <w:lang w:val="pt-BR" w:eastAsia="en-US" w:bidi="ar-SA"/>
              </w:rPr>
              <w:t>1</w:t>
            </w:r>
          </w:p>
        </w:tc>
        <w:tc>
          <w:tcPr>
            <w:tcW w:w="1520" w:type="dxa"/>
            <w:tcBorders>
              <w:top w:val="single" w:sz="4" w:space="0" w:color="auto"/>
              <w:left w:val="single" w:sz="4" w:space="0" w:color="auto"/>
              <w:bottom w:val="single" w:sz="4" w:space="0" w:color="auto"/>
              <w:right w:val="single" w:sz="4" w:space="0" w:color="auto"/>
            </w:tcBorders>
            <w:vAlign w:val="center"/>
          </w:tcPr>
          <w:p w14:paraId="4F0EB6AA" w14:textId="77777777" w:rsidR="0018116B" w:rsidRPr="0018116B" w:rsidRDefault="0018116B" w:rsidP="001E4F9D">
            <w:pPr>
              <w:keepNext/>
              <w:keepLines/>
              <w:widowControl/>
              <w:pBdr>
                <w:top w:val="nil"/>
                <w:left w:val="nil"/>
                <w:bottom w:val="nil"/>
                <w:right w:val="nil"/>
                <w:between w:val="nil"/>
              </w:pBdr>
              <w:tabs>
                <w:tab w:val="left" w:pos="284"/>
                <w:tab w:val="left" w:pos="426"/>
              </w:tabs>
              <w:autoSpaceDE/>
              <w:autoSpaceDN/>
              <w:spacing w:line="360" w:lineRule="auto"/>
              <w:jc w:val="center"/>
              <w:rPr>
                <w:rFonts w:ascii="Arial" w:eastAsia="Times New Roman" w:hAnsi="Arial" w:cs="Arial"/>
                <w:b/>
                <w:bCs/>
                <w:color w:val="000000"/>
                <w:sz w:val="20"/>
                <w:szCs w:val="20"/>
                <w:lang w:val="pt-BR" w:eastAsia="en-US" w:bidi="ar-SA"/>
              </w:rPr>
            </w:pPr>
            <w:r w:rsidRPr="0018116B">
              <w:rPr>
                <w:rFonts w:ascii="Arial" w:eastAsia="Times New Roman" w:hAnsi="Arial" w:cs="Arial"/>
                <w:b/>
                <w:bCs/>
                <w:color w:val="000000"/>
                <w:sz w:val="20"/>
                <w:szCs w:val="20"/>
                <w:lang w:val="pt-BR" w:eastAsia="en-US" w:bidi="ar-SA"/>
              </w:rPr>
              <w:t>2,00</w:t>
            </w:r>
          </w:p>
        </w:tc>
      </w:tr>
      <w:tr w:rsidR="0018116B" w:rsidRPr="0018116B" w14:paraId="193CAEBE" w14:textId="77777777" w:rsidTr="00F2513A">
        <w:trPr>
          <w:trHeight w:val="383"/>
          <w:jc w:val="center"/>
        </w:trPr>
        <w:tc>
          <w:tcPr>
            <w:tcW w:w="4422"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43B0A7F" w14:textId="77777777" w:rsidR="0018116B" w:rsidRPr="0018116B" w:rsidRDefault="0018116B" w:rsidP="001E4F9D">
            <w:pPr>
              <w:keepNext/>
              <w:keepLines/>
              <w:widowControl/>
              <w:pBdr>
                <w:top w:val="nil"/>
                <w:left w:val="nil"/>
                <w:bottom w:val="nil"/>
                <w:right w:val="nil"/>
                <w:between w:val="nil"/>
              </w:pBdr>
              <w:tabs>
                <w:tab w:val="left" w:pos="284"/>
                <w:tab w:val="left" w:pos="426"/>
              </w:tabs>
              <w:autoSpaceDE/>
              <w:autoSpaceDN/>
              <w:spacing w:line="360" w:lineRule="auto"/>
              <w:jc w:val="both"/>
              <w:rPr>
                <w:rFonts w:ascii="Arial" w:eastAsia="Times New Roman" w:hAnsi="Arial" w:cs="Arial"/>
                <w:b/>
                <w:bCs/>
                <w:color w:val="000000"/>
                <w:sz w:val="20"/>
                <w:szCs w:val="20"/>
                <w:lang w:val="pt-BR" w:eastAsia="en-US" w:bidi="ar-SA"/>
              </w:rPr>
            </w:pPr>
            <w:r w:rsidRPr="0018116B">
              <w:rPr>
                <w:rFonts w:ascii="Arial" w:eastAsia="Times New Roman" w:hAnsi="Arial" w:cs="Arial"/>
                <w:b/>
                <w:bCs/>
                <w:color w:val="000000"/>
                <w:sz w:val="20"/>
                <w:szCs w:val="20"/>
                <w:lang w:val="pt-BR" w:eastAsia="en-US" w:bidi="ar-SA"/>
              </w:rPr>
              <w:t>PONTUAÇÃO TOTAL PROPOSTA TÉCNICA</w:t>
            </w:r>
          </w:p>
        </w:tc>
        <w:tc>
          <w:tcPr>
            <w:tcW w:w="1551" w:type="dxa"/>
            <w:tcBorders>
              <w:top w:val="single" w:sz="4" w:space="0" w:color="auto"/>
              <w:left w:val="single" w:sz="4" w:space="0" w:color="auto"/>
              <w:bottom w:val="single" w:sz="4" w:space="0" w:color="auto"/>
              <w:right w:val="single" w:sz="4" w:space="0" w:color="auto"/>
            </w:tcBorders>
            <w:shd w:val="clear" w:color="auto" w:fill="D9D9D9"/>
            <w:vAlign w:val="center"/>
          </w:tcPr>
          <w:p w14:paraId="480EA878" w14:textId="77777777" w:rsidR="0018116B" w:rsidRPr="0018116B" w:rsidRDefault="0018116B" w:rsidP="001E4F9D">
            <w:pPr>
              <w:keepNext/>
              <w:keepLines/>
              <w:widowControl/>
              <w:pBdr>
                <w:top w:val="nil"/>
                <w:left w:val="nil"/>
                <w:bottom w:val="nil"/>
                <w:right w:val="nil"/>
                <w:between w:val="nil"/>
              </w:pBdr>
              <w:tabs>
                <w:tab w:val="left" w:pos="284"/>
                <w:tab w:val="left" w:pos="426"/>
              </w:tabs>
              <w:autoSpaceDE/>
              <w:autoSpaceDN/>
              <w:spacing w:line="360" w:lineRule="auto"/>
              <w:jc w:val="center"/>
              <w:rPr>
                <w:rFonts w:ascii="Arial" w:eastAsia="Times New Roman" w:hAnsi="Arial" w:cs="Arial"/>
                <w:b/>
                <w:bCs/>
                <w:color w:val="000000"/>
                <w:sz w:val="20"/>
                <w:szCs w:val="20"/>
                <w:lang w:val="pt-BR" w:eastAsia="en-US" w:bidi="ar-SA"/>
              </w:rPr>
            </w:pPr>
          </w:p>
        </w:tc>
        <w:tc>
          <w:tcPr>
            <w:tcW w:w="1546" w:type="dxa"/>
            <w:tcBorders>
              <w:top w:val="single" w:sz="4" w:space="0" w:color="auto"/>
              <w:left w:val="single" w:sz="4" w:space="0" w:color="auto"/>
              <w:bottom w:val="single" w:sz="4" w:space="0" w:color="auto"/>
              <w:right w:val="single" w:sz="4" w:space="0" w:color="auto"/>
            </w:tcBorders>
            <w:shd w:val="clear" w:color="auto" w:fill="D9D9D9"/>
            <w:vAlign w:val="center"/>
          </w:tcPr>
          <w:p w14:paraId="7561D783" w14:textId="77777777" w:rsidR="0018116B" w:rsidRPr="0018116B" w:rsidRDefault="0018116B" w:rsidP="001E4F9D">
            <w:pPr>
              <w:keepNext/>
              <w:keepLines/>
              <w:widowControl/>
              <w:pBdr>
                <w:top w:val="nil"/>
                <w:left w:val="nil"/>
                <w:bottom w:val="nil"/>
                <w:right w:val="nil"/>
                <w:between w:val="nil"/>
              </w:pBdr>
              <w:tabs>
                <w:tab w:val="left" w:pos="284"/>
                <w:tab w:val="left" w:pos="426"/>
              </w:tabs>
              <w:autoSpaceDE/>
              <w:autoSpaceDN/>
              <w:spacing w:line="360" w:lineRule="auto"/>
              <w:jc w:val="center"/>
              <w:rPr>
                <w:rFonts w:ascii="Arial" w:eastAsia="Times New Roman" w:hAnsi="Arial" w:cs="Arial"/>
                <w:b/>
                <w:bCs/>
                <w:color w:val="000000"/>
                <w:sz w:val="20"/>
                <w:szCs w:val="20"/>
                <w:lang w:val="pt-BR" w:eastAsia="en-US" w:bidi="ar-SA"/>
              </w:rPr>
            </w:pPr>
          </w:p>
        </w:tc>
        <w:tc>
          <w:tcPr>
            <w:tcW w:w="15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95A736" w14:textId="77777777" w:rsidR="0018116B" w:rsidRPr="0018116B" w:rsidRDefault="0018116B" w:rsidP="001E4F9D">
            <w:pPr>
              <w:keepNext/>
              <w:keepLines/>
              <w:widowControl/>
              <w:tabs>
                <w:tab w:val="left" w:pos="284"/>
                <w:tab w:val="left" w:pos="426"/>
              </w:tabs>
              <w:autoSpaceDE/>
              <w:autoSpaceDN/>
              <w:spacing w:line="360" w:lineRule="auto"/>
              <w:jc w:val="center"/>
              <w:rPr>
                <w:rFonts w:ascii="Arial" w:eastAsia="Times New Roman" w:hAnsi="Arial" w:cs="Arial"/>
                <w:b/>
                <w:bCs/>
                <w:color w:val="000000"/>
                <w:sz w:val="20"/>
                <w:szCs w:val="20"/>
                <w:lang w:val="pt-BR" w:eastAsia="en-US" w:bidi="ar-SA"/>
              </w:rPr>
            </w:pPr>
            <w:r w:rsidRPr="0018116B">
              <w:rPr>
                <w:rFonts w:ascii="Arial" w:eastAsia="Times New Roman" w:hAnsi="Arial" w:cs="Arial"/>
                <w:b/>
                <w:bCs/>
                <w:color w:val="000000"/>
                <w:sz w:val="20"/>
                <w:szCs w:val="20"/>
                <w:lang w:val="pt-BR" w:eastAsia="en-US" w:bidi="ar-SA"/>
              </w:rPr>
              <w:t>10   Pontos</w:t>
            </w:r>
          </w:p>
        </w:tc>
      </w:tr>
    </w:tbl>
    <w:p w14:paraId="4808669F" w14:textId="77777777" w:rsidR="0018116B" w:rsidRPr="0018116B" w:rsidRDefault="0018116B" w:rsidP="001E4F9D">
      <w:pPr>
        <w:widowControl/>
        <w:tabs>
          <w:tab w:val="left" w:pos="284"/>
        </w:tabs>
        <w:autoSpaceDE/>
        <w:autoSpaceDN/>
        <w:spacing w:line="360" w:lineRule="auto"/>
        <w:contextualSpacing/>
        <w:jc w:val="both"/>
        <w:rPr>
          <w:rFonts w:ascii="Arial" w:eastAsia="Times New Roman" w:hAnsi="Arial" w:cs="Arial"/>
          <w:sz w:val="20"/>
          <w:szCs w:val="20"/>
          <w:lang w:val="pt-BR" w:eastAsia="pt-BR" w:bidi="ar-SA"/>
        </w:rPr>
      </w:pPr>
    </w:p>
    <w:p w14:paraId="0555B310" w14:textId="77777777" w:rsidR="0018116B" w:rsidRPr="0018116B" w:rsidRDefault="0018116B" w:rsidP="001E4F9D">
      <w:pPr>
        <w:widowControl/>
        <w:numPr>
          <w:ilvl w:val="1"/>
          <w:numId w:val="20"/>
        </w:numPr>
        <w:tabs>
          <w:tab w:val="left" w:pos="142"/>
          <w:tab w:val="left" w:pos="284"/>
          <w:tab w:val="left" w:pos="426"/>
          <w:tab w:val="left" w:pos="567"/>
        </w:tabs>
        <w:autoSpaceDE/>
        <w:autoSpaceDN/>
        <w:spacing w:line="360" w:lineRule="auto"/>
        <w:ind w:left="0" w:firstLine="0"/>
        <w:contextualSpacing/>
        <w:jc w:val="both"/>
        <w:rPr>
          <w:rFonts w:ascii="Arial" w:eastAsia="Times New Roman" w:hAnsi="Arial" w:cs="Arial"/>
          <w:color w:val="000000"/>
          <w:sz w:val="20"/>
          <w:szCs w:val="20"/>
          <w:lang w:val="pt-BR" w:eastAsia="pt-BR" w:bidi="ar-SA"/>
        </w:rPr>
      </w:pPr>
      <w:r w:rsidRPr="0018116B">
        <w:rPr>
          <w:rFonts w:ascii="Arial" w:eastAsia="Times New Roman" w:hAnsi="Arial" w:cs="Arial"/>
          <w:color w:val="000000"/>
          <w:sz w:val="20"/>
          <w:szCs w:val="20"/>
          <w:lang w:val="pt-BR" w:eastAsia="pt-BR" w:bidi="ar-SA"/>
        </w:rPr>
        <w:t xml:space="preserve"> O cálculo para obtenção da Nota dos ITENS será realizado da seguinte forma:</w:t>
      </w:r>
    </w:p>
    <w:p w14:paraId="43C3235C" w14:textId="77777777" w:rsidR="0018116B" w:rsidRPr="0018116B" w:rsidRDefault="0018116B" w:rsidP="001E4F9D">
      <w:pPr>
        <w:widowControl/>
        <w:tabs>
          <w:tab w:val="left" w:pos="142"/>
          <w:tab w:val="left" w:pos="284"/>
          <w:tab w:val="left" w:pos="426"/>
          <w:tab w:val="left" w:pos="567"/>
        </w:tabs>
        <w:autoSpaceDE/>
        <w:autoSpaceDN/>
        <w:spacing w:line="360" w:lineRule="auto"/>
        <w:contextualSpacing/>
        <w:jc w:val="both"/>
        <w:rPr>
          <w:rFonts w:ascii="Arial" w:eastAsia="Times New Roman" w:hAnsi="Arial" w:cs="Arial"/>
          <w:color w:val="000000"/>
          <w:sz w:val="20"/>
          <w:szCs w:val="20"/>
          <w:lang w:val="pt-BR" w:eastAsia="pt-BR" w:bidi="ar-SA"/>
        </w:rPr>
      </w:pPr>
    </w:p>
    <w:p w14:paraId="30306341" w14:textId="77777777" w:rsidR="0018116B" w:rsidRDefault="0018116B" w:rsidP="001E4F9D">
      <w:pPr>
        <w:widowControl/>
        <w:numPr>
          <w:ilvl w:val="2"/>
          <w:numId w:val="20"/>
        </w:numPr>
        <w:tabs>
          <w:tab w:val="left" w:pos="142"/>
          <w:tab w:val="left" w:pos="284"/>
          <w:tab w:val="left" w:pos="426"/>
          <w:tab w:val="left" w:pos="567"/>
        </w:tabs>
        <w:autoSpaceDE/>
        <w:autoSpaceDN/>
        <w:spacing w:line="360" w:lineRule="auto"/>
        <w:ind w:left="0" w:firstLine="0"/>
        <w:contextualSpacing/>
        <w:jc w:val="both"/>
        <w:rPr>
          <w:rFonts w:ascii="Arial" w:eastAsia="Times New Roman" w:hAnsi="Arial" w:cs="Arial"/>
          <w:color w:val="000000"/>
          <w:sz w:val="20"/>
          <w:szCs w:val="20"/>
          <w:lang w:val="pt-BR" w:eastAsia="pt-BR" w:bidi="ar-SA"/>
        </w:rPr>
      </w:pPr>
      <w:r w:rsidRPr="0018116B">
        <w:rPr>
          <w:rFonts w:ascii="Arial" w:eastAsia="Times New Roman" w:hAnsi="Arial" w:cs="Arial"/>
          <w:color w:val="000000"/>
          <w:sz w:val="20"/>
          <w:szCs w:val="20"/>
          <w:lang w:val="pt-BR" w:eastAsia="pt-BR" w:bidi="ar-SA"/>
        </w:rPr>
        <w:t xml:space="preserve">Cada “ITEM” será composto de subitens (1, 2, 3, etc.) que depois de avaliados, terão suas notas multiplicadas pelos “PESOS CORRESPONDENTES” e, posteriormente somadas, totalizando, no máximo, </w:t>
      </w:r>
      <w:r w:rsidRPr="0018116B">
        <w:rPr>
          <w:rFonts w:ascii="Arial" w:eastAsia="Times New Roman" w:hAnsi="Arial" w:cs="Arial"/>
          <w:sz w:val="20"/>
          <w:szCs w:val="20"/>
          <w:lang w:val="pt-BR" w:eastAsia="pt-BR" w:bidi="ar-SA"/>
        </w:rPr>
        <w:t xml:space="preserve">10 pontos para </w:t>
      </w:r>
      <w:r w:rsidRPr="0018116B">
        <w:rPr>
          <w:rFonts w:ascii="Arial" w:eastAsia="Times New Roman" w:hAnsi="Arial" w:cs="Arial"/>
          <w:color w:val="000000"/>
          <w:sz w:val="20"/>
          <w:szCs w:val="20"/>
          <w:lang w:val="pt-BR" w:eastAsia="pt-BR" w:bidi="ar-SA"/>
        </w:rPr>
        <w:t>cada “ITEM”, conforme tabelas abaixo.</w:t>
      </w:r>
    </w:p>
    <w:p w14:paraId="3C1B8B09" w14:textId="77777777" w:rsidR="00B738B8" w:rsidRPr="0018116B" w:rsidRDefault="00B738B8" w:rsidP="001E4F9D">
      <w:pPr>
        <w:widowControl/>
        <w:tabs>
          <w:tab w:val="left" w:pos="142"/>
          <w:tab w:val="left" w:pos="284"/>
          <w:tab w:val="left" w:pos="426"/>
          <w:tab w:val="left" w:pos="567"/>
        </w:tabs>
        <w:autoSpaceDE/>
        <w:autoSpaceDN/>
        <w:spacing w:line="360" w:lineRule="auto"/>
        <w:contextualSpacing/>
        <w:jc w:val="both"/>
        <w:rPr>
          <w:rFonts w:ascii="Arial" w:eastAsia="Times New Roman" w:hAnsi="Arial" w:cs="Arial"/>
          <w:color w:val="000000"/>
          <w:sz w:val="20"/>
          <w:szCs w:val="20"/>
          <w:lang w:val="pt-BR" w:eastAsia="pt-BR"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86"/>
      </w:tblGrid>
      <w:tr w:rsidR="00B738B8" w:rsidRPr="00465C07" w14:paraId="53429358" w14:textId="77777777" w:rsidTr="00113461">
        <w:trPr>
          <w:trHeight w:val="441"/>
          <w:jc w:val="center"/>
        </w:trPr>
        <w:tc>
          <w:tcPr>
            <w:tcW w:w="7286" w:type="dxa"/>
            <w:tcBorders>
              <w:top w:val="single" w:sz="4" w:space="0" w:color="auto"/>
              <w:left w:val="single" w:sz="4" w:space="0" w:color="auto"/>
              <w:bottom w:val="single" w:sz="4" w:space="0" w:color="auto"/>
              <w:right w:val="single" w:sz="4" w:space="0" w:color="auto"/>
            </w:tcBorders>
            <w:vAlign w:val="center"/>
            <w:hideMark/>
          </w:tcPr>
          <w:p w14:paraId="72F8F100" w14:textId="77777777" w:rsidR="00B738B8" w:rsidRPr="00465C07" w:rsidRDefault="00B738B8" w:rsidP="001E4F9D">
            <w:pPr>
              <w:tabs>
                <w:tab w:val="left" w:pos="426"/>
                <w:tab w:val="left" w:pos="709"/>
              </w:tabs>
              <w:spacing w:line="360" w:lineRule="auto"/>
              <w:jc w:val="both"/>
              <w:outlineLvl w:val="2"/>
              <w:rPr>
                <w:rFonts w:ascii="Arial" w:hAnsi="Arial" w:cs="Arial"/>
                <w:b/>
                <w:color w:val="000000"/>
              </w:rPr>
            </w:pPr>
            <w:r>
              <w:rPr>
                <w:rFonts w:ascii="Arial" w:hAnsi="Arial" w:cs="Arial"/>
                <w:b/>
                <w:color w:val="000000"/>
              </w:rPr>
              <w:t>NOTA: SUBITEM 1 x</w:t>
            </w:r>
            <w:r w:rsidRPr="00465C07">
              <w:rPr>
                <w:rFonts w:ascii="Arial" w:hAnsi="Arial" w:cs="Arial"/>
                <w:b/>
                <w:color w:val="000000"/>
              </w:rPr>
              <w:t xml:space="preserve"> (</w:t>
            </w:r>
            <w:r>
              <w:rPr>
                <w:rFonts w:ascii="Arial" w:hAnsi="Arial" w:cs="Arial"/>
                <w:b/>
                <w:color w:val="000000"/>
              </w:rPr>
              <w:t>PESO DO SUBITEM 1) + SUBITEM 2 x</w:t>
            </w:r>
            <w:r w:rsidRPr="00465C07">
              <w:rPr>
                <w:rFonts w:ascii="Arial" w:hAnsi="Arial" w:cs="Arial"/>
                <w:b/>
                <w:color w:val="000000"/>
              </w:rPr>
              <w:t xml:space="preserve"> (</w:t>
            </w:r>
            <w:r>
              <w:rPr>
                <w:rFonts w:ascii="Arial" w:hAnsi="Arial" w:cs="Arial"/>
                <w:b/>
                <w:color w:val="000000"/>
              </w:rPr>
              <w:t>PESO DO SUBITEM 2) + SUBITEM 3 x</w:t>
            </w:r>
            <w:r w:rsidRPr="00465C07">
              <w:rPr>
                <w:rFonts w:ascii="Arial" w:hAnsi="Arial" w:cs="Arial"/>
                <w:b/>
                <w:color w:val="000000"/>
              </w:rPr>
              <w:t xml:space="preserve"> (PESO DO SUBITEM 3</w:t>
            </w:r>
            <w:r>
              <w:rPr>
                <w:rFonts w:ascii="Arial" w:hAnsi="Arial" w:cs="Arial"/>
                <w:b/>
                <w:color w:val="000000"/>
              </w:rPr>
              <w:t>) + SUBITEM 4 x</w:t>
            </w:r>
            <w:r w:rsidRPr="00465C07">
              <w:rPr>
                <w:rFonts w:ascii="Arial" w:hAnsi="Arial" w:cs="Arial"/>
                <w:b/>
                <w:color w:val="000000"/>
              </w:rPr>
              <w:t xml:space="preserve"> (PESO DO SUBITEM 4) = 10 PONTOS</w:t>
            </w:r>
          </w:p>
        </w:tc>
      </w:tr>
    </w:tbl>
    <w:p w14:paraId="4B5C7E7E" w14:textId="77777777" w:rsidR="0018116B" w:rsidRPr="0018116B" w:rsidRDefault="0018116B" w:rsidP="001E4F9D">
      <w:pPr>
        <w:tabs>
          <w:tab w:val="left" w:pos="284"/>
          <w:tab w:val="left" w:pos="426"/>
          <w:tab w:val="left" w:pos="709"/>
        </w:tabs>
        <w:autoSpaceDE/>
        <w:autoSpaceDN/>
        <w:spacing w:line="360" w:lineRule="auto"/>
        <w:jc w:val="both"/>
        <w:outlineLvl w:val="2"/>
        <w:rPr>
          <w:rFonts w:ascii="Arial" w:eastAsia="Times New Roman" w:hAnsi="Arial" w:cs="Arial"/>
          <w:color w:val="000000"/>
          <w:sz w:val="20"/>
          <w:szCs w:val="20"/>
          <w:lang w:val="pt-BR" w:eastAsia="pt-BR" w:bidi="ar-SA"/>
        </w:rPr>
      </w:pPr>
    </w:p>
    <w:p w14:paraId="3963E8AD" w14:textId="77777777" w:rsidR="0018116B" w:rsidRPr="0018116B" w:rsidRDefault="0018116B" w:rsidP="001E4F9D">
      <w:pPr>
        <w:widowControl/>
        <w:tabs>
          <w:tab w:val="left" w:pos="284"/>
        </w:tabs>
        <w:autoSpaceDE/>
        <w:autoSpaceDN/>
        <w:spacing w:line="360" w:lineRule="auto"/>
        <w:contextualSpacing/>
        <w:jc w:val="both"/>
        <w:rPr>
          <w:rFonts w:ascii="Arial" w:eastAsia="Times New Roman" w:hAnsi="Arial" w:cs="Arial"/>
          <w:b/>
          <w:sz w:val="20"/>
          <w:szCs w:val="20"/>
          <w:lang w:val="pt-BR" w:eastAsia="pt-BR" w:bidi="ar-SA"/>
        </w:rPr>
      </w:pPr>
    </w:p>
    <w:p w14:paraId="48E215CE" w14:textId="77777777" w:rsidR="0018116B" w:rsidRPr="0018116B" w:rsidRDefault="0018116B" w:rsidP="001E4F9D">
      <w:pPr>
        <w:widowControl/>
        <w:numPr>
          <w:ilvl w:val="2"/>
          <w:numId w:val="20"/>
        </w:numPr>
        <w:tabs>
          <w:tab w:val="left" w:pos="142"/>
          <w:tab w:val="left" w:pos="284"/>
          <w:tab w:val="left" w:pos="426"/>
          <w:tab w:val="left" w:pos="567"/>
        </w:tabs>
        <w:autoSpaceDE/>
        <w:autoSpaceDN/>
        <w:spacing w:line="360" w:lineRule="auto"/>
        <w:ind w:left="0" w:firstLine="0"/>
        <w:contextualSpacing/>
        <w:jc w:val="both"/>
        <w:rPr>
          <w:rFonts w:ascii="Arial" w:eastAsia="Times New Roman" w:hAnsi="Arial" w:cs="Arial"/>
          <w:sz w:val="20"/>
          <w:szCs w:val="20"/>
          <w:lang w:val="pt-BR" w:eastAsia="pt-BR" w:bidi="ar-SA"/>
        </w:rPr>
      </w:pPr>
      <w:r w:rsidRPr="0018116B">
        <w:rPr>
          <w:rFonts w:ascii="Arial" w:eastAsia="Times New Roman" w:hAnsi="Arial" w:cs="Arial"/>
          <w:sz w:val="20"/>
          <w:szCs w:val="20"/>
          <w:lang w:val="pt-BR" w:eastAsia="pt-BR" w:bidi="ar-SA"/>
        </w:rPr>
        <w:t xml:space="preserve">Os proponentes serão classificados em ordem decrescente, de acordo com a pontuação obtida, sendo distribuídos, para tanto, 10 (DEZ) pontos, observados os seguintes critérios: </w:t>
      </w:r>
    </w:p>
    <w:p w14:paraId="246B5B53" w14:textId="77777777" w:rsidR="0018116B" w:rsidRPr="0018116B" w:rsidRDefault="0018116B" w:rsidP="001E4F9D">
      <w:pPr>
        <w:widowControl/>
        <w:tabs>
          <w:tab w:val="left" w:pos="142"/>
          <w:tab w:val="left" w:pos="284"/>
          <w:tab w:val="left" w:pos="426"/>
          <w:tab w:val="left" w:pos="567"/>
        </w:tabs>
        <w:autoSpaceDE/>
        <w:autoSpaceDN/>
        <w:spacing w:line="360" w:lineRule="auto"/>
        <w:contextualSpacing/>
        <w:jc w:val="both"/>
        <w:rPr>
          <w:rFonts w:ascii="Arial" w:eastAsia="Times New Roman" w:hAnsi="Arial" w:cs="Arial"/>
          <w:sz w:val="20"/>
          <w:szCs w:val="20"/>
          <w:lang w:val="pt-BR" w:eastAsia="pt-BR" w:bidi="ar-SA"/>
        </w:rPr>
      </w:pPr>
    </w:p>
    <w:p w14:paraId="459B50AD" w14:textId="77777777" w:rsidR="0018116B" w:rsidRPr="0018116B" w:rsidRDefault="0018116B" w:rsidP="001E4F9D">
      <w:pPr>
        <w:widowControl/>
        <w:numPr>
          <w:ilvl w:val="0"/>
          <w:numId w:val="8"/>
        </w:numPr>
        <w:tabs>
          <w:tab w:val="left" w:pos="284"/>
        </w:tabs>
        <w:autoSpaceDE/>
        <w:autoSpaceDN/>
        <w:spacing w:line="360" w:lineRule="auto"/>
        <w:ind w:left="0" w:firstLine="0"/>
        <w:contextualSpacing/>
        <w:jc w:val="both"/>
        <w:rPr>
          <w:rFonts w:ascii="Arial" w:eastAsia="Times New Roman" w:hAnsi="Arial" w:cs="Arial"/>
          <w:sz w:val="20"/>
          <w:szCs w:val="20"/>
          <w:lang w:val="pt-BR" w:eastAsia="pt-BR" w:bidi="ar-SA"/>
        </w:rPr>
      </w:pPr>
      <w:r w:rsidRPr="0018116B">
        <w:rPr>
          <w:rFonts w:ascii="Arial" w:eastAsia="Times New Roman" w:hAnsi="Arial" w:cs="Arial"/>
          <w:sz w:val="20"/>
          <w:szCs w:val="20"/>
          <w:lang w:val="pt-BR" w:eastAsia="pt-BR" w:bidi="ar-SA"/>
        </w:rPr>
        <w:t>Tempo de experiência com quiosque, sendo comprovado através de declaração ou certidão do órgão público sede do quiosque onde exerce a atividade, através de Secretaria Municipal ou órgão municipal afeto ou Departamento gestor da orla, que ateste o tempo de experiência;</w:t>
      </w:r>
    </w:p>
    <w:p w14:paraId="7272C84C" w14:textId="77777777" w:rsidR="0018116B" w:rsidRPr="0018116B" w:rsidRDefault="0018116B" w:rsidP="001E4F9D">
      <w:pPr>
        <w:widowControl/>
        <w:numPr>
          <w:ilvl w:val="0"/>
          <w:numId w:val="8"/>
        </w:numPr>
        <w:tabs>
          <w:tab w:val="left" w:pos="284"/>
        </w:tabs>
        <w:autoSpaceDE/>
        <w:autoSpaceDN/>
        <w:spacing w:line="360" w:lineRule="auto"/>
        <w:ind w:left="0" w:firstLine="0"/>
        <w:contextualSpacing/>
        <w:jc w:val="both"/>
        <w:rPr>
          <w:rFonts w:ascii="Arial" w:eastAsia="Times New Roman" w:hAnsi="Arial" w:cs="Arial"/>
          <w:sz w:val="20"/>
          <w:szCs w:val="20"/>
          <w:lang w:val="pt-BR" w:eastAsia="pt-BR" w:bidi="ar-SA"/>
        </w:rPr>
      </w:pPr>
      <w:r w:rsidRPr="0018116B">
        <w:rPr>
          <w:rFonts w:ascii="Arial" w:eastAsia="Times New Roman" w:hAnsi="Arial" w:cs="Arial"/>
          <w:sz w:val="20"/>
          <w:szCs w:val="20"/>
          <w:lang w:val="pt-BR" w:eastAsia="pt-BR" w:bidi="ar-SA"/>
        </w:rPr>
        <w:t xml:space="preserve">Instalação na orla de Itaparica, sendo o licitante pontuado em consonância com o estabelecido na tabela abaixo: </w:t>
      </w:r>
    </w:p>
    <w:p w14:paraId="387B0871" w14:textId="77777777" w:rsidR="0018116B" w:rsidRPr="0018116B" w:rsidRDefault="0018116B" w:rsidP="001E4F9D">
      <w:pPr>
        <w:widowControl/>
        <w:tabs>
          <w:tab w:val="left" w:pos="284"/>
        </w:tabs>
        <w:autoSpaceDE/>
        <w:autoSpaceDN/>
        <w:spacing w:line="360" w:lineRule="auto"/>
        <w:contextualSpacing/>
        <w:jc w:val="both"/>
        <w:rPr>
          <w:rFonts w:ascii="Arial" w:eastAsia="Times New Roman" w:hAnsi="Arial" w:cs="Arial"/>
          <w:sz w:val="20"/>
          <w:szCs w:val="20"/>
          <w:lang w:val="pt-BR" w:eastAsia="pt-BR" w:bidi="ar-SA"/>
        </w:rPr>
      </w:pPr>
    </w:p>
    <w:tbl>
      <w:tblPr>
        <w:tblStyle w:val="Tabelacomgrade2"/>
        <w:tblW w:w="0" w:type="auto"/>
        <w:jc w:val="center"/>
        <w:tblLook w:val="04A0" w:firstRow="1" w:lastRow="0" w:firstColumn="1" w:lastColumn="0" w:noHBand="0" w:noVBand="1"/>
      </w:tblPr>
      <w:tblGrid>
        <w:gridCol w:w="3115"/>
        <w:gridCol w:w="2363"/>
        <w:gridCol w:w="2431"/>
      </w:tblGrid>
      <w:tr w:rsidR="0018116B" w:rsidRPr="0018116B" w14:paraId="7CDC684F" w14:textId="77777777" w:rsidTr="00F2513A">
        <w:trPr>
          <w:jc w:val="center"/>
        </w:trPr>
        <w:tc>
          <w:tcPr>
            <w:tcW w:w="3115" w:type="dxa"/>
            <w:vAlign w:val="center"/>
          </w:tcPr>
          <w:p w14:paraId="62FFA234" w14:textId="77777777" w:rsidR="0018116B" w:rsidRPr="0018116B" w:rsidRDefault="0018116B" w:rsidP="001E4F9D">
            <w:pPr>
              <w:widowControl/>
              <w:tabs>
                <w:tab w:val="left" w:pos="284"/>
              </w:tabs>
              <w:autoSpaceDE/>
              <w:autoSpaceDN/>
              <w:spacing w:line="360" w:lineRule="auto"/>
              <w:contextualSpacing/>
              <w:jc w:val="both"/>
              <w:rPr>
                <w:rFonts w:ascii="Arial" w:eastAsia="Times New Roman" w:hAnsi="Arial" w:cs="Arial"/>
                <w:b/>
                <w:sz w:val="20"/>
                <w:szCs w:val="20"/>
                <w:lang w:val="pt-BR" w:eastAsia="pt-BR" w:bidi="ar-SA"/>
              </w:rPr>
            </w:pPr>
            <w:r w:rsidRPr="0018116B">
              <w:rPr>
                <w:rFonts w:ascii="Arial" w:eastAsia="Times New Roman" w:hAnsi="Arial" w:cs="Arial"/>
                <w:b/>
                <w:sz w:val="20"/>
                <w:szCs w:val="20"/>
                <w:lang w:val="pt-BR" w:eastAsia="pt-BR" w:bidi="ar-SA"/>
              </w:rPr>
              <w:t xml:space="preserve">Tempo de experiência </w:t>
            </w:r>
          </w:p>
        </w:tc>
        <w:tc>
          <w:tcPr>
            <w:tcW w:w="2363" w:type="dxa"/>
            <w:vAlign w:val="center"/>
          </w:tcPr>
          <w:p w14:paraId="03FE85DA" w14:textId="77777777" w:rsidR="0018116B" w:rsidRPr="0018116B" w:rsidRDefault="0018116B" w:rsidP="001E4F9D">
            <w:pPr>
              <w:widowControl/>
              <w:tabs>
                <w:tab w:val="left" w:pos="284"/>
              </w:tabs>
              <w:autoSpaceDE/>
              <w:autoSpaceDN/>
              <w:spacing w:line="360" w:lineRule="auto"/>
              <w:contextualSpacing/>
              <w:jc w:val="both"/>
              <w:rPr>
                <w:rFonts w:ascii="Arial" w:eastAsia="Times New Roman" w:hAnsi="Arial" w:cs="Arial"/>
                <w:b/>
                <w:sz w:val="20"/>
                <w:szCs w:val="20"/>
                <w:lang w:val="pt-BR" w:eastAsia="pt-BR" w:bidi="ar-SA"/>
              </w:rPr>
            </w:pPr>
            <w:r w:rsidRPr="0018116B">
              <w:rPr>
                <w:rFonts w:ascii="Arial" w:eastAsia="Times New Roman" w:hAnsi="Arial" w:cs="Arial"/>
                <w:b/>
                <w:sz w:val="20"/>
                <w:szCs w:val="20"/>
                <w:lang w:val="pt-BR" w:eastAsia="pt-BR" w:bidi="ar-SA"/>
              </w:rPr>
              <w:t>Em quiosque</w:t>
            </w:r>
          </w:p>
        </w:tc>
        <w:tc>
          <w:tcPr>
            <w:tcW w:w="2431" w:type="dxa"/>
            <w:vAlign w:val="center"/>
          </w:tcPr>
          <w:p w14:paraId="5661B152" w14:textId="77777777" w:rsidR="0018116B" w:rsidRPr="0018116B" w:rsidRDefault="0018116B" w:rsidP="001E4F9D">
            <w:pPr>
              <w:widowControl/>
              <w:tabs>
                <w:tab w:val="left" w:pos="284"/>
              </w:tabs>
              <w:autoSpaceDE/>
              <w:autoSpaceDN/>
              <w:spacing w:line="360" w:lineRule="auto"/>
              <w:contextualSpacing/>
              <w:jc w:val="both"/>
              <w:rPr>
                <w:rFonts w:ascii="Arial" w:eastAsia="Times New Roman" w:hAnsi="Arial" w:cs="Arial"/>
                <w:b/>
                <w:sz w:val="20"/>
                <w:szCs w:val="20"/>
                <w:lang w:val="pt-BR" w:eastAsia="pt-BR" w:bidi="ar-SA"/>
              </w:rPr>
            </w:pPr>
            <w:r w:rsidRPr="0018116B">
              <w:rPr>
                <w:rFonts w:ascii="Arial" w:eastAsia="Times New Roman" w:hAnsi="Arial" w:cs="Arial"/>
                <w:b/>
                <w:sz w:val="20"/>
                <w:szCs w:val="20"/>
                <w:lang w:val="pt-BR" w:eastAsia="pt-BR" w:bidi="ar-SA"/>
              </w:rPr>
              <w:t>Instalação na orla de Itaparica</w:t>
            </w:r>
          </w:p>
        </w:tc>
      </w:tr>
      <w:tr w:rsidR="0018116B" w:rsidRPr="0018116B" w14:paraId="4CC61139" w14:textId="77777777" w:rsidTr="00F2513A">
        <w:trPr>
          <w:jc w:val="center"/>
        </w:trPr>
        <w:tc>
          <w:tcPr>
            <w:tcW w:w="3115" w:type="dxa"/>
          </w:tcPr>
          <w:p w14:paraId="2E9A9084" w14:textId="77777777" w:rsidR="0018116B" w:rsidRPr="0018116B" w:rsidRDefault="0018116B" w:rsidP="001E4F9D">
            <w:pPr>
              <w:widowControl/>
              <w:tabs>
                <w:tab w:val="left" w:pos="284"/>
              </w:tabs>
              <w:autoSpaceDE/>
              <w:autoSpaceDN/>
              <w:spacing w:line="360" w:lineRule="auto"/>
              <w:contextualSpacing/>
              <w:jc w:val="both"/>
              <w:rPr>
                <w:rFonts w:ascii="Arial" w:eastAsia="Times New Roman" w:hAnsi="Arial" w:cs="Arial"/>
                <w:sz w:val="20"/>
                <w:szCs w:val="20"/>
                <w:lang w:val="pt-BR" w:eastAsia="pt-BR" w:bidi="ar-SA"/>
              </w:rPr>
            </w:pPr>
            <w:r w:rsidRPr="0018116B">
              <w:rPr>
                <w:rFonts w:ascii="Arial" w:eastAsia="Times New Roman" w:hAnsi="Arial" w:cs="Arial"/>
                <w:sz w:val="20"/>
                <w:szCs w:val="20"/>
                <w:lang w:val="pt-BR" w:eastAsia="pt-BR" w:bidi="ar-SA"/>
              </w:rPr>
              <w:t>Menos de 05 anos</w:t>
            </w:r>
          </w:p>
        </w:tc>
        <w:tc>
          <w:tcPr>
            <w:tcW w:w="2363" w:type="dxa"/>
          </w:tcPr>
          <w:p w14:paraId="7AA6EE7E" w14:textId="77777777" w:rsidR="0018116B" w:rsidRPr="0018116B" w:rsidRDefault="0018116B" w:rsidP="001E4F9D">
            <w:pPr>
              <w:widowControl/>
              <w:tabs>
                <w:tab w:val="left" w:pos="284"/>
              </w:tabs>
              <w:autoSpaceDE/>
              <w:autoSpaceDN/>
              <w:spacing w:line="360" w:lineRule="auto"/>
              <w:contextualSpacing/>
              <w:jc w:val="right"/>
              <w:rPr>
                <w:rFonts w:ascii="Arial" w:eastAsia="Times New Roman" w:hAnsi="Arial" w:cs="Arial"/>
                <w:sz w:val="20"/>
                <w:szCs w:val="20"/>
                <w:lang w:val="pt-BR" w:eastAsia="pt-BR" w:bidi="ar-SA"/>
              </w:rPr>
            </w:pPr>
            <w:r w:rsidRPr="0018116B">
              <w:rPr>
                <w:rFonts w:ascii="Arial" w:eastAsia="Times New Roman" w:hAnsi="Arial" w:cs="Arial"/>
                <w:sz w:val="20"/>
                <w:szCs w:val="20"/>
                <w:lang w:val="pt-BR" w:eastAsia="pt-BR" w:bidi="ar-SA"/>
              </w:rPr>
              <w:t>0,5</w:t>
            </w:r>
          </w:p>
        </w:tc>
        <w:tc>
          <w:tcPr>
            <w:tcW w:w="2431" w:type="dxa"/>
          </w:tcPr>
          <w:p w14:paraId="7118501B" w14:textId="77777777" w:rsidR="0018116B" w:rsidRPr="0018116B" w:rsidRDefault="0018116B" w:rsidP="001E4F9D">
            <w:pPr>
              <w:widowControl/>
              <w:tabs>
                <w:tab w:val="left" w:pos="284"/>
              </w:tabs>
              <w:autoSpaceDE/>
              <w:autoSpaceDN/>
              <w:spacing w:line="360" w:lineRule="auto"/>
              <w:contextualSpacing/>
              <w:jc w:val="right"/>
              <w:rPr>
                <w:rFonts w:ascii="Arial" w:eastAsia="Times New Roman" w:hAnsi="Arial" w:cs="Arial"/>
                <w:sz w:val="20"/>
                <w:szCs w:val="20"/>
                <w:lang w:val="pt-BR" w:eastAsia="pt-BR" w:bidi="ar-SA"/>
              </w:rPr>
            </w:pPr>
            <w:r w:rsidRPr="0018116B">
              <w:rPr>
                <w:rFonts w:ascii="Arial" w:eastAsia="Times New Roman" w:hAnsi="Arial" w:cs="Arial"/>
                <w:sz w:val="20"/>
                <w:szCs w:val="20"/>
                <w:lang w:val="pt-BR" w:eastAsia="pt-BR" w:bidi="ar-SA"/>
              </w:rPr>
              <w:t>0,5</w:t>
            </w:r>
          </w:p>
        </w:tc>
      </w:tr>
      <w:tr w:rsidR="0018116B" w:rsidRPr="0018116B" w14:paraId="16098D38" w14:textId="77777777" w:rsidTr="00F2513A">
        <w:trPr>
          <w:jc w:val="center"/>
        </w:trPr>
        <w:tc>
          <w:tcPr>
            <w:tcW w:w="3115" w:type="dxa"/>
          </w:tcPr>
          <w:p w14:paraId="658F8375" w14:textId="77777777" w:rsidR="0018116B" w:rsidRPr="0018116B" w:rsidRDefault="0018116B" w:rsidP="001E4F9D">
            <w:pPr>
              <w:widowControl/>
              <w:tabs>
                <w:tab w:val="left" w:pos="284"/>
              </w:tabs>
              <w:autoSpaceDE/>
              <w:autoSpaceDN/>
              <w:spacing w:line="360" w:lineRule="auto"/>
              <w:contextualSpacing/>
              <w:jc w:val="both"/>
              <w:rPr>
                <w:rFonts w:ascii="Arial" w:eastAsia="Times New Roman" w:hAnsi="Arial" w:cs="Arial"/>
                <w:sz w:val="20"/>
                <w:szCs w:val="20"/>
                <w:lang w:val="pt-BR" w:eastAsia="pt-BR" w:bidi="ar-SA"/>
              </w:rPr>
            </w:pPr>
            <w:r w:rsidRPr="0018116B">
              <w:rPr>
                <w:rFonts w:ascii="Arial" w:eastAsia="Times New Roman" w:hAnsi="Arial" w:cs="Arial"/>
                <w:sz w:val="20"/>
                <w:szCs w:val="20"/>
                <w:lang w:val="pt-BR" w:eastAsia="pt-BR" w:bidi="ar-SA"/>
              </w:rPr>
              <w:t>De 05 anos e um dia a 10 anos</w:t>
            </w:r>
          </w:p>
        </w:tc>
        <w:tc>
          <w:tcPr>
            <w:tcW w:w="2363" w:type="dxa"/>
          </w:tcPr>
          <w:p w14:paraId="4DB311D8" w14:textId="77777777" w:rsidR="0018116B" w:rsidRPr="0018116B" w:rsidRDefault="0018116B" w:rsidP="001E4F9D">
            <w:pPr>
              <w:widowControl/>
              <w:tabs>
                <w:tab w:val="left" w:pos="284"/>
              </w:tabs>
              <w:autoSpaceDE/>
              <w:autoSpaceDN/>
              <w:spacing w:line="360" w:lineRule="auto"/>
              <w:contextualSpacing/>
              <w:jc w:val="right"/>
              <w:rPr>
                <w:rFonts w:ascii="Arial" w:eastAsia="Times New Roman" w:hAnsi="Arial" w:cs="Arial"/>
                <w:sz w:val="20"/>
                <w:szCs w:val="20"/>
                <w:lang w:val="pt-BR" w:eastAsia="pt-BR" w:bidi="ar-SA"/>
              </w:rPr>
            </w:pPr>
            <w:r w:rsidRPr="0018116B">
              <w:rPr>
                <w:rFonts w:ascii="Arial" w:eastAsia="Times New Roman" w:hAnsi="Arial" w:cs="Arial"/>
                <w:sz w:val="20"/>
                <w:szCs w:val="20"/>
                <w:lang w:val="pt-BR" w:eastAsia="pt-BR" w:bidi="ar-SA"/>
              </w:rPr>
              <w:t>1,0</w:t>
            </w:r>
          </w:p>
        </w:tc>
        <w:tc>
          <w:tcPr>
            <w:tcW w:w="2431" w:type="dxa"/>
          </w:tcPr>
          <w:p w14:paraId="69C06C59" w14:textId="77777777" w:rsidR="0018116B" w:rsidRPr="0018116B" w:rsidRDefault="0018116B" w:rsidP="001E4F9D">
            <w:pPr>
              <w:widowControl/>
              <w:tabs>
                <w:tab w:val="left" w:pos="284"/>
              </w:tabs>
              <w:autoSpaceDE/>
              <w:autoSpaceDN/>
              <w:spacing w:line="360" w:lineRule="auto"/>
              <w:contextualSpacing/>
              <w:jc w:val="right"/>
              <w:rPr>
                <w:rFonts w:ascii="Arial" w:eastAsia="Times New Roman" w:hAnsi="Arial" w:cs="Arial"/>
                <w:sz w:val="20"/>
                <w:szCs w:val="20"/>
                <w:lang w:val="pt-BR" w:eastAsia="pt-BR" w:bidi="ar-SA"/>
              </w:rPr>
            </w:pPr>
            <w:r w:rsidRPr="0018116B">
              <w:rPr>
                <w:rFonts w:ascii="Arial" w:eastAsia="Times New Roman" w:hAnsi="Arial" w:cs="Arial"/>
                <w:sz w:val="20"/>
                <w:szCs w:val="20"/>
                <w:lang w:val="pt-BR" w:eastAsia="pt-BR" w:bidi="ar-SA"/>
              </w:rPr>
              <w:t>1,0</w:t>
            </w:r>
          </w:p>
        </w:tc>
      </w:tr>
      <w:tr w:rsidR="0018116B" w:rsidRPr="0018116B" w14:paraId="0F1E545A" w14:textId="77777777" w:rsidTr="00F2513A">
        <w:trPr>
          <w:jc w:val="center"/>
        </w:trPr>
        <w:tc>
          <w:tcPr>
            <w:tcW w:w="3115" w:type="dxa"/>
          </w:tcPr>
          <w:p w14:paraId="077B4CA1" w14:textId="77777777" w:rsidR="0018116B" w:rsidRPr="0018116B" w:rsidRDefault="0018116B" w:rsidP="001E4F9D">
            <w:pPr>
              <w:widowControl/>
              <w:tabs>
                <w:tab w:val="left" w:pos="284"/>
              </w:tabs>
              <w:autoSpaceDE/>
              <w:autoSpaceDN/>
              <w:spacing w:line="360" w:lineRule="auto"/>
              <w:contextualSpacing/>
              <w:jc w:val="both"/>
              <w:rPr>
                <w:rFonts w:ascii="Arial" w:eastAsia="Times New Roman" w:hAnsi="Arial" w:cs="Arial"/>
                <w:sz w:val="20"/>
                <w:szCs w:val="20"/>
                <w:lang w:val="pt-BR" w:eastAsia="pt-BR" w:bidi="ar-SA"/>
              </w:rPr>
            </w:pPr>
            <w:r w:rsidRPr="0018116B">
              <w:rPr>
                <w:rFonts w:ascii="Arial" w:eastAsia="Times New Roman" w:hAnsi="Arial" w:cs="Arial"/>
                <w:sz w:val="20"/>
                <w:szCs w:val="20"/>
                <w:lang w:val="pt-BR" w:eastAsia="pt-BR" w:bidi="ar-SA"/>
              </w:rPr>
              <w:lastRenderedPageBreak/>
              <w:t>De 10 anos e um dia a 15 anos</w:t>
            </w:r>
          </w:p>
        </w:tc>
        <w:tc>
          <w:tcPr>
            <w:tcW w:w="2363" w:type="dxa"/>
          </w:tcPr>
          <w:p w14:paraId="20376135" w14:textId="77777777" w:rsidR="0018116B" w:rsidRPr="0018116B" w:rsidRDefault="0018116B" w:rsidP="001E4F9D">
            <w:pPr>
              <w:widowControl/>
              <w:tabs>
                <w:tab w:val="left" w:pos="284"/>
              </w:tabs>
              <w:autoSpaceDE/>
              <w:autoSpaceDN/>
              <w:spacing w:line="360" w:lineRule="auto"/>
              <w:contextualSpacing/>
              <w:jc w:val="right"/>
              <w:rPr>
                <w:rFonts w:ascii="Arial" w:eastAsia="Times New Roman" w:hAnsi="Arial" w:cs="Arial"/>
                <w:sz w:val="20"/>
                <w:szCs w:val="20"/>
                <w:lang w:val="pt-BR" w:eastAsia="pt-BR" w:bidi="ar-SA"/>
              </w:rPr>
            </w:pPr>
            <w:r w:rsidRPr="0018116B">
              <w:rPr>
                <w:rFonts w:ascii="Arial" w:eastAsia="Times New Roman" w:hAnsi="Arial" w:cs="Arial"/>
                <w:sz w:val="20"/>
                <w:szCs w:val="20"/>
                <w:lang w:val="pt-BR" w:eastAsia="pt-BR" w:bidi="ar-SA"/>
              </w:rPr>
              <w:t>1,5</w:t>
            </w:r>
          </w:p>
        </w:tc>
        <w:tc>
          <w:tcPr>
            <w:tcW w:w="2431" w:type="dxa"/>
          </w:tcPr>
          <w:p w14:paraId="0798E1E2" w14:textId="77777777" w:rsidR="0018116B" w:rsidRPr="0018116B" w:rsidRDefault="0018116B" w:rsidP="001E4F9D">
            <w:pPr>
              <w:widowControl/>
              <w:tabs>
                <w:tab w:val="left" w:pos="284"/>
              </w:tabs>
              <w:autoSpaceDE/>
              <w:autoSpaceDN/>
              <w:spacing w:line="360" w:lineRule="auto"/>
              <w:contextualSpacing/>
              <w:jc w:val="right"/>
              <w:rPr>
                <w:rFonts w:ascii="Arial" w:eastAsia="Times New Roman" w:hAnsi="Arial" w:cs="Arial"/>
                <w:sz w:val="20"/>
                <w:szCs w:val="20"/>
                <w:lang w:val="pt-BR" w:eastAsia="pt-BR" w:bidi="ar-SA"/>
              </w:rPr>
            </w:pPr>
            <w:r w:rsidRPr="0018116B">
              <w:rPr>
                <w:rFonts w:ascii="Arial" w:eastAsia="Times New Roman" w:hAnsi="Arial" w:cs="Arial"/>
                <w:sz w:val="20"/>
                <w:szCs w:val="20"/>
                <w:lang w:val="pt-BR" w:eastAsia="pt-BR" w:bidi="ar-SA"/>
              </w:rPr>
              <w:t>1,5</w:t>
            </w:r>
          </w:p>
        </w:tc>
      </w:tr>
      <w:tr w:rsidR="0018116B" w:rsidRPr="0018116B" w14:paraId="2490C8F1" w14:textId="77777777" w:rsidTr="00F2513A">
        <w:trPr>
          <w:jc w:val="center"/>
        </w:trPr>
        <w:tc>
          <w:tcPr>
            <w:tcW w:w="3115" w:type="dxa"/>
          </w:tcPr>
          <w:p w14:paraId="1996AB7B" w14:textId="77777777" w:rsidR="0018116B" w:rsidRPr="0018116B" w:rsidRDefault="0018116B" w:rsidP="001E4F9D">
            <w:pPr>
              <w:widowControl/>
              <w:tabs>
                <w:tab w:val="left" w:pos="284"/>
              </w:tabs>
              <w:autoSpaceDE/>
              <w:autoSpaceDN/>
              <w:spacing w:line="360" w:lineRule="auto"/>
              <w:contextualSpacing/>
              <w:jc w:val="both"/>
              <w:rPr>
                <w:rFonts w:ascii="Arial" w:eastAsia="Times New Roman" w:hAnsi="Arial" w:cs="Arial"/>
                <w:sz w:val="20"/>
                <w:szCs w:val="20"/>
                <w:lang w:val="pt-BR" w:eastAsia="pt-BR" w:bidi="ar-SA"/>
              </w:rPr>
            </w:pPr>
            <w:r w:rsidRPr="0018116B">
              <w:rPr>
                <w:rFonts w:ascii="Arial" w:eastAsia="Times New Roman" w:hAnsi="Arial" w:cs="Arial"/>
                <w:sz w:val="20"/>
                <w:szCs w:val="20"/>
                <w:lang w:val="pt-BR" w:eastAsia="pt-BR" w:bidi="ar-SA"/>
              </w:rPr>
              <w:t>De 15 anos e um dia a 20 anos</w:t>
            </w:r>
          </w:p>
        </w:tc>
        <w:tc>
          <w:tcPr>
            <w:tcW w:w="2363" w:type="dxa"/>
          </w:tcPr>
          <w:p w14:paraId="443D5CA8" w14:textId="77777777" w:rsidR="0018116B" w:rsidRPr="0018116B" w:rsidRDefault="0018116B" w:rsidP="001E4F9D">
            <w:pPr>
              <w:widowControl/>
              <w:tabs>
                <w:tab w:val="left" w:pos="284"/>
              </w:tabs>
              <w:autoSpaceDE/>
              <w:autoSpaceDN/>
              <w:spacing w:line="360" w:lineRule="auto"/>
              <w:contextualSpacing/>
              <w:jc w:val="right"/>
              <w:rPr>
                <w:rFonts w:ascii="Arial" w:eastAsia="Times New Roman" w:hAnsi="Arial" w:cs="Arial"/>
                <w:sz w:val="20"/>
                <w:szCs w:val="20"/>
                <w:lang w:val="pt-BR" w:eastAsia="pt-BR" w:bidi="ar-SA"/>
              </w:rPr>
            </w:pPr>
            <w:r w:rsidRPr="0018116B">
              <w:rPr>
                <w:rFonts w:ascii="Arial" w:eastAsia="Times New Roman" w:hAnsi="Arial" w:cs="Arial"/>
                <w:sz w:val="20"/>
                <w:szCs w:val="20"/>
                <w:lang w:val="pt-BR" w:eastAsia="pt-BR" w:bidi="ar-SA"/>
              </w:rPr>
              <w:t>2,0</w:t>
            </w:r>
          </w:p>
        </w:tc>
        <w:tc>
          <w:tcPr>
            <w:tcW w:w="2431" w:type="dxa"/>
          </w:tcPr>
          <w:p w14:paraId="0118841C" w14:textId="77777777" w:rsidR="0018116B" w:rsidRPr="0018116B" w:rsidRDefault="0018116B" w:rsidP="001E4F9D">
            <w:pPr>
              <w:widowControl/>
              <w:tabs>
                <w:tab w:val="left" w:pos="284"/>
              </w:tabs>
              <w:autoSpaceDE/>
              <w:autoSpaceDN/>
              <w:spacing w:line="360" w:lineRule="auto"/>
              <w:contextualSpacing/>
              <w:jc w:val="right"/>
              <w:rPr>
                <w:rFonts w:ascii="Arial" w:eastAsia="Times New Roman" w:hAnsi="Arial" w:cs="Arial"/>
                <w:sz w:val="20"/>
                <w:szCs w:val="20"/>
                <w:lang w:val="pt-BR" w:eastAsia="pt-BR" w:bidi="ar-SA"/>
              </w:rPr>
            </w:pPr>
            <w:r w:rsidRPr="0018116B">
              <w:rPr>
                <w:rFonts w:ascii="Arial" w:eastAsia="Times New Roman" w:hAnsi="Arial" w:cs="Arial"/>
                <w:sz w:val="20"/>
                <w:szCs w:val="20"/>
                <w:lang w:val="pt-BR" w:eastAsia="pt-BR" w:bidi="ar-SA"/>
              </w:rPr>
              <w:t>2,0</w:t>
            </w:r>
          </w:p>
        </w:tc>
      </w:tr>
      <w:tr w:rsidR="0018116B" w:rsidRPr="0018116B" w14:paraId="33033C38" w14:textId="77777777" w:rsidTr="00F2513A">
        <w:trPr>
          <w:jc w:val="center"/>
        </w:trPr>
        <w:tc>
          <w:tcPr>
            <w:tcW w:w="3115" w:type="dxa"/>
          </w:tcPr>
          <w:p w14:paraId="617983D1" w14:textId="77777777" w:rsidR="0018116B" w:rsidRPr="0018116B" w:rsidRDefault="0018116B" w:rsidP="001E4F9D">
            <w:pPr>
              <w:widowControl/>
              <w:tabs>
                <w:tab w:val="left" w:pos="284"/>
              </w:tabs>
              <w:autoSpaceDE/>
              <w:autoSpaceDN/>
              <w:spacing w:line="360" w:lineRule="auto"/>
              <w:contextualSpacing/>
              <w:jc w:val="both"/>
              <w:rPr>
                <w:rFonts w:ascii="Arial" w:eastAsia="Times New Roman" w:hAnsi="Arial" w:cs="Arial"/>
                <w:sz w:val="20"/>
                <w:szCs w:val="20"/>
                <w:lang w:val="pt-BR" w:eastAsia="pt-BR" w:bidi="ar-SA"/>
              </w:rPr>
            </w:pPr>
            <w:r w:rsidRPr="0018116B">
              <w:rPr>
                <w:rFonts w:ascii="Arial" w:eastAsia="Times New Roman" w:hAnsi="Arial" w:cs="Arial"/>
                <w:sz w:val="20"/>
                <w:szCs w:val="20"/>
                <w:lang w:val="pt-BR" w:eastAsia="pt-BR" w:bidi="ar-SA"/>
              </w:rPr>
              <w:t>De 20 anos e um dia a 25 anos</w:t>
            </w:r>
          </w:p>
        </w:tc>
        <w:tc>
          <w:tcPr>
            <w:tcW w:w="2363" w:type="dxa"/>
          </w:tcPr>
          <w:p w14:paraId="0DC2CC19" w14:textId="77777777" w:rsidR="0018116B" w:rsidRPr="0018116B" w:rsidRDefault="0018116B" w:rsidP="001E4F9D">
            <w:pPr>
              <w:widowControl/>
              <w:tabs>
                <w:tab w:val="left" w:pos="284"/>
              </w:tabs>
              <w:autoSpaceDE/>
              <w:autoSpaceDN/>
              <w:spacing w:line="360" w:lineRule="auto"/>
              <w:contextualSpacing/>
              <w:jc w:val="right"/>
              <w:rPr>
                <w:rFonts w:ascii="Arial" w:eastAsia="Times New Roman" w:hAnsi="Arial" w:cs="Arial"/>
                <w:sz w:val="20"/>
                <w:szCs w:val="20"/>
                <w:lang w:val="pt-BR" w:eastAsia="pt-BR" w:bidi="ar-SA"/>
              </w:rPr>
            </w:pPr>
            <w:r w:rsidRPr="0018116B">
              <w:rPr>
                <w:rFonts w:ascii="Arial" w:eastAsia="Times New Roman" w:hAnsi="Arial" w:cs="Arial"/>
                <w:sz w:val="20"/>
                <w:szCs w:val="20"/>
                <w:lang w:val="pt-BR" w:eastAsia="pt-BR" w:bidi="ar-SA"/>
              </w:rPr>
              <w:t>2,5</w:t>
            </w:r>
          </w:p>
        </w:tc>
        <w:tc>
          <w:tcPr>
            <w:tcW w:w="2431" w:type="dxa"/>
          </w:tcPr>
          <w:p w14:paraId="051C8ABE" w14:textId="77777777" w:rsidR="0018116B" w:rsidRPr="0018116B" w:rsidRDefault="0018116B" w:rsidP="001E4F9D">
            <w:pPr>
              <w:widowControl/>
              <w:tabs>
                <w:tab w:val="left" w:pos="284"/>
              </w:tabs>
              <w:autoSpaceDE/>
              <w:autoSpaceDN/>
              <w:spacing w:line="360" w:lineRule="auto"/>
              <w:contextualSpacing/>
              <w:jc w:val="right"/>
              <w:rPr>
                <w:rFonts w:ascii="Arial" w:eastAsia="Times New Roman" w:hAnsi="Arial" w:cs="Arial"/>
                <w:sz w:val="20"/>
                <w:szCs w:val="20"/>
                <w:lang w:val="pt-BR" w:eastAsia="pt-BR" w:bidi="ar-SA"/>
              </w:rPr>
            </w:pPr>
            <w:r w:rsidRPr="0018116B">
              <w:rPr>
                <w:rFonts w:ascii="Arial" w:eastAsia="Times New Roman" w:hAnsi="Arial" w:cs="Arial"/>
                <w:sz w:val="20"/>
                <w:szCs w:val="20"/>
                <w:lang w:val="pt-BR" w:eastAsia="pt-BR" w:bidi="ar-SA"/>
              </w:rPr>
              <w:t>2,5</w:t>
            </w:r>
          </w:p>
        </w:tc>
      </w:tr>
      <w:tr w:rsidR="0018116B" w:rsidRPr="0018116B" w14:paraId="594F9F29" w14:textId="77777777" w:rsidTr="00F2513A">
        <w:trPr>
          <w:jc w:val="center"/>
        </w:trPr>
        <w:tc>
          <w:tcPr>
            <w:tcW w:w="3115" w:type="dxa"/>
          </w:tcPr>
          <w:p w14:paraId="1E29F5BB" w14:textId="77777777" w:rsidR="0018116B" w:rsidRPr="0018116B" w:rsidRDefault="0018116B" w:rsidP="001E4F9D">
            <w:pPr>
              <w:widowControl/>
              <w:tabs>
                <w:tab w:val="left" w:pos="284"/>
              </w:tabs>
              <w:autoSpaceDE/>
              <w:autoSpaceDN/>
              <w:spacing w:line="360" w:lineRule="auto"/>
              <w:contextualSpacing/>
              <w:jc w:val="both"/>
              <w:rPr>
                <w:rFonts w:ascii="Arial" w:eastAsia="Times New Roman" w:hAnsi="Arial" w:cs="Arial"/>
                <w:sz w:val="20"/>
                <w:szCs w:val="20"/>
                <w:lang w:val="pt-BR" w:eastAsia="pt-BR" w:bidi="ar-SA"/>
              </w:rPr>
            </w:pPr>
            <w:r w:rsidRPr="0018116B">
              <w:rPr>
                <w:rFonts w:ascii="Arial" w:eastAsia="Times New Roman" w:hAnsi="Arial" w:cs="Arial"/>
                <w:sz w:val="20"/>
                <w:szCs w:val="20"/>
                <w:lang w:val="pt-BR" w:eastAsia="pt-BR" w:bidi="ar-SA"/>
              </w:rPr>
              <w:t>Mais de 25 anos</w:t>
            </w:r>
          </w:p>
        </w:tc>
        <w:tc>
          <w:tcPr>
            <w:tcW w:w="2363" w:type="dxa"/>
          </w:tcPr>
          <w:p w14:paraId="4AC4C20D" w14:textId="77777777" w:rsidR="0018116B" w:rsidRPr="0018116B" w:rsidRDefault="0018116B" w:rsidP="001E4F9D">
            <w:pPr>
              <w:widowControl/>
              <w:tabs>
                <w:tab w:val="left" w:pos="284"/>
              </w:tabs>
              <w:autoSpaceDE/>
              <w:autoSpaceDN/>
              <w:spacing w:line="360" w:lineRule="auto"/>
              <w:contextualSpacing/>
              <w:jc w:val="right"/>
              <w:rPr>
                <w:rFonts w:ascii="Arial" w:eastAsia="Times New Roman" w:hAnsi="Arial" w:cs="Arial"/>
                <w:sz w:val="20"/>
                <w:szCs w:val="20"/>
                <w:lang w:val="pt-BR" w:eastAsia="pt-BR" w:bidi="ar-SA"/>
              </w:rPr>
            </w:pPr>
            <w:r w:rsidRPr="0018116B">
              <w:rPr>
                <w:rFonts w:ascii="Arial" w:eastAsia="Times New Roman" w:hAnsi="Arial" w:cs="Arial"/>
                <w:sz w:val="20"/>
                <w:szCs w:val="20"/>
                <w:lang w:val="pt-BR" w:eastAsia="pt-BR" w:bidi="ar-SA"/>
              </w:rPr>
              <w:t>3,0</w:t>
            </w:r>
          </w:p>
        </w:tc>
        <w:tc>
          <w:tcPr>
            <w:tcW w:w="2431" w:type="dxa"/>
          </w:tcPr>
          <w:p w14:paraId="7955529F" w14:textId="77777777" w:rsidR="0018116B" w:rsidRPr="0018116B" w:rsidRDefault="0018116B" w:rsidP="001E4F9D">
            <w:pPr>
              <w:widowControl/>
              <w:tabs>
                <w:tab w:val="left" w:pos="284"/>
              </w:tabs>
              <w:autoSpaceDE/>
              <w:autoSpaceDN/>
              <w:spacing w:line="360" w:lineRule="auto"/>
              <w:contextualSpacing/>
              <w:jc w:val="right"/>
              <w:rPr>
                <w:rFonts w:ascii="Arial" w:eastAsia="Times New Roman" w:hAnsi="Arial" w:cs="Arial"/>
                <w:sz w:val="20"/>
                <w:szCs w:val="20"/>
                <w:lang w:val="pt-BR" w:eastAsia="pt-BR" w:bidi="ar-SA"/>
              </w:rPr>
            </w:pPr>
            <w:r w:rsidRPr="0018116B">
              <w:rPr>
                <w:rFonts w:ascii="Arial" w:eastAsia="Times New Roman" w:hAnsi="Arial" w:cs="Arial"/>
                <w:sz w:val="20"/>
                <w:szCs w:val="20"/>
                <w:lang w:val="pt-BR" w:eastAsia="pt-BR" w:bidi="ar-SA"/>
              </w:rPr>
              <w:t>3,0</w:t>
            </w:r>
          </w:p>
        </w:tc>
      </w:tr>
    </w:tbl>
    <w:p w14:paraId="5E99DC68" w14:textId="77777777" w:rsidR="0018116B" w:rsidRPr="0018116B" w:rsidRDefault="0018116B" w:rsidP="001E4F9D">
      <w:pPr>
        <w:widowControl/>
        <w:tabs>
          <w:tab w:val="left" w:pos="284"/>
        </w:tabs>
        <w:autoSpaceDE/>
        <w:autoSpaceDN/>
        <w:spacing w:line="360" w:lineRule="auto"/>
        <w:contextualSpacing/>
        <w:jc w:val="both"/>
        <w:rPr>
          <w:rFonts w:ascii="Arial" w:eastAsia="Times New Roman" w:hAnsi="Arial" w:cs="Arial"/>
          <w:sz w:val="20"/>
          <w:szCs w:val="20"/>
          <w:lang w:val="pt-BR" w:eastAsia="pt-BR" w:bidi="ar-SA"/>
        </w:rPr>
      </w:pPr>
    </w:p>
    <w:p w14:paraId="4FA96CEE" w14:textId="77777777" w:rsidR="0018116B" w:rsidRPr="0018116B" w:rsidRDefault="0018116B" w:rsidP="001E4F9D">
      <w:pPr>
        <w:widowControl/>
        <w:numPr>
          <w:ilvl w:val="0"/>
          <w:numId w:val="8"/>
        </w:numPr>
        <w:tabs>
          <w:tab w:val="left" w:pos="284"/>
        </w:tabs>
        <w:autoSpaceDE/>
        <w:autoSpaceDN/>
        <w:spacing w:line="360" w:lineRule="auto"/>
        <w:ind w:left="0" w:firstLine="0"/>
        <w:contextualSpacing/>
        <w:jc w:val="both"/>
        <w:rPr>
          <w:rFonts w:ascii="Arial" w:eastAsia="Times New Roman" w:hAnsi="Arial" w:cs="Arial"/>
          <w:sz w:val="20"/>
          <w:szCs w:val="20"/>
          <w:lang w:val="pt-BR" w:eastAsia="pt-BR" w:bidi="ar-SA"/>
        </w:rPr>
      </w:pPr>
      <w:r w:rsidRPr="0018116B">
        <w:rPr>
          <w:rFonts w:ascii="Arial" w:eastAsia="Times New Roman" w:hAnsi="Arial" w:cs="Arial"/>
          <w:sz w:val="20"/>
          <w:szCs w:val="20"/>
          <w:lang w:val="pt-BR" w:eastAsia="pt-BR" w:bidi="ar-SA"/>
        </w:rPr>
        <w:t>Comprovação de</w:t>
      </w:r>
      <w:r w:rsidRPr="0018116B">
        <w:rPr>
          <w:rFonts w:ascii="Arial" w:eastAsia="Times New Roman" w:hAnsi="Arial" w:cs="Arial"/>
          <w:color w:val="833C0B" w:themeColor="accent2" w:themeShade="80"/>
          <w:sz w:val="20"/>
          <w:szCs w:val="20"/>
          <w:lang w:val="pt-BR" w:eastAsia="pt-BR" w:bidi="ar-SA"/>
        </w:rPr>
        <w:t xml:space="preserve"> </w:t>
      </w:r>
      <w:r w:rsidRPr="0018116B">
        <w:rPr>
          <w:rFonts w:ascii="Arial" w:eastAsia="Times New Roman" w:hAnsi="Arial" w:cs="Arial"/>
          <w:sz w:val="20"/>
          <w:szCs w:val="20"/>
          <w:lang w:val="pt-BR" w:eastAsia="pt-BR" w:bidi="ar-SA"/>
        </w:rPr>
        <w:t>atividade atual na Orla de Itaparica na condição de quiosqueiro, sendo o licitante pontuado em consonância com o estabelecido na tabela abaixo:</w:t>
      </w:r>
    </w:p>
    <w:p w14:paraId="7AB48514" w14:textId="77777777" w:rsidR="00CA3664" w:rsidRPr="00465C07" w:rsidRDefault="00CA3664" w:rsidP="001E4F9D">
      <w:pPr>
        <w:pStyle w:val="PargrafodaLista"/>
        <w:spacing w:line="360" w:lineRule="auto"/>
        <w:ind w:left="0"/>
        <w:rPr>
          <w:rFonts w:ascii="Arial" w:hAnsi="Arial" w:cs="Arial"/>
        </w:rPr>
      </w:pPr>
    </w:p>
    <w:tbl>
      <w:tblPr>
        <w:tblStyle w:val="Tabelacomgrade1"/>
        <w:tblW w:w="0" w:type="auto"/>
        <w:jc w:val="center"/>
        <w:tblLook w:val="04A0" w:firstRow="1" w:lastRow="0" w:firstColumn="1" w:lastColumn="0" w:noHBand="0" w:noVBand="1"/>
      </w:tblPr>
      <w:tblGrid>
        <w:gridCol w:w="3887"/>
        <w:gridCol w:w="1984"/>
      </w:tblGrid>
      <w:tr w:rsidR="00CA3664" w:rsidRPr="00465C07" w14:paraId="13906649" w14:textId="77777777" w:rsidTr="00113461">
        <w:trPr>
          <w:jc w:val="center"/>
        </w:trPr>
        <w:tc>
          <w:tcPr>
            <w:tcW w:w="3887" w:type="dxa"/>
          </w:tcPr>
          <w:p w14:paraId="7A624347" w14:textId="77777777" w:rsidR="00CA3664" w:rsidRPr="00465C07" w:rsidRDefault="00CA3664" w:rsidP="001E4F9D">
            <w:pPr>
              <w:spacing w:line="360" w:lineRule="auto"/>
              <w:contextualSpacing/>
              <w:jc w:val="both"/>
              <w:rPr>
                <w:rFonts w:ascii="Arial" w:hAnsi="Arial" w:cs="Arial"/>
                <w:b/>
              </w:rPr>
            </w:pPr>
            <w:r w:rsidRPr="00465C07">
              <w:rPr>
                <w:rFonts w:ascii="Arial" w:hAnsi="Arial" w:cs="Arial"/>
                <w:b/>
              </w:rPr>
              <w:t xml:space="preserve">Comprovação de atividade atual </w:t>
            </w:r>
            <w:r>
              <w:rPr>
                <w:rFonts w:ascii="Arial" w:hAnsi="Arial" w:cs="Arial"/>
                <w:b/>
              </w:rPr>
              <w:t xml:space="preserve">de quiosque </w:t>
            </w:r>
            <w:r w:rsidRPr="00465C07">
              <w:rPr>
                <w:rFonts w:ascii="Arial" w:hAnsi="Arial" w:cs="Arial"/>
                <w:b/>
              </w:rPr>
              <w:t>na Orla de Itaparica</w:t>
            </w:r>
          </w:p>
        </w:tc>
        <w:tc>
          <w:tcPr>
            <w:tcW w:w="1984" w:type="dxa"/>
          </w:tcPr>
          <w:p w14:paraId="26BBF41B" w14:textId="77777777" w:rsidR="00CA3664" w:rsidRPr="00465C07" w:rsidRDefault="00CA3664" w:rsidP="001E4F9D">
            <w:pPr>
              <w:spacing w:line="360" w:lineRule="auto"/>
              <w:contextualSpacing/>
              <w:jc w:val="both"/>
              <w:rPr>
                <w:rFonts w:ascii="Arial" w:hAnsi="Arial" w:cs="Arial"/>
                <w:b/>
              </w:rPr>
            </w:pPr>
            <w:r w:rsidRPr="00465C07">
              <w:rPr>
                <w:rFonts w:ascii="Arial" w:hAnsi="Arial" w:cs="Arial"/>
                <w:b/>
              </w:rPr>
              <w:t>Pontuação</w:t>
            </w:r>
          </w:p>
        </w:tc>
      </w:tr>
      <w:tr w:rsidR="00CA3664" w:rsidRPr="00465C07" w14:paraId="4AA7BC23" w14:textId="77777777" w:rsidTr="00113461">
        <w:trPr>
          <w:jc w:val="center"/>
        </w:trPr>
        <w:tc>
          <w:tcPr>
            <w:tcW w:w="3887" w:type="dxa"/>
          </w:tcPr>
          <w:p w14:paraId="25B0B405" w14:textId="77777777" w:rsidR="00CA3664" w:rsidRPr="00465C07" w:rsidRDefault="00CA3664" w:rsidP="001E4F9D">
            <w:pPr>
              <w:spacing w:line="360" w:lineRule="auto"/>
              <w:contextualSpacing/>
              <w:jc w:val="both"/>
              <w:rPr>
                <w:rFonts w:ascii="Arial" w:hAnsi="Arial" w:cs="Arial"/>
              </w:rPr>
            </w:pPr>
            <w:r w:rsidRPr="00465C07">
              <w:rPr>
                <w:rFonts w:ascii="Arial" w:hAnsi="Arial" w:cs="Arial"/>
              </w:rPr>
              <w:t xml:space="preserve">Comprovação que atualmente está exercendo atividade de quiosqueiro na orla de Coqueiral de Itaparica </w:t>
            </w:r>
          </w:p>
        </w:tc>
        <w:tc>
          <w:tcPr>
            <w:tcW w:w="1984" w:type="dxa"/>
            <w:vAlign w:val="center"/>
          </w:tcPr>
          <w:p w14:paraId="06F6F1D2" w14:textId="77777777" w:rsidR="00CA3664" w:rsidRPr="00465C07" w:rsidRDefault="00CA3664" w:rsidP="001E4F9D">
            <w:pPr>
              <w:spacing w:line="360" w:lineRule="auto"/>
              <w:contextualSpacing/>
              <w:jc w:val="center"/>
              <w:rPr>
                <w:rFonts w:ascii="Arial" w:hAnsi="Arial" w:cs="Arial"/>
              </w:rPr>
            </w:pPr>
            <w:r w:rsidRPr="00465C07">
              <w:rPr>
                <w:rFonts w:ascii="Arial" w:hAnsi="Arial" w:cs="Arial"/>
              </w:rPr>
              <w:t>1,0</w:t>
            </w:r>
          </w:p>
        </w:tc>
      </w:tr>
      <w:tr w:rsidR="00CA3664" w:rsidRPr="00465C07" w14:paraId="61C3108D" w14:textId="77777777" w:rsidTr="00113461">
        <w:trPr>
          <w:jc w:val="center"/>
        </w:trPr>
        <w:tc>
          <w:tcPr>
            <w:tcW w:w="3887" w:type="dxa"/>
          </w:tcPr>
          <w:p w14:paraId="1FE9630F" w14:textId="77777777" w:rsidR="00CA3664" w:rsidRPr="00465C07" w:rsidRDefault="00CA3664" w:rsidP="001E4F9D">
            <w:pPr>
              <w:spacing w:line="360" w:lineRule="auto"/>
              <w:contextualSpacing/>
              <w:jc w:val="both"/>
              <w:rPr>
                <w:rFonts w:ascii="Arial" w:hAnsi="Arial" w:cs="Arial"/>
                <w:b/>
              </w:rPr>
            </w:pPr>
            <w:r w:rsidRPr="00465C07">
              <w:rPr>
                <w:rFonts w:ascii="Arial" w:hAnsi="Arial" w:cs="Arial"/>
                <w:b/>
              </w:rPr>
              <w:t xml:space="preserve">Total </w:t>
            </w:r>
          </w:p>
        </w:tc>
        <w:tc>
          <w:tcPr>
            <w:tcW w:w="1984" w:type="dxa"/>
          </w:tcPr>
          <w:p w14:paraId="5789EFD8" w14:textId="77777777" w:rsidR="00CA3664" w:rsidRPr="00465C07" w:rsidRDefault="00CA3664" w:rsidP="001E4F9D">
            <w:pPr>
              <w:spacing w:line="360" w:lineRule="auto"/>
              <w:contextualSpacing/>
              <w:jc w:val="center"/>
              <w:rPr>
                <w:rFonts w:ascii="Arial" w:hAnsi="Arial" w:cs="Arial"/>
                <w:b/>
              </w:rPr>
            </w:pPr>
            <w:r w:rsidRPr="00465C07">
              <w:rPr>
                <w:rFonts w:ascii="Arial" w:hAnsi="Arial" w:cs="Arial"/>
                <w:b/>
              </w:rPr>
              <w:t>1,0 ponto</w:t>
            </w:r>
          </w:p>
        </w:tc>
      </w:tr>
    </w:tbl>
    <w:p w14:paraId="31C4B68F" w14:textId="77777777" w:rsidR="0018116B" w:rsidRPr="0018116B" w:rsidRDefault="0018116B" w:rsidP="001E4F9D">
      <w:pPr>
        <w:widowControl/>
        <w:tabs>
          <w:tab w:val="left" w:pos="284"/>
        </w:tabs>
        <w:autoSpaceDE/>
        <w:autoSpaceDN/>
        <w:spacing w:line="360" w:lineRule="auto"/>
        <w:contextualSpacing/>
        <w:jc w:val="both"/>
        <w:rPr>
          <w:rFonts w:ascii="Arial" w:eastAsia="Times New Roman" w:hAnsi="Arial" w:cs="Arial"/>
          <w:sz w:val="20"/>
          <w:szCs w:val="20"/>
          <w:lang w:val="pt-BR" w:eastAsia="pt-BR" w:bidi="ar-SA"/>
        </w:rPr>
      </w:pPr>
    </w:p>
    <w:p w14:paraId="2BD7792D" w14:textId="77777777" w:rsidR="0018116B" w:rsidRPr="0018116B" w:rsidRDefault="0018116B" w:rsidP="001E4F9D">
      <w:pPr>
        <w:widowControl/>
        <w:tabs>
          <w:tab w:val="left" w:pos="284"/>
        </w:tabs>
        <w:autoSpaceDE/>
        <w:autoSpaceDN/>
        <w:spacing w:line="360" w:lineRule="auto"/>
        <w:contextualSpacing/>
        <w:jc w:val="both"/>
        <w:rPr>
          <w:rFonts w:ascii="Arial" w:eastAsia="Times New Roman" w:hAnsi="Arial" w:cs="Arial"/>
          <w:sz w:val="20"/>
          <w:szCs w:val="20"/>
          <w:lang w:val="pt-BR" w:eastAsia="pt-BR" w:bidi="ar-SA"/>
        </w:rPr>
      </w:pPr>
    </w:p>
    <w:p w14:paraId="0450748A" w14:textId="77777777" w:rsidR="0018116B" w:rsidRPr="0018116B" w:rsidRDefault="0018116B" w:rsidP="001E4F9D">
      <w:pPr>
        <w:widowControl/>
        <w:numPr>
          <w:ilvl w:val="0"/>
          <w:numId w:val="8"/>
        </w:numPr>
        <w:tabs>
          <w:tab w:val="left" w:pos="284"/>
        </w:tabs>
        <w:autoSpaceDE/>
        <w:autoSpaceDN/>
        <w:spacing w:line="360" w:lineRule="auto"/>
        <w:ind w:left="0" w:firstLine="0"/>
        <w:contextualSpacing/>
        <w:jc w:val="both"/>
        <w:rPr>
          <w:rFonts w:ascii="Arial" w:eastAsia="Times New Roman" w:hAnsi="Arial" w:cs="Arial"/>
          <w:sz w:val="20"/>
          <w:szCs w:val="20"/>
          <w:lang w:val="pt-BR" w:eastAsia="pt-BR" w:bidi="ar-SA"/>
        </w:rPr>
      </w:pPr>
      <w:r w:rsidRPr="0018116B">
        <w:rPr>
          <w:rFonts w:ascii="Arial" w:eastAsia="Times New Roman" w:hAnsi="Arial" w:cs="Arial"/>
          <w:sz w:val="20"/>
          <w:szCs w:val="20"/>
          <w:lang w:val="pt-BR" w:eastAsia="pt-BR" w:bidi="ar-SA"/>
        </w:rPr>
        <w:t>Comprovação de atividade atual na Orla de Itaparica, sendo comprovado através de autorização de funcionamento emitido pela fiscalização de posturas e/ou declaração da Secretaria Municipal de Serviços Urbanos e Secretaria de Desenvolvimento Urbano, responsáveis pela gestão da orla.</w:t>
      </w:r>
    </w:p>
    <w:p w14:paraId="1D9386A9" w14:textId="77777777" w:rsidR="0018116B" w:rsidRPr="0018116B" w:rsidRDefault="0018116B" w:rsidP="001E4F9D">
      <w:pPr>
        <w:widowControl/>
        <w:tabs>
          <w:tab w:val="left" w:pos="284"/>
        </w:tabs>
        <w:autoSpaceDE/>
        <w:autoSpaceDN/>
        <w:spacing w:line="360" w:lineRule="auto"/>
        <w:contextualSpacing/>
        <w:jc w:val="both"/>
        <w:rPr>
          <w:rFonts w:ascii="Arial" w:eastAsia="Times New Roman" w:hAnsi="Arial" w:cs="Arial"/>
          <w:sz w:val="20"/>
          <w:szCs w:val="20"/>
          <w:lang w:val="pt-BR" w:eastAsia="pt-BR" w:bidi="ar-SA"/>
        </w:rPr>
      </w:pPr>
    </w:p>
    <w:p w14:paraId="3FA1C189" w14:textId="77777777" w:rsidR="0018116B" w:rsidRPr="0018116B" w:rsidRDefault="0018116B" w:rsidP="001E4F9D">
      <w:pPr>
        <w:widowControl/>
        <w:numPr>
          <w:ilvl w:val="0"/>
          <w:numId w:val="8"/>
        </w:numPr>
        <w:tabs>
          <w:tab w:val="left" w:pos="284"/>
        </w:tabs>
        <w:autoSpaceDE/>
        <w:autoSpaceDN/>
        <w:spacing w:line="360" w:lineRule="auto"/>
        <w:ind w:left="0" w:firstLine="0"/>
        <w:contextualSpacing/>
        <w:jc w:val="both"/>
        <w:rPr>
          <w:rFonts w:ascii="Arial" w:eastAsia="Times New Roman" w:hAnsi="Arial" w:cs="Arial"/>
          <w:sz w:val="20"/>
          <w:szCs w:val="20"/>
          <w:lang w:val="pt-BR" w:eastAsia="pt-BR" w:bidi="ar-SA"/>
        </w:rPr>
      </w:pPr>
      <w:r w:rsidRPr="0018116B">
        <w:rPr>
          <w:rFonts w:ascii="Arial" w:eastAsia="Times New Roman" w:hAnsi="Arial" w:cs="Arial"/>
          <w:sz w:val="20"/>
          <w:szCs w:val="20"/>
          <w:lang w:val="pt-BR" w:eastAsia="pt-BR" w:bidi="ar-SA"/>
        </w:rPr>
        <w:t>Curso de capacitação com o mínimo de 08 horas a ser comprovado mediante apresentação de certificado, sendo o licitante pontuado em consonância com o estabelecido na tabela abaixo:</w:t>
      </w:r>
    </w:p>
    <w:p w14:paraId="3B8A6AD4" w14:textId="77777777" w:rsidR="0018116B" w:rsidRPr="0018116B" w:rsidRDefault="0018116B" w:rsidP="001E4F9D">
      <w:pPr>
        <w:widowControl/>
        <w:tabs>
          <w:tab w:val="left" w:pos="284"/>
        </w:tabs>
        <w:autoSpaceDE/>
        <w:autoSpaceDN/>
        <w:spacing w:line="360" w:lineRule="auto"/>
        <w:contextualSpacing/>
        <w:jc w:val="both"/>
        <w:rPr>
          <w:rFonts w:ascii="Arial" w:eastAsia="Times New Roman" w:hAnsi="Arial" w:cs="Arial"/>
          <w:sz w:val="20"/>
          <w:szCs w:val="20"/>
          <w:lang w:val="pt-BR" w:eastAsia="pt-BR" w:bidi="ar-SA"/>
        </w:rPr>
      </w:pPr>
    </w:p>
    <w:p w14:paraId="5F3C4B52" w14:textId="77777777" w:rsidR="00CA3664" w:rsidRPr="00CA3664" w:rsidRDefault="00CA3664" w:rsidP="001E4F9D">
      <w:pPr>
        <w:widowControl/>
        <w:autoSpaceDE/>
        <w:autoSpaceDN/>
        <w:spacing w:line="360" w:lineRule="auto"/>
        <w:contextualSpacing/>
        <w:jc w:val="both"/>
        <w:rPr>
          <w:rFonts w:ascii="Arial" w:eastAsia="Times New Roman" w:hAnsi="Arial" w:cs="Arial"/>
          <w:sz w:val="20"/>
          <w:szCs w:val="20"/>
          <w:lang w:val="pt-BR" w:eastAsia="pt-BR" w:bidi="ar-SA"/>
        </w:rPr>
      </w:pPr>
    </w:p>
    <w:tbl>
      <w:tblPr>
        <w:tblStyle w:val="Tabelacomgrade12"/>
        <w:tblW w:w="0" w:type="auto"/>
        <w:jc w:val="center"/>
        <w:tblLook w:val="04A0" w:firstRow="1" w:lastRow="0" w:firstColumn="1" w:lastColumn="0" w:noHBand="0" w:noVBand="1"/>
      </w:tblPr>
      <w:tblGrid>
        <w:gridCol w:w="3969"/>
        <w:gridCol w:w="2268"/>
      </w:tblGrid>
      <w:tr w:rsidR="00CA3664" w:rsidRPr="00CA3664" w14:paraId="647A295A" w14:textId="77777777" w:rsidTr="00113461">
        <w:trPr>
          <w:jc w:val="center"/>
        </w:trPr>
        <w:tc>
          <w:tcPr>
            <w:tcW w:w="3969" w:type="dxa"/>
          </w:tcPr>
          <w:p w14:paraId="272273B7" w14:textId="77777777" w:rsidR="00CA3664" w:rsidRPr="00CA3664" w:rsidRDefault="00CA3664" w:rsidP="001E4F9D">
            <w:pPr>
              <w:widowControl/>
              <w:autoSpaceDE/>
              <w:autoSpaceDN/>
              <w:spacing w:line="360" w:lineRule="auto"/>
              <w:contextualSpacing/>
              <w:jc w:val="both"/>
              <w:rPr>
                <w:rFonts w:ascii="Arial" w:eastAsia="Times New Roman" w:hAnsi="Arial" w:cs="Arial"/>
                <w:b/>
                <w:sz w:val="20"/>
                <w:szCs w:val="20"/>
                <w:lang w:val="pt-BR" w:eastAsia="pt-BR" w:bidi="ar-SA"/>
              </w:rPr>
            </w:pPr>
            <w:r w:rsidRPr="00CA3664">
              <w:rPr>
                <w:rFonts w:ascii="Arial" w:eastAsia="Times New Roman" w:hAnsi="Arial" w:cs="Arial"/>
                <w:b/>
                <w:sz w:val="20"/>
                <w:szCs w:val="20"/>
                <w:lang w:val="pt-BR" w:eastAsia="pt-BR" w:bidi="ar-SA"/>
              </w:rPr>
              <w:t>Curso de capacitação</w:t>
            </w:r>
          </w:p>
        </w:tc>
        <w:tc>
          <w:tcPr>
            <w:tcW w:w="2268" w:type="dxa"/>
          </w:tcPr>
          <w:p w14:paraId="6FBDEEAC" w14:textId="77777777" w:rsidR="00CA3664" w:rsidRPr="00CA3664" w:rsidRDefault="00CA3664" w:rsidP="001E4F9D">
            <w:pPr>
              <w:widowControl/>
              <w:autoSpaceDE/>
              <w:autoSpaceDN/>
              <w:spacing w:line="360" w:lineRule="auto"/>
              <w:contextualSpacing/>
              <w:jc w:val="both"/>
              <w:rPr>
                <w:rFonts w:ascii="Arial" w:eastAsia="Times New Roman" w:hAnsi="Arial" w:cs="Arial"/>
                <w:b/>
                <w:sz w:val="20"/>
                <w:szCs w:val="20"/>
                <w:lang w:val="pt-BR" w:eastAsia="pt-BR" w:bidi="ar-SA"/>
              </w:rPr>
            </w:pPr>
            <w:r w:rsidRPr="00CA3664">
              <w:rPr>
                <w:rFonts w:ascii="Arial" w:eastAsia="Times New Roman" w:hAnsi="Arial" w:cs="Arial"/>
                <w:b/>
                <w:sz w:val="20"/>
                <w:szCs w:val="20"/>
                <w:lang w:val="pt-BR" w:eastAsia="pt-BR" w:bidi="ar-SA"/>
              </w:rPr>
              <w:t>Pontuação</w:t>
            </w:r>
          </w:p>
        </w:tc>
      </w:tr>
      <w:tr w:rsidR="00CA3664" w:rsidRPr="00CA3664" w14:paraId="2C67809E" w14:textId="77777777" w:rsidTr="00113461">
        <w:trPr>
          <w:jc w:val="center"/>
        </w:trPr>
        <w:tc>
          <w:tcPr>
            <w:tcW w:w="3969" w:type="dxa"/>
          </w:tcPr>
          <w:p w14:paraId="3D915F0D" w14:textId="77777777" w:rsidR="00CA3664" w:rsidRPr="00CA3664" w:rsidRDefault="00CA3664" w:rsidP="001E4F9D">
            <w:pPr>
              <w:widowControl/>
              <w:autoSpaceDE/>
              <w:autoSpaceDN/>
              <w:spacing w:line="360" w:lineRule="auto"/>
              <w:contextualSpacing/>
              <w:jc w:val="both"/>
              <w:rPr>
                <w:rFonts w:ascii="Arial" w:eastAsia="Times New Roman" w:hAnsi="Arial" w:cs="Arial"/>
                <w:sz w:val="20"/>
                <w:szCs w:val="20"/>
                <w:lang w:val="pt-BR" w:eastAsia="pt-BR" w:bidi="ar-SA"/>
              </w:rPr>
            </w:pPr>
            <w:r w:rsidRPr="00CA3664">
              <w:rPr>
                <w:rFonts w:ascii="Arial" w:eastAsia="Times New Roman" w:hAnsi="Arial" w:cs="Arial"/>
                <w:sz w:val="20"/>
                <w:szCs w:val="20"/>
                <w:lang w:val="pt-BR" w:eastAsia="pt-BR" w:bidi="ar-SA"/>
              </w:rPr>
              <w:t>Boas práticas de manipulação de alimentos</w:t>
            </w:r>
          </w:p>
        </w:tc>
        <w:tc>
          <w:tcPr>
            <w:tcW w:w="2268" w:type="dxa"/>
            <w:vAlign w:val="center"/>
          </w:tcPr>
          <w:p w14:paraId="0CF84B25" w14:textId="77777777" w:rsidR="00CA3664" w:rsidRPr="00CA3664" w:rsidRDefault="00CA3664" w:rsidP="001E4F9D">
            <w:pPr>
              <w:widowControl/>
              <w:autoSpaceDE/>
              <w:autoSpaceDN/>
              <w:spacing w:line="360" w:lineRule="auto"/>
              <w:contextualSpacing/>
              <w:jc w:val="center"/>
              <w:rPr>
                <w:rFonts w:ascii="Arial" w:eastAsia="Times New Roman" w:hAnsi="Arial" w:cs="Arial"/>
                <w:sz w:val="20"/>
                <w:szCs w:val="20"/>
                <w:lang w:val="pt-BR" w:eastAsia="pt-BR" w:bidi="ar-SA"/>
              </w:rPr>
            </w:pPr>
            <w:r w:rsidRPr="00CA3664">
              <w:rPr>
                <w:rFonts w:ascii="Arial" w:eastAsia="Times New Roman" w:hAnsi="Arial" w:cs="Arial"/>
                <w:sz w:val="20"/>
                <w:szCs w:val="20"/>
                <w:lang w:val="pt-BR" w:eastAsia="pt-BR" w:bidi="ar-SA"/>
              </w:rPr>
              <w:t>1,0</w:t>
            </w:r>
          </w:p>
        </w:tc>
      </w:tr>
      <w:tr w:rsidR="00CA3664" w:rsidRPr="00CA3664" w14:paraId="51FE907D" w14:textId="77777777" w:rsidTr="00113461">
        <w:trPr>
          <w:jc w:val="center"/>
        </w:trPr>
        <w:tc>
          <w:tcPr>
            <w:tcW w:w="3969" w:type="dxa"/>
          </w:tcPr>
          <w:p w14:paraId="19BDED64" w14:textId="77777777" w:rsidR="00CA3664" w:rsidRPr="00CA3664" w:rsidRDefault="00CA3664" w:rsidP="001E4F9D">
            <w:pPr>
              <w:widowControl/>
              <w:autoSpaceDE/>
              <w:autoSpaceDN/>
              <w:spacing w:line="360" w:lineRule="auto"/>
              <w:contextualSpacing/>
              <w:jc w:val="both"/>
              <w:rPr>
                <w:rFonts w:ascii="Arial" w:eastAsia="Times New Roman" w:hAnsi="Arial" w:cs="Arial"/>
                <w:sz w:val="20"/>
                <w:szCs w:val="20"/>
                <w:lang w:val="pt-BR" w:eastAsia="pt-BR" w:bidi="ar-SA"/>
              </w:rPr>
            </w:pPr>
            <w:r w:rsidRPr="00CA3664">
              <w:rPr>
                <w:rFonts w:ascii="Arial" w:eastAsia="Times New Roman" w:hAnsi="Arial" w:cs="Arial"/>
                <w:sz w:val="20"/>
                <w:szCs w:val="20"/>
                <w:lang w:val="pt-BR" w:eastAsia="pt-BR" w:bidi="ar-SA"/>
              </w:rPr>
              <w:t>Qualidade no atendimento e/ou qualidade no atendimento ao turista</w:t>
            </w:r>
          </w:p>
        </w:tc>
        <w:tc>
          <w:tcPr>
            <w:tcW w:w="2268" w:type="dxa"/>
            <w:vAlign w:val="center"/>
          </w:tcPr>
          <w:p w14:paraId="2648CD74" w14:textId="77777777" w:rsidR="00CA3664" w:rsidRPr="00CA3664" w:rsidRDefault="00CA3664" w:rsidP="001E4F9D">
            <w:pPr>
              <w:widowControl/>
              <w:autoSpaceDE/>
              <w:autoSpaceDN/>
              <w:spacing w:line="360" w:lineRule="auto"/>
              <w:contextualSpacing/>
              <w:jc w:val="center"/>
              <w:rPr>
                <w:rFonts w:ascii="Arial" w:eastAsia="Times New Roman" w:hAnsi="Arial" w:cs="Arial"/>
                <w:sz w:val="20"/>
                <w:szCs w:val="20"/>
                <w:lang w:val="pt-BR" w:eastAsia="pt-BR" w:bidi="ar-SA"/>
              </w:rPr>
            </w:pPr>
            <w:r w:rsidRPr="00CA3664">
              <w:rPr>
                <w:rFonts w:ascii="Arial" w:eastAsia="Times New Roman" w:hAnsi="Arial" w:cs="Arial"/>
                <w:sz w:val="20"/>
                <w:szCs w:val="20"/>
                <w:lang w:val="pt-BR" w:eastAsia="pt-BR" w:bidi="ar-SA"/>
              </w:rPr>
              <w:t>1,0</w:t>
            </w:r>
          </w:p>
        </w:tc>
      </w:tr>
      <w:tr w:rsidR="00CA3664" w:rsidRPr="00CA3664" w14:paraId="163F49C2" w14:textId="77777777" w:rsidTr="00113461">
        <w:trPr>
          <w:jc w:val="center"/>
        </w:trPr>
        <w:tc>
          <w:tcPr>
            <w:tcW w:w="3969" w:type="dxa"/>
          </w:tcPr>
          <w:p w14:paraId="2DF9F1D7" w14:textId="77777777" w:rsidR="00CA3664" w:rsidRPr="00CA3664" w:rsidRDefault="00CA3664" w:rsidP="001E4F9D">
            <w:pPr>
              <w:widowControl/>
              <w:autoSpaceDE/>
              <w:autoSpaceDN/>
              <w:spacing w:line="360" w:lineRule="auto"/>
              <w:contextualSpacing/>
              <w:jc w:val="both"/>
              <w:rPr>
                <w:rFonts w:ascii="Arial" w:eastAsia="Times New Roman" w:hAnsi="Arial" w:cs="Arial"/>
                <w:b/>
                <w:sz w:val="20"/>
                <w:szCs w:val="20"/>
                <w:lang w:val="pt-BR" w:eastAsia="pt-BR" w:bidi="ar-SA"/>
              </w:rPr>
            </w:pPr>
            <w:r w:rsidRPr="00CA3664">
              <w:rPr>
                <w:rFonts w:ascii="Arial" w:eastAsia="Times New Roman" w:hAnsi="Arial" w:cs="Arial"/>
                <w:b/>
                <w:sz w:val="20"/>
                <w:szCs w:val="20"/>
                <w:lang w:val="pt-BR" w:eastAsia="pt-BR" w:bidi="ar-SA"/>
              </w:rPr>
              <w:t xml:space="preserve">Total </w:t>
            </w:r>
          </w:p>
        </w:tc>
        <w:tc>
          <w:tcPr>
            <w:tcW w:w="2268" w:type="dxa"/>
          </w:tcPr>
          <w:p w14:paraId="68BF8431" w14:textId="77777777" w:rsidR="00CA3664" w:rsidRPr="00CA3664" w:rsidRDefault="00CA3664" w:rsidP="001E4F9D">
            <w:pPr>
              <w:widowControl/>
              <w:autoSpaceDE/>
              <w:autoSpaceDN/>
              <w:spacing w:line="360" w:lineRule="auto"/>
              <w:contextualSpacing/>
              <w:jc w:val="center"/>
              <w:rPr>
                <w:rFonts w:ascii="Arial" w:eastAsia="Times New Roman" w:hAnsi="Arial" w:cs="Arial"/>
                <w:b/>
                <w:sz w:val="20"/>
                <w:szCs w:val="20"/>
                <w:lang w:val="pt-BR" w:eastAsia="pt-BR" w:bidi="ar-SA"/>
              </w:rPr>
            </w:pPr>
            <w:r w:rsidRPr="00CA3664">
              <w:rPr>
                <w:rFonts w:ascii="Arial" w:eastAsia="Times New Roman" w:hAnsi="Arial" w:cs="Arial"/>
                <w:b/>
                <w:sz w:val="20"/>
                <w:szCs w:val="20"/>
                <w:lang w:val="pt-BR" w:eastAsia="pt-BR" w:bidi="ar-SA"/>
              </w:rPr>
              <w:t>2,0 pontos</w:t>
            </w:r>
          </w:p>
        </w:tc>
      </w:tr>
    </w:tbl>
    <w:p w14:paraId="63B4ED6E" w14:textId="77777777" w:rsidR="0018116B" w:rsidRPr="0018116B" w:rsidRDefault="0018116B" w:rsidP="001E4F9D">
      <w:pPr>
        <w:tabs>
          <w:tab w:val="left" w:pos="284"/>
          <w:tab w:val="left" w:pos="423"/>
        </w:tabs>
        <w:spacing w:line="360" w:lineRule="auto"/>
        <w:jc w:val="both"/>
        <w:rPr>
          <w:rFonts w:ascii="Arial" w:eastAsia="Times New Roman" w:hAnsi="Arial" w:cs="Arial"/>
          <w:color w:val="FF0000"/>
          <w:sz w:val="20"/>
          <w:szCs w:val="20"/>
          <w:lang w:val="pt-BR" w:eastAsia="pt-BR" w:bidi="ar-SA"/>
        </w:rPr>
      </w:pPr>
    </w:p>
    <w:p w14:paraId="2F057A6A" w14:textId="77777777" w:rsidR="0018116B" w:rsidRPr="0018116B" w:rsidRDefault="0018116B" w:rsidP="001E4F9D">
      <w:pPr>
        <w:widowControl/>
        <w:numPr>
          <w:ilvl w:val="1"/>
          <w:numId w:val="20"/>
        </w:numPr>
        <w:tabs>
          <w:tab w:val="left" w:pos="142"/>
          <w:tab w:val="left" w:pos="284"/>
          <w:tab w:val="left" w:pos="426"/>
          <w:tab w:val="left" w:pos="567"/>
        </w:tabs>
        <w:autoSpaceDE/>
        <w:autoSpaceDN/>
        <w:spacing w:line="360" w:lineRule="auto"/>
        <w:ind w:left="0" w:firstLine="0"/>
        <w:contextualSpacing/>
        <w:jc w:val="both"/>
        <w:rPr>
          <w:rFonts w:ascii="Arial" w:eastAsia="Arial" w:hAnsi="Arial" w:cs="Arial"/>
          <w:sz w:val="20"/>
          <w:szCs w:val="20"/>
          <w:lang w:val="pt-BR" w:eastAsia="pt-BR" w:bidi="ar-SA"/>
        </w:rPr>
      </w:pPr>
      <w:r w:rsidRPr="0018116B">
        <w:rPr>
          <w:rFonts w:ascii="Arial" w:eastAsia="Arial" w:hAnsi="Arial" w:cs="Arial"/>
          <w:sz w:val="20"/>
          <w:szCs w:val="20"/>
          <w:lang w:val="pt-BR" w:eastAsia="pt-BR" w:bidi="ar-SA"/>
        </w:rPr>
        <w:t>Em caso de empate, o desempate deverá ocorrer considerando como primeiro critério o maior tempo de instalação na orla de Itaparica e o segundo, o maior tempo de experiência com quiosque, mantendo-se o empate, será efetuado o sorteio.</w:t>
      </w:r>
    </w:p>
    <w:p w14:paraId="00360C1A" w14:textId="77777777" w:rsidR="0018116B" w:rsidRPr="0018116B" w:rsidRDefault="0018116B" w:rsidP="001E4F9D">
      <w:pPr>
        <w:widowControl/>
        <w:tabs>
          <w:tab w:val="left" w:pos="142"/>
          <w:tab w:val="left" w:pos="284"/>
          <w:tab w:val="left" w:pos="426"/>
          <w:tab w:val="left" w:pos="567"/>
        </w:tabs>
        <w:autoSpaceDE/>
        <w:autoSpaceDN/>
        <w:spacing w:line="360" w:lineRule="auto"/>
        <w:contextualSpacing/>
        <w:jc w:val="both"/>
        <w:rPr>
          <w:rFonts w:ascii="Arial" w:eastAsia="Arial" w:hAnsi="Arial" w:cs="Arial"/>
          <w:sz w:val="20"/>
          <w:szCs w:val="20"/>
          <w:lang w:val="pt-BR" w:eastAsia="pt-BR" w:bidi="ar-SA"/>
        </w:rPr>
      </w:pPr>
    </w:p>
    <w:p w14:paraId="347B01E2" w14:textId="77777777" w:rsidR="0018116B" w:rsidRPr="0018116B" w:rsidRDefault="0018116B" w:rsidP="001E4F9D">
      <w:pPr>
        <w:widowControl/>
        <w:numPr>
          <w:ilvl w:val="1"/>
          <w:numId w:val="20"/>
        </w:numPr>
        <w:tabs>
          <w:tab w:val="left" w:pos="142"/>
          <w:tab w:val="left" w:pos="284"/>
          <w:tab w:val="left" w:pos="426"/>
          <w:tab w:val="left" w:pos="567"/>
        </w:tabs>
        <w:autoSpaceDE/>
        <w:autoSpaceDN/>
        <w:spacing w:line="360" w:lineRule="auto"/>
        <w:ind w:left="0" w:firstLine="0"/>
        <w:contextualSpacing/>
        <w:jc w:val="both"/>
        <w:rPr>
          <w:rFonts w:ascii="Arial" w:eastAsia="Arial" w:hAnsi="Arial" w:cs="Arial"/>
          <w:sz w:val="20"/>
          <w:szCs w:val="20"/>
          <w:lang w:val="pt-BR" w:eastAsia="pt-BR" w:bidi="ar-SA"/>
        </w:rPr>
      </w:pPr>
      <w:r w:rsidRPr="0018116B">
        <w:rPr>
          <w:rFonts w:ascii="Arial" w:eastAsia="Arial" w:hAnsi="Arial" w:cs="Arial"/>
          <w:sz w:val="20"/>
          <w:szCs w:val="20"/>
          <w:lang w:val="pt-BR" w:eastAsia="pt-BR" w:bidi="ar-SA"/>
        </w:rPr>
        <w:t xml:space="preserve">Por ocasião da publicação do edital da concessão será nomeada comissão técnica de assessoramento para análise e julgamento das propostas técnicas e para realização da sessão de sorteio visando ocupação das unidades. </w:t>
      </w:r>
    </w:p>
    <w:p w14:paraId="6E041D08" w14:textId="77777777" w:rsidR="0018116B" w:rsidRPr="0018116B" w:rsidRDefault="0018116B" w:rsidP="001E4F9D">
      <w:pPr>
        <w:widowControl/>
        <w:tabs>
          <w:tab w:val="left" w:pos="284"/>
        </w:tabs>
        <w:autoSpaceDE/>
        <w:autoSpaceDN/>
        <w:spacing w:line="360" w:lineRule="auto"/>
        <w:contextualSpacing/>
        <w:jc w:val="both"/>
        <w:rPr>
          <w:rFonts w:ascii="Arial" w:eastAsia="Times New Roman" w:hAnsi="Arial" w:cs="Arial"/>
          <w:b/>
          <w:sz w:val="20"/>
          <w:szCs w:val="20"/>
          <w:lang w:val="pt-BR" w:eastAsia="pt-BR" w:bidi="ar-SA"/>
        </w:rPr>
      </w:pPr>
    </w:p>
    <w:p w14:paraId="5B30735C" w14:textId="77777777" w:rsidR="000520B2" w:rsidRPr="00273360" w:rsidRDefault="000520B2" w:rsidP="001E4F9D">
      <w:pPr>
        <w:pStyle w:val="PargrafodaLista"/>
        <w:tabs>
          <w:tab w:val="left" w:pos="284"/>
          <w:tab w:val="left" w:pos="423"/>
        </w:tabs>
        <w:spacing w:line="360" w:lineRule="auto"/>
        <w:ind w:left="0" w:firstLine="0"/>
        <w:rPr>
          <w:rFonts w:ascii="Arial" w:hAnsi="Arial" w:cs="Arial"/>
          <w:b/>
          <w:sz w:val="20"/>
          <w:szCs w:val="20"/>
        </w:rPr>
      </w:pPr>
    </w:p>
    <w:p w14:paraId="2D1F4DD1" w14:textId="64814E27" w:rsidR="00B51665" w:rsidRPr="00273360" w:rsidRDefault="002308CE" w:rsidP="001E4F9D">
      <w:pPr>
        <w:pStyle w:val="PargrafodaLista"/>
        <w:tabs>
          <w:tab w:val="left" w:pos="284"/>
          <w:tab w:val="left" w:pos="423"/>
        </w:tabs>
        <w:spacing w:line="360" w:lineRule="auto"/>
        <w:ind w:left="0" w:firstLine="0"/>
        <w:rPr>
          <w:rFonts w:ascii="Arial" w:hAnsi="Arial" w:cs="Arial"/>
          <w:b/>
          <w:sz w:val="20"/>
          <w:szCs w:val="20"/>
        </w:rPr>
      </w:pPr>
      <w:r w:rsidRPr="00273360">
        <w:rPr>
          <w:rFonts w:ascii="Arial" w:hAnsi="Arial" w:cs="Arial"/>
          <w:b/>
          <w:sz w:val="20"/>
          <w:szCs w:val="20"/>
        </w:rPr>
        <w:t>12.</w:t>
      </w:r>
      <w:r w:rsidRPr="00273360">
        <w:rPr>
          <w:rFonts w:ascii="Arial" w:hAnsi="Arial" w:cs="Arial"/>
          <w:sz w:val="20"/>
          <w:szCs w:val="20"/>
        </w:rPr>
        <w:t xml:space="preserve"> </w:t>
      </w:r>
      <w:r w:rsidR="00B51665" w:rsidRPr="00273360">
        <w:rPr>
          <w:rFonts w:ascii="Arial" w:hAnsi="Arial" w:cs="Arial"/>
          <w:b/>
          <w:sz w:val="20"/>
          <w:szCs w:val="20"/>
        </w:rPr>
        <w:t xml:space="preserve">DA ABERTURA DOS ENVELOPES </w:t>
      </w:r>
    </w:p>
    <w:p w14:paraId="24F914A8" w14:textId="77777777" w:rsidR="00B51665" w:rsidRPr="00273360" w:rsidRDefault="00B51665" w:rsidP="001E4F9D">
      <w:pPr>
        <w:pStyle w:val="PargrafodaLista"/>
        <w:widowControl/>
        <w:numPr>
          <w:ilvl w:val="0"/>
          <w:numId w:val="20"/>
        </w:numPr>
        <w:tabs>
          <w:tab w:val="left" w:pos="284"/>
        </w:tabs>
        <w:autoSpaceDE/>
        <w:autoSpaceDN/>
        <w:spacing w:line="360" w:lineRule="auto"/>
        <w:ind w:left="0"/>
        <w:rPr>
          <w:rFonts w:ascii="Arial" w:eastAsia="Times New Roman" w:hAnsi="Arial" w:cs="Arial"/>
          <w:vanish/>
          <w:sz w:val="20"/>
          <w:szCs w:val="20"/>
          <w:lang w:eastAsia="pt-BR"/>
        </w:rPr>
      </w:pPr>
    </w:p>
    <w:p w14:paraId="6CC67439" w14:textId="77777777" w:rsidR="000520B2" w:rsidRPr="00273360" w:rsidRDefault="000520B2" w:rsidP="001E4F9D">
      <w:pPr>
        <w:widowControl/>
        <w:tabs>
          <w:tab w:val="left" w:pos="284"/>
        </w:tabs>
        <w:autoSpaceDE/>
        <w:autoSpaceDN/>
        <w:spacing w:line="360" w:lineRule="auto"/>
        <w:jc w:val="both"/>
        <w:rPr>
          <w:rFonts w:ascii="Arial" w:hAnsi="Arial" w:cs="Arial"/>
          <w:sz w:val="20"/>
          <w:szCs w:val="20"/>
        </w:rPr>
      </w:pPr>
    </w:p>
    <w:p w14:paraId="029A40AF" w14:textId="61A6B3B2" w:rsidR="00B51665" w:rsidRPr="00273360" w:rsidRDefault="00B51665" w:rsidP="001E4F9D">
      <w:pPr>
        <w:widowControl/>
        <w:tabs>
          <w:tab w:val="left" w:pos="284"/>
        </w:tabs>
        <w:autoSpaceDE/>
        <w:autoSpaceDN/>
        <w:spacing w:line="360" w:lineRule="auto"/>
        <w:jc w:val="both"/>
        <w:rPr>
          <w:rFonts w:ascii="Arial" w:hAnsi="Arial" w:cs="Arial"/>
          <w:sz w:val="20"/>
          <w:szCs w:val="20"/>
        </w:rPr>
      </w:pPr>
      <w:r w:rsidRPr="00273360">
        <w:rPr>
          <w:rFonts w:ascii="Arial" w:hAnsi="Arial" w:cs="Arial"/>
          <w:b/>
          <w:sz w:val="20"/>
          <w:szCs w:val="20"/>
        </w:rPr>
        <w:t>12.1.</w:t>
      </w:r>
      <w:r w:rsidRPr="00273360">
        <w:rPr>
          <w:rFonts w:ascii="Arial" w:hAnsi="Arial" w:cs="Arial"/>
          <w:sz w:val="20"/>
          <w:szCs w:val="20"/>
        </w:rPr>
        <w:t xml:space="preserve"> No dia marcado neste edital</w:t>
      </w:r>
      <w:r w:rsidR="00797DE9" w:rsidRPr="00273360">
        <w:rPr>
          <w:rFonts w:ascii="Arial" w:hAnsi="Arial" w:cs="Arial"/>
          <w:sz w:val="20"/>
          <w:szCs w:val="20"/>
        </w:rPr>
        <w:t>,</w:t>
      </w:r>
      <w:r w:rsidRPr="00273360">
        <w:rPr>
          <w:rFonts w:ascii="Arial" w:hAnsi="Arial" w:cs="Arial"/>
          <w:sz w:val="20"/>
          <w:szCs w:val="20"/>
        </w:rPr>
        <w:t xml:space="preserve"> os envelopes serão abertos com chamada das licitantes e anotação em ata dos representantes presentes.</w:t>
      </w:r>
    </w:p>
    <w:p w14:paraId="1465ACD0" w14:textId="77777777" w:rsidR="000520B2" w:rsidRPr="00273360" w:rsidRDefault="000520B2" w:rsidP="001E4F9D">
      <w:pPr>
        <w:widowControl/>
        <w:tabs>
          <w:tab w:val="left" w:pos="284"/>
        </w:tabs>
        <w:autoSpaceDE/>
        <w:autoSpaceDN/>
        <w:spacing w:line="360" w:lineRule="auto"/>
        <w:jc w:val="both"/>
        <w:rPr>
          <w:rFonts w:ascii="Arial" w:hAnsi="Arial" w:cs="Arial"/>
          <w:sz w:val="20"/>
          <w:szCs w:val="20"/>
        </w:rPr>
      </w:pPr>
    </w:p>
    <w:p w14:paraId="72B03045" w14:textId="436A4E2A" w:rsidR="00B51665" w:rsidRPr="00273360" w:rsidRDefault="00B51665" w:rsidP="001E4F9D">
      <w:pPr>
        <w:widowControl/>
        <w:tabs>
          <w:tab w:val="left" w:pos="284"/>
        </w:tabs>
        <w:autoSpaceDE/>
        <w:autoSpaceDN/>
        <w:spacing w:line="360" w:lineRule="auto"/>
        <w:jc w:val="both"/>
        <w:rPr>
          <w:rFonts w:ascii="Arial" w:hAnsi="Arial" w:cs="Arial"/>
          <w:sz w:val="20"/>
          <w:szCs w:val="20"/>
        </w:rPr>
      </w:pPr>
      <w:r w:rsidRPr="00273360">
        <w:rPr>
          <w:rFonts w:ascii="Arial" w:hAnsi="Arial" w:cs="Arial"/>
          <w:b/>
          <w:sz w:val="20"/>
          <w:szCs w:val="20"/>
        </w:rPr>
        <w:t>12.2.</w:t>
      </w:r>
      <w:r w:rsidRPr="00273360">
        <w:rPr>
          <w:rFonts w:ascii="Arial" w:hAnsi="Arial" w:cs="Arial"/>
          <w:sz w:val="20"/>
          <w:szCs w:val="20"/>
        </w:rPr>
        <w:t xml:space="preserve"> Uma vez iniciada a abertura dos envelopes, não serão admitidas quaisquer retificações que possam influir no resultado da licitação, ressalvadas aquelas expressamente admitidas neste Edital, nem admitidos à licitação os proponentes retardatários.</w:t>
      </w:r>
    </w:p>
    <w:p w14:paraId="1BA37604" w14:textId="77777777" w:rsidR="000520B2" w:rsidRPr="00273360" w:rsidRDefault="000520B2" w:rsidP="001E4F9D">
      <w:pPr>
        <w:widowControl/>
        <w:tabs>
          <w:tab w:val="left" w:pos="284"/>
        </w:tabs>
        <w:autoSpaceDE/>
        <w:autoSpaceDN/>
        <w:spacing w:line="360" w:lineRule="auto"/>
        <w:jc w:val="both"/>
        <w:rPr>
          <w:rFonts w:ascii="Arial" w:hAnsi="Arial" w:cs="Arial"/>
          <w:sz w:val="20"/>
          <w:szCs w:val="20"/>
        </w:rPr>
      </w:pPr>
    </w:p>
    <w:p w14:paraId="6C38B7D5" w14:textId="37A9A1AA" w:rsidR="00B51665" w:rsidRPr="00273360" w:rsidRDefault="00B51665" w:rsidP="001E4F9D">
      <w:pPr>
        <w:widowControl/>
        <w:tabs>
          <w:tab w:val="left" w:pos="284"/>
        </w:tabs>
        <w:autoSpaceDE/>
        <w:autoSpaceDN/>
        <w:spacing w:line="360" w:lineRule="auto"/>
        <w:jc w:val="both"/>
        <w:rPr>
          <w:rFonts w:ascii="Arial" w:hAnsi="Arial" w:cs="Arial"/>
          <w:sz w:val="20"/>
          <w:szCs w:val="20"/>
        </w:rPr>
      </w:pPr>
      <w:r w:rsidRPr="00273360">
        <w:rPr>
          <w:rFonts w:ascii="Arial" w:hAnsi="Arial" w:cs="Arial"/>
          <w:b/>
          <w:sz w:val="20"/>
          <w:szCs w:val="20"/>
        </w:rPr>
        <w:t>12.3.</w:t>
      </w:r>
      <w:r w:rsidRPr="00273360">
        <w:rPr>
          <w:rFonts w:ascii="Arial" w:hAnsi="Arial" w:cs="Arial"/>
          <w:sz w:val="20"/>
          <w:szCs w:val="20"/>
        </w:rPr>
        <w:t xml:space="preserve"> Todos os documentos e propostas serão rubricados pelos licitantes presentes e pela Comissão, permitindo-se aos interessados o exame no local dos Envelopes abertos. </w:t>
      </w:r>
    </w:p>
    <w:p w14:paraId="68F331BF" w14:textId="77777777" w:rsidR="000520B2" w:rsidRPr="00273360" w:rsidRDefault="000520B2" w:rsidP="001E4F9D">
      <w:pPr>
        <w:widowControl/>
        <w:tabs>
          <w:tab w:val="left" w:pos="284"/>
        </w:tabs>
        <w:autoSpaceDE/>
        <w:autoSpaceDN/>
        <w:spacing w:line="360" w:lineRule="auto"/>
        <w:jc w:val="both"/>
        <w:rPr>
          <w:rFonts w:ascii="Arial" w:hAnsi="Arial" w:cs="Arial"/>
          <w:sz w:val="20"/>
          <w:szCs w:val="20"/>
        </w:rPr>
      </w:pPr>
    </w:p>
    <w:p w14:paraId="56F16562" w14:textId="148C76D8" w:rsidR="00B51665" w:rsidRPr="00273360" w:rsidRDefault="00B51665" w:rsidP="001E4F9D">
      <w:pPr>
        <w:widowControl/>
        <w:tabs>
          <w:tab w:val="left" w:pos="284"/>
        </w:tabs>
        <w:autoSpaceDE/>
        <w:autoSpaceDN/>
        <w:spacing w:line="360" w:lineRule="auto"/>
        <w:jc w:val="both"/>
        <w:rPr>
          <w:rFonts w:ascii="Arial" w:hAnsi="Arial" w:cs="Arial"/>
          <w:sz w:val="20"/>
          <w:szCs w:val="20"/>
        </w:rPr>
      </w:pPr>
      <w:r w:rsidRPr="00273360">
        <w:rPr>
          <w:rFonts w:ascii="Arial" w:hAnsi="Arial" w:cs="Arial"/>
          <w:b/>
          <w:sz w:val="20"/>
          <w:szCs w:val="20"/>
        </w:rPr>
        <w:t>12.4.</w:t>
      </w:r>
      <w:r w:rsidRPr="00273360">
        <w:rPr>
          <w:rFonts w:ascii="Arial" w:hAnsi="Arial" w:cs="Arial"/>
          <w:sz w:val="20"/>
          <w:szCs w:val="20"/>
        </w:rPr>
        <w:t xml:space="preserve"> A abertura de todos os envelopes será realizada no local definido neste edital, devendo a Comissão de Licitação lavrar atas circunstanciadas, registrando todos os atos praticados no decorrer da licitação, que serão assinados pelos licitantes presentes e todos os membros da comissão, ficando os documentos à disposição dos licitantes para exame.</w:t>
      </w:r>
    </w:p>
    <w:p w14:paraId="3C5AAA74" w14:textId="77777777" w:rsidR="00DF0F54" w:rsidRPr="00273360" w:rsidRDefault="00DF0F54" w:rsidP="001E4F9D">
      <w:pPr>
        <w:widowControl/>
        <w:tabs>
          <w:tab w:val="left" w:pos="284"/>
        </w:tabs>
        <w:autoSpaceDE/>
        <w:autoSpaceDN/>
        <w:spacing w:line="360" w:lineRule="auto"/>
        <w:jc w:val="both"/>
        <w:rPr>
          <w:rFonts w:ascii="Arial" w:hAnsi="Arial" w:cs="Arial"/>
          <w:sz w:val="20"/>
          <w:szCs w:val="20"/>
        </w:rPr>
      </w:pPr>
    </w:p>
    <w:p w14:paraId="3702DC7B" w14:textId="77777777" w:rsidR="00A35431" w:rsidRPr="00273360" w:rsidRDefault="00A35431" w:rsidP="001E4F9D">
      <w:pPr>
        <w:widowControl/>
        <w:tabs>
          <w:tab w:val="left" w:pos="284"/>
        </w:tabs>
        <w:autoSpaceDE/>
        <w:autoSpaceDN/>
        <w:spacing w:line="360" w:lineRule="auto"/>
        <w:jc w:val="both"/>
        <w:rPr>
          <w:rFonts w:ascii="Arial" w:hAnsi="Arial" w:cs="Arial"/>
          <w:sz w:val="20"/>
          <w:szCs w:val="20"/>
        </w:rPr>
      </w:pPr>
    </w:p>
    <w:p w14:paraId="05CB35F3" w14:textId="178AE9CF" w:rsidR="00B51665" w:rsidRPr="00273360" w:rsidRDefault="00B51665" w:rsidP="001E4F9D">
      <w:pPr>
        <w:widowControl/>
        <w:tabs>
          <w:tab w:val="left" w:pos="284"/>
        </w:tabs>
        <w:autoSpaceDE/>
        <w:autoSpaceDN/>
        <w:spacing w:line="360" w:lineRule="auto"/>
        <w:jc w:val="both"/>
        <w:rPr>
          <w:rFonts w:ascii="Arial" w:hAnsi="Arial" w:cs="Arial"/>
          <w:sz w:val="20"/>
          <w:szCs w:val="20"/>
        </w:rPr>
      </w:pPr>
      <w:r w:rsidRPr="00273360">
        <w:rPr>
          <w:rFonts w:ascii="Arial" w:hAnsi="Arial" w:cs="Arial"/>
          <w:b/>
          <w:sz w:val="20"/>
          <w:szCs w:val="20"/>
        </w:rPr>
        <w:t>12.5.</w:t>
      </w:r>
      <w:r w:rsidRPr="00273360">
        <w:rPr>
          <w:rFonts w:ascii="Arial" w:hAnsi="Arial" w:cs="Arial"/>
          <w:sz w:val="20"/>
          <w:szCs w:val="20"/>
        </w:rPr>
        <w:t xml:space="preserve"> O resultado da análise dos documentos de habilitação será comunicado aos licitantes após o encerramento dessa primeira fase dos trabalhos, o que poderá ocorrer na mesma data da abertura dos respectivos envelopes ou por meio de publicação na Imprensa Oficial</w:t>
      </w:r>
      <w:r w:rsidR="00DF0F54" w:rsidRPr="00273360">
        <w:rPr>
          <w:rFonts w:ascii="Arial" w:hAnsi="Arial" w:cs="Arial"/>
          <w:sz w:val="20"/>
          <w:szCs w:val="20"/>
        </w:rPr>
        <w:t>.</w:t>
      </w:r>
    </w:p>
    <w:p w14:paraId="7D49E95F" w14:textId="77777777" w:rsidR="00DF0F54" w:rsidRPr="00273360" w:rsidRDefault="00DF0F54" w:rsidP="001E4F9D">
      <w:pPr>
        <w:widowControl/>
        <w:tabs>
          <w:tab w:val="left" w:pos="284"/>
        </w:tabs>
        <w:autoSpaceDE/>
        <w:autoSpaceDN/>
        <w:spacing w:line="360" w:lineRule="auto"/>
        <w:jc w:val="both"/>
        <w:rPr>
          <w:rFonts w:ascii="Arial" w:hAnsi="Arial" w:cs="Arial"/>
          <w:sz w:val="20"/>
          <w:szCs w:val="20"/>
        </w:rPr>
      </w:pPr>
    </w:p>
    <w:p w14:paraId="5FE15A7B" w14:textId="278413F8" w:rsidR="00B51665" w:rsidRPr="00273360" w:rsidRDefault="00B51665" w:rsidP="001E4F9D">
      <w:pPr>
        <w:widowControl/>
        <w:tabs>
          <w:tab w:val="left" w:pos="284"/>
        </w:tabs>
        <w:autoSpaceDE/>
        <w:autoSpaceDN/>
        <w:spacing w:line="360" w:lineRule="auto"/>
        <w:jc w:val="both"/>
        <w:rPr>
          <w:rFonts w:ascii="Arial" w:hAnsi="Arial" w:cs="Arial"/>
          <w:sz w:val="20"/>
          <w:szCs w:val="20"/>
        </w:rPr>
      </w:pPr>
      <w:r w:rsidRPr="00273360">
        <w:rPr>
          <w:rFonts w:ascii="Arial" w:hAnsi="Arial" w:cs="Arial"/>
          <w:b/>
          <w:sz w:val="20"/>
          <w:szCs w:val="20"/>
        </w:rPr>
        <w:t>12.6.</w:t>
      </w:r>
      <w:r w:rsidRPr="00273360">
        <w:rPr>
          <w:rFonts w:ascii="Arial" w:hAnsi="Arial" w:cs="Arial"/>
          <w:sz w:val="20"/>
          <w:szCs w:val="20"/>
        </w:rPr>
        <w:t xml:space="preserve"> A habilitação do licitante vencedor que se declarar cadastrado no CRC/VV, no que tange exclusivamente aos documentos por ele abrangidos, será verificada por meio de consulta efetuada pela CPL.</w:t>
      </w:r>
    </w:p>
    <w:p w14:paraId="47386D43" w14:textId="77777777" w:rsidR="00DF0F54" w:rsidRPr="00273360" w:rsidRDefault="00DF0F54" w:rsidP="001E4F9D">
      <w:pPr>
        <w:widowControl/>
        <w:tabs>
          <w:tab w:val="left" w:pos="284"/>
        </w:tabs>
        <w:autoSpaceDE/>
        <w:autoSpaceDN/>
        <w:spacing w:line="360" w:lineRule="auto"/>
        <w:jc w:val="both"/>
        <w:rPr>
          <w:rFonts w:ascii="Arial" w:hAnsi="Arial" w:cs="Arial"/>
          <w:sz w:val="20"/>
          <w:szCs w:val="20"/>
        </w:rPr>
      </w:pPr>
    </w:p>
    <w:p w14:paraId="63590B28" w14:textId="4F64C0D7" w:rsidR="00B51665" w:rsidRPr="00273360" w:rsidRDefault="00B51665" w:rsidP="001E4F9D">
      <w:pPr>
        <w:widowControl/>
        <w:tabs>
          <w:tab w:val="left" w:pos="284"/>
        </w:tabs>
        <w:autoSpaceDE/>
        <w:autoSpaceDN/>
        <w:spacing w:line="360" w:lineRule="auto"/>
        <w:jc w:val="both"/>
        <w:rPr>
          <w:rFonts w:ascii="Arial" w:hAnsi="Arial" w:cs="Arial"/>
          <w:sz w:val="20"/>
          <w:szCs w:val="20"/>
        </w:rPr>
      </w:pPr>
      <w:r w:rsidRPr="00273360">
        <w:rPr>
          <w:rFonts w:ascii="Arial" w:hAnsi="Arial" w:cs="Arial"/>
          <w:sz w:val="20"/>
          <w:szCs w:val="20"/>
        </w:rPr>
        <w:t>12.6.1. Estando dentro da validade o cadastro do licitante junto ao CRC/VV, mas algum documento apresentado já estiver vencido, este deverá ser apresentado no Envelope de Habilitação a fim de comprovar sua regularidade habilitatória, observada a hipótese prevista na Lei Complementar nº 123/2006.</w:t>
      </w:r>
    </w:p>
    <w:p w14:paraId="5AC46C9E" w14:textId="77777777" w:rsidR="00DF0F54" w:rsidRPr="00273360" w:rsidRDefault="00DF0F54" w:rsidP="001E4F9D">
      <w:pPr>
        <w:widowControl/>
        <w:tabs>
          <w:tab w:val="left" w:pos="284"/>
        </w:tabs>
        <w:autoSpaceDE/>
        <w:autoSpaceDN/>
        <w:spacing w:line="360" w:lineRule="auto"/>
        <w:jc w:val="both"/>
        <w:rPr>
          <w:rFonts w:ascii="Arial" w:hAnsi="Arial" w:cs="Arial"/>
          <w:sz w:val="20"/>
          <w:szCs w:val="20"/>
        </w:rPr>
      </w:pPr>
    </w:p>
    <w:p w14:paraId="6A0DDBA4" w14:textId="0FB80F84" w:rsidR="00B51665" w:rsidRPr="00273360" w:rsidRDefault="00B51665" w:rsidP="001E4F9D">
      <w:pPr>
        <w:widowControl/>
        <w:tabs>
          <w:tab w:val="left" w:pos="284"/>
        </w:tabs>
        <w:autoSpaceDE/>
        <w:autoSpaceDN/>
        <w:spacing w:line="360" w:lineRule="auto"/>
        <w:jc w:val="both"/>
        <w:rPr>
          <w:rFonts w:ascii="Arial" w:hAnsi="Arial" w:cs="Arial"/>
          <w:sz w:val="20"/>
          <w:szCs w:val="20"/>
        </w:rPr>
      </w:pPr>
      <w:r w:rsidRPr="00273360">
        <w:rPr>
          <w:rFonts w:ascii="Arial" w:hAnsi="Arial" w:cs="Arial"/>
          <w:b/>
          <w:sz w:val="20"/>
          <w:szCs w:val="20"/>
        </w:rPr>
        <w:t>12.7.</w:t>
      </w:r>
      <w:r w:rsidRPr="00273360">
        <w:rPr>
          <w:rFonts w:ascii="Arial" w:hAnsi="Arial" w:cs="Arial"/>
          <w:sz w:val="20"/>
          <w:szCs w:val="20"/>
        </w:rPr>
        <w:t xml:space="preserve"> Havendo renúncia expressa de todos os licitantes a qualquer recurso contra o julgamento da fase de habilitação, os envelopes com as Propostas Técnicas serão abertos imediatamente após encerrados os procedimentos relativos à Habilitação. Caso contrário, a comissão de licitação marcará nova data para abertura.</w:t>
      </w:r>
    </w:p>
    <w:p w14:paraId="3C87DBF7" w14:textId="77777777" w:rsidR="00DF0F54" w:rsidRPr="00273360" w:rsidRDefault="00DF0F54" w:rsidP="001E4F9D">
      <w:pPr>
        <w:widowControl/>
        <w:tabs>
          <w:tab w:val="left" w:pos="284"/>
        </w:tabs>
        <w:autoSpaceDE/>
        <w:autoSpaceDN/>
        <w:spacing w:line="360" w:lineRule="auto"/>
        <w:jc w:val="both"/>
        <w:rPr>
          <w:rFonts w:ascii="Arial" w:hAnsi="Arial" w:cs="Arial"/>
          <w:sz w:val="20"/>
          <w:szCs w:val="20"/>
        </w:rPr>
      </w:pPr>
    </w:p>
    <w:p w14:paraId="30B001D0" w14:textId="38222C8E" w:rsidR="00B51665" w:rsidRPr="00273360" w:rsidRDefault="00B51665" w:rsidP="001E4F9D">
      <w:pPr>
        <w:widowControl/>
        <w:tabs>
          <w:tab w:val="left" w:pos="284"/>
        </w:tabs>
        <w:autoSpaceDE/>
        <w:autoSpaceDN/>
        <w:spacing w:line="360" w:lineRule="auto"/>
        <w:jc w:val="both"/>
        <w:rPr>
          <w:rFonts w:ascii="Arial" w:hAnsi="Arial" w:cs="Arial"/>
          <w:sz w:val="20"/>
          <w:szCs w:val="20"/>
        </w:rPr>
      </w:pPr>
      <w:r w:rsidRPr="00273360">
        <w:rPr>
          <w:rFonts w:ascii="Arial" w:hAnsi="Arial" w:cs="Arial"/>
          <w:sz w:val="20"/>
          <w:szCs w:val="20"/>
        </w:rPr>
        <w:t>12.7.1. Os envelopes “Proposta Técnica” dos licitantes inabilitados serão devolvidos aos respectivos proponentes fechados, desde que, decorrido o prazo legal, não tenha sido interposto recurso, ou após sua denegação.</w:t>
      </w:r>
    </w:p>
    <w:p w14:paraId="430E6228" w14:textId="77777777" w:rsidR="00DF0F54" w:rsidRPr="00273360" w:rsidRDefault="00DF0F54" w:rsidP="001E4F9D">
      <w:pPr>
        <w:widowControl/>
        <w:tabs>
          <w:tab w:val="left" w:pos="284"/>
        </w:tabs>
        <w:autoSpaceDE/>
        <w:autoSpaceDN/>
        <w:spacing w:line="360" w:lineRule="auto"/>
        <w:jc w:val="both"/>
        <w:rPr>
          <w:rFonts w:ascii="Arial" w:hAnsi="Arial" w:cs="Arial"/>
          <w:sz w:val="20"/>
          <w:szCs w:val="20"/>
        </w:rPr>
      </w:pPr>
    </w:p>
    <w:p w14:paraId="6B425D3B" w14:textId="23C50461" w:rsidR="00B51665" w:rsidRPr="00273360" w:rsidRDefault="00797DE9" w:rsidP="001E4F9D">
      <w:pPr>
        <w:widowControl/>
        <w:tabs>
          <w:tab w:val="left" w:pos="284"/>
        </w:tabs>
        <w:autoSpaceDE/>
        <w:autoSpaceDN/>
        <w:spacing w:line="360" w:lineRule="auto"/>
        <w:jc w:val="both"/>
        <w:rPr>
          <w:rFonts w:ascii="Arial" w:hAnsi="Arial" w:cs="Arial"/>
          <w:sz w:val="20"/>
          <w:szCs w:val="20"/>
        </w:rPr>
      </w:pPr>
      <w:r w:rsidRPr="00273360">
        <w:rPr>
          <w:rFonts w:ascii="Arial" w:hAnsi="Arial" w:cs="Arial"/>
          <w:b/>
          <w:sz w:val="20"/>
          <w:szCs w:val="20"/>
        </w:rPr>
        <w:lastRenderedPageBreak/>
        <w:t>12.8.</w:t>
      </w:r>
      <w:r w:rsidRPr="00273360">
        <w:rPr>
          <w:rFonts w:ascii="Arial" w:hAnsi="Arial" w:cs="Arial"/>
          <w:sz w:val="20"/>
          <w:szCs w:val="20"/>
        </w:rPr>
        <w:t xml:space="preserve"> É facultada</w:t>
      </w:r>
      <w:r w:rsidR="00B51665" w:rsidRPr="00273360">
        <w:rPr>
          <w:rFonts w:ascii="Arial" w:hAnsi="Arial" w:cs="Arial"/>
          <w:sz w:val="20"/>
          <w:szCs w:val="20"/>
        </w:rPr>
        <w:t xml:space="preserve"> à Comissão ou autoridade superior, em qualquer fase da licitação, promover diligência destinada a esclarecer ou complementar a instrução do processo licitatório, vedada a criação de exigência não prevista no edital.</w:t>
      </w:r>
    </w:p>
    <w:p w14:paraId="19D860B1" w14:textId="77777777" w:rsidR="00DF0F54" w:rsidRPr="00273360" w:rsidRDefault="00DF0F54" w:rsidP="001E4F9D">
      <w:pPr>
        <w:widowControl/>
        <w:tabs>
          <w:tab w:val="left" w:pos="284"/>
        </w:tabs>
        <w:autoSpaceDE/>
        <w:autoSpaceDN/>
        <w:spacing w:line="360" w:lineRule="auto"/>
        <w:jc w:val="both"/>
        <w:rPr>
          <w:rFonts w:ascii="Arial" w:hAnsi="Arial" w:cs="Arial"/>
          <w:sz w:val="20"/>
          <w:szCs w:val="20"/>
        </w:rPr>
      </w:pPr>
    </w:p>
    <w:p w14:paraId="6BFF8403" w14:textId="6A246BAF" w:rsidR="00B51665" w:rsidRPr="00273360" w:rsidRDefault="00B51665" w:rsidP="001E4F9D">
      <w:pPr>
        <w:widowControl/>
        <w:tabs>
          <w:tab w:val="left" w:pos="284"/>
        </w:tabs>
        <w:autoSpaceDE/>
        <w:autoSpaceDN/>
        <w:spacing w:line="360" w:lineRule="auto"/>
        <w:jc w:val="both"/>
        <w:rPr>
          <w:rFonts w:ascii="Arial" w:hAnsi="Arial" w:cs="Arial"/>
          <w:sz w:val="20"/>
          <w:szCs w:val="20"/>
        </w:rPr>
      </w:pPr>
      <w:r w:rsidRPr="00273360">
        <w:rPr>
          <w:rFonts w:ascii="Arial" w:hAnsi="Arial" w:cs="Arial"/>
          <w:b/>
          <w:sz w:val="20"/>
          <w:szCs w:val="20"/>
        </w:rPr>
        <w:t>12.9.</w:t>
      </w:r>
      <w:r w:rsidRPr="00273360">
        <w:rPr>
          <w:rFonts w:ascii="Arial" w:hAnsi="Arial" w:cs="Arial"/>
          <w:sz w:val="20"/>
          <w:szCs w:val="20"/>
        </w:rPr>
        <w:t xml:space="preserve"> Os erros materiais irrelevantes serão objeto de saneamento, mediante ato motivado da Comissão de Licitação.</w:t>
      </w:r>
    </w:p>
    <w:p w14:paraId="1D0216B5" w14:textId="77777777" w:rsidR="00DF0F54" w:rsidRPr="00273360" w:rsidRDefault="00DF0F54" w:rsidP="001E4F9D">
      <w:pPr>
        <w:widowControl/>
        <w:tabs>
          <w:tab w:val="left" w:pos="284"/>
        </w:tabs>
        <w:autoSpaceDE/>
        <w:autoSpaceDN/>
        <w:spacing w:line="360" w:lineRule="auto"/>
        <w:jc w:val="both"/>
        <w:rPr>
          <w:rFonts w:ascii="Arial" w:hAnsi="Arial" w:cs="Arial"/>
          <w:sz w:val="20"/>
          <w:szCs w:val="20"/>
        </w:rPr>
      </w:pPr>
    </w:p>
    <w:p w14:paraId="4478505D" w14:textId="4B403CD0" w:rsidR="00B51665" w:rsidRPr="00273360" w:rsidRDefault="00B51665" w:rsidP="001E4F9D">
      <w:pPr>
        <w:widowControl/>
        <w:tabs>
          <w:tab w:val="left" w:pos="284"/>
        </w:tabs>
        <w:autoSpaceDE/>
        <w:autoSpaceDN/>
        <w:spacing w:line="360" w:lineRule="auto"/>
        <w:jc w:val="both"/>
        <w:rPr>
          <w:rFonts w:ascii="Arial" w:hAnsi="Arial" w:cs="Arial"/>
          <w:sz w:val="20"/>
          <w:szCs w:val="20"/>
        </w:rPr>
      </w:pPr>
      <w:r w:rsidRPr="00273360">
        <w:rPr>
          <w:rFonts w:ascii="Arial" w:hAnsi="Arial" w:cs="Arial"/>
          <w:b/>
          <w:sz w:val="20"/>
          <w:szCs w:val="20"/>
        </w:rPr>
        <w:t>12.10.</w:t>
      </w:r>
      <w:r w:rsidRPr="00273360">
        <w:rPr>
          <w:rFonts w:ascii="Arial" w:hAnsi="Arial" w:cs="Arial"/>
          <w:sz w:val="20"/>
          <w:szCs w:val="20"/>
        </w:rPr>
        <w:t xml:space="preserve"> É vedada a participação de uma única pessoa como representante de mais de um licitante.</w:t>
      </w:r>
    </w:p>
    <w:p w14:paraId="56AFE191" w14:textId="5E83ED48" w:rsidR="00B51665" w:rsidRPr="00273360" w:rsidRDefault="00B51665" w:rsidP="001E4F9D">
      <w:pPr>
        <w:widowControl/>
        <w:tabs>
          <w:tab w:val="left" w:pos="284"/>
        </w:tabs>
        <w:autoSpaceDE/>
        <w:autoSpaceDN/>
        <w:spacing w:line="360" w:lineRule="auto"/>
        <w:jc w:val="both"/>
        <w:rPr>
          <w:rFonts w:ascii="Arial" w:hAnsi="Arial" w:cs="Arial"/>
          <w:sz w:val="20"/>
          <w:szCs w:val="20"/>
        </w:rPr>
      </w:pPr>
      <w:r w:rsidRPr="00273360">
        <w:rPr>
          <w:rFonts w:ascii="Arial" w:hAnsi="Arial" w:cs="Arial"/>
          <w:b/>
          <w:sz w:val="20"/>
          <w:szCs w:val="20"/>
        </w:rPr>
        <w:t>12.11.</w:t>
      </w:r>
      <w:r w:rsidRPr="00273360">
        <w:rPr>
          <w:rFonts w:ascii="Arial" w:hAnsi="Arial" w:cs="Arial"/>
          <w:sz w:val="20"/>
          <w:szCs w:val="20"/>
        </w:rPr>
        <w:t xml:space="preserve"> Não cabe desistência de proposta durante o processo licitatório, salvo por motivo justo decorrente de fato superveniente e aceito pela Comissão.</w:t>
      </w:r>
    </w:p>
    <w:p w14:paraId="1EB4BF9B" w14:textId="77777777" w:rsidR="00DF0F54" w:rsidRPr="00273360" w:rsidRDefault="00DF0F54" w:rsidP="001E4F9D">
      <w:pPr>
        <w:widowControl/>
        <w:tabs>
          <w:tab w:val="left" w:pos="284"/>
        </w:tabs>
        <w:autoSpaceDE/>
        <w:autoSpaceDN/>
        <w:spacing w:line="360" w:lineRule="auto"/>
        <w:jc w:val="both"/>
        <w:rPr>
          <w:rFonts w:ascii="Arial" w:hAnsi="Arial" w:cs="Arial"/>
          <w:sz w:val="20"/>
          <w:szCs w:val="20"/>
        </w:rPr>
      </w:pPr>
    </w:p>
    <w:p w14:paraId="346D5317" w14:textId="12512321" w:rsidR="00B51665" w:rsidRPr="00273360" w:rsidRDefault="00B51665" w:rsidP="001E4F9D">
      <w:pPr>
        <w:widowControl/>
        <w:tabs>
          <w:tab w:val="left" w:pos="284"/>
        </w:tabs>
        <w:autoSpaceDE/>
        <w:autoSpaceDN/>
        <w:spacing w:line="360" w:lineRule="auto"/>
        <w:jc w:val="both"/>
        <w:rPr>
          <w:rFonts w:ascii="Arial" w:hAnsi="Arial" w:cs="Arial"/>
          <w:sz w:val="20"/>
          <w:szCs w:val="20"/>
        </w:rPr>
      </w:pPr>
      <w:r w:rsidRPr="00273360">
        <w:rPr>
          <w:rFonts w:ascii="Arial" w:hAnsi="Arial" w:cs="Arial"/>
          <w:b/>
          <w:sz w:val="20"/>
          <w:szCs w:val="20"/>
        </w:rPr>
        <w:t>12.12.</w:t>
      </w:r>
      <w:r w:rsidRPr="00273360">
        <w:rPr>
          <w:rFonts w:ascii="Arial" w:hAnsi="Arial" w:cs="Arial"/>
          <w:sz w:val="20"/>
          <w:szCs w:val="20"/>
        </w:rPr>
        <w:t xml:space="preserve"> Os envelopes dos licitantes ficarão sob a responsabilidade da Comissão de Licitação até sua devolução. </w:t>
      </w:r>
    </w:p>
    <w:p w14:paraId="17275C2D" w14:textId="77777777" w:rsidR="00DF0F54" w:rsidRPr="00273360" w:rsidRDefault="00DF0F54" w:rsidP="001E4F9D">
      <w:pPr>
        <w:widowControl/>
        <w:tabs>
          <w:tab w:val="left" w:pos="284"/>
        </w:tabs>
        <w:autoSpaceDE/>
        <w:autoSpaceDN/>
        <w:spacing w:line="360" w:lineRule="auto"/>
        <w:jc w:val="both"/>
        <w:rPr>
          <w:rFonts w:ascii="Arial" w:hAnsi="Arial" w:cs="Arial"/>
          <w:sz w:val="20"/>
          <w:szCs w:val="20"/>
        </w:rPr>
      </w:pPr>
    </w:p>
    <w:p w14:paraId="611963E8" w14:textId="0480FE22" w:rsidR="00B51665" w:rsidRPr="00273360" w:rsidRDefault="00B51665" w:rsidP="001E4F9D">
      <w:pPr>
        <w:widowControl/>
        <w:tabs>
          <w:tab w:val="left" w:pos="284"/>
        </w:tabs>
        <w:autoSpaceDE/>
        <w:autoSpaceDN/>
        <w:spacing w:line="360" w:lineRule="auto"/>
        <w:jc w:val="both"/>
        <w:rPr>
          <w:rFonts w:ascii="Arial" w:hAnsi="Arial" w:cs="Arial"/>
          <w:sz w:val="20"/>
          <w:szCs w:val="20"/>
        </w:rPr>
      </w:pPr>
      <w:r w:rsidRPr="00273360">
        <w:rPr>
          <w:rFonts w:ascii="Arial" w:hAnsi="Arial" w:cs="Arial"/>
          <w:b/>
          <w:sz w:val="20"/>
          <w:szCs w:val="20"/>
        </w:rPr>
        <w:t>12.13.</w:t>
      </w:r>
      <w:r w:rsidRPr="00273360">
        <w:rPr>
          <w:rFonts w:ascii="Arial" w:hAnsi="Arial" w:cs="Arial"/>
          <w:sz w:val="20"/>
          <w:szCs w:val="20"/>
        </w:rPr>
        <w:t xml:space="preserve"> Qualquer licitante, através de seu representante legal, poderá fazer constar em ata suas reclamações, ficando a critério dos membros da comissão acatá-las ou não, considerando não possuírem estas efeito de recurso, que deve obedecer ao procedimento apropriado.</w:t>
      </w:r>
    </w:p>
    <w:p w14:paraId="5C07ED08" w14:textId="77777777" w:rsidR="00DF0F54" w:rsidRPr="00273360" w:rsidRDefault="00DF0F54" w:rsidP="001E4F9D">
      <w:pPr>
        <w:widowControl/>
        <w:tabs>
          <w:tab w:val="left" w:pos="284"/>
        </w:tabs>
        <w:autoSpaceDE/>
        <w:autoSpaceDN/>
        <w:spacing w:line="360" w:lineRule="auto"/>
        <w:jc w:val="both"/>
        <w:rPr>
          <w:rFonts w:ascii="Arial" w:hAnsi="Arial" w:cs="Arial"/>
          <w:sz w:val="20"/>
          <w:szCs w:val="20"/>
        </w:rPr>
      </w:pPr>
    </w:p>
    <w:p w14:paraId="261AB138" w14:textId="594E5ECE" w:rsidR="00B51665" w:rsidRPr="00273360" w:rsidRDefault="00B51665" w:rsidP="001E4F9D">
      <w:pPr>
        <w:widowControl/>
        <w:tabs>
          <w:tab w:val="left" w:pos="284"/>
        </w:tabs>
        <w:autoSpaceDE/>
        <w:autoSpaceDN/>
        <w:spacing w:line="360" w:lineRule="auto"/>
        <w:jc w:val="both"/>
        <w:rPr>
          <w:rFonts w:ascii="Arial" w:hAnsi="Arial" w:cs="Arial"/>
          <w:sz w:val="20"/>
          <w:szCs w:val="20"/>
        </w:rPr>
      </w:pPr>
      <w:r w:rsidRPr="00273360">
        <w:rPr>
          <w:rFonts w:ascii="Arial" w:hAnsi="Arial" w:cs="Arial"/>
          <w:b/>
          <w:sz w:val="20"/>
          <w:szCs w:val="20"/>
        </w:rPr>
        <w:t>12.14.</w:t>
      </w:r>
      <w:r w:rsidRPr="00273360">
        <w:rPr>
          <w:rFonts w:ascii="Arial" w:hAnsi="Arial" w:cs="Arial"/>
          <w:sz w:val="20"/>
          <w:szCs w:val="20"/>
        </w:rPr>
        <w:t xml:space="preserve"> Ocorrendo a inabilitação de todos os licitantes ou a desclassificação de todas as propostas, a Administração poderá fixar aos licitantes o prazo de 08 (oito) dias úteis para a apresentação de outras propostas ou nova documentação.</w:t>
      </w:r>
    </w:p>
    <w:p w14:paraId="371D3F12" w14:textId="77777777" w:rsidR="00DF0F54" w:rsidRPr="00273360" w:rsidRDefault="00DF0F54" w:rsidP="001E4F9D">
      <w:pPr>
        <w:widowControl/>
        <w:tabs>
          <w:tab w:val="left" w:pos="284"/>
        </w:tabs>
        <w:autoSpaceDE/>
        <w:autoSpaceDN/>
        <w:spacing w:line="360" w:lineRule="auto"/>
        <w:jc w:val="both"/>
        <w:rPr>
          <w:rFonts w:ascii="Arial" w:hAnsi="Arial" w:cs="Arial"/>
          <w:sz w:val="20"/>
          <w:szCs w:val="20"/>
        </w:rPr>
      </w:pPr>
    </w:p>
    <w:p w14:paraId="690D876F" w14:textId="54B47148" w:rsidR="00B51665" w:rsidRPr="00273360" w:rsidRDefault="00B51665" w:rsidP="001E4F9D">
      <w:pPr>
        <w:widowControl/>
        <w:tabs>
          <w:tab w:val="left" w:pos="284"/>
        </w:tabs>
        <w:autoSpaceDE/>
        <w:autoSpaceDN/>
        <w:spacing w:line="360" w:lineRule="auto"/>
        <w:jc w:val="both"/>
        <w:rPr>
          <w:rFonts w:ascii="Arial" w:hAnsi="Arial" w:cs="Arial"/>
          <w:b/>
          <w:sz w:val="20"/>
          <w:szCs w:val="20"/>
        </w:rPr>
      </w:pPr>
      <w:r w:rsidRPr="00273360">
        <w:rPr>
          <w:rFonts w:ascii="Arial" w:hAnsi="Arial" w:cs="Arial"/>
          <w:b/>
          <w:sz w:val="20"/>
          <w:szCs w:val="20"/>
        </w:rPr>
        <w:t xml:space="preserve">13. </w:t>
      </w:r>
      <w:r w:rsidR="0018116B">
        <w:rPr>
          <w:rFonts w:ascii="Arial" w:hAnsi="Arial" w:cs="Arial"/>
          <w:b/>
          <w:sz w:val="20"/>
          <w:szCs w:val="20"/>
        </w:rPr>
        <w:t>DA</w:t>
      </w:r>
      <w:r w:rsidRPr="00273360">
        <w:rPr>
          <w:rFonts w:ascii="Arial" w:hAnsi="Arial" w:cs="Arial"/>
          <w:b/>
          <w:sz w:val="20"/>
          <w:szCs w:val="20"/>
        </w:rPr>
        <w:t xml:space="preserve"> CLASSIFICAÇÃO DAS PROPOSTAS </w:t>
      </w:r>
      <w:r w:rsidR="0018116B">
        <w:rPr>
          <w:rFonts w:ascii="Arial" w:hAnsi="Arial" w:cs="Arial"/>
          <w:b/>
          <w:sz w:val="20"/>
          <w:szCs w:val="20"/>
        </w:rPr>
        <w:t xml:space="preserve"> E SORTEIO DAS UNIDADES</w:t>
      </w:r>
    </w:p>
    <w:p w14:paraId="78097658" w14:textId="77777777" w:rsidR="00DF0F54" w:rsidRPr="00273360" w:rsidRDefault="00DF0F54" w:rsidP="001E4F9D">
      <w:pPr>
        <w:widowControl/>
        <w:tabs>
          <w:tab w:val="left" w:pos="284"/>
        </w:tabs>
        <w:autoSpaceDE/>
        <w:autoSpaceDN/>
        <w:spacing w:line="360" w:lineRule="auto"/>
        <w:jc w:val="both"/>
        <w:rPr>
          <w:rFonts w:ascii="Arial" w:hAnsi="Arial" w:cs="Arial"/>
          <w:b/>
          <w:sz w:val="20"/>
          <w:szCs w:val="20"/>
        </w:rPr>
      </w:pPr>
    </w:p>
    <w:p w14:paraId="4711A236" w14:textId="77777777" w:rsidR="00B51665" w:rsidRPr="00273360" w:rsidRDefault="00B51665" w:rsidP="001E4F9D">
      <w:pPr>
        <w:pStyle w:val="PargrafodaLista"/>
        <w:widowControl/>
        <w:numPr>
          <w:ilvl w:val="0"/>
          <w:numId w:val="20"/>
        </w:numPr>
        <w:tabs>
          <w:tab w:val="left" w:pos="284"/>
        </w:tabs>
        <w:autoSpaceDE/>
        <w:autoSpaceDN/>
        <w:spacing w:line="360" w:lineRule="auto"/>
        <w:ind w:left="0"/>
        <w:rPr>
          <w:rFonts w:ascii="Arial" w:eastAsia="Times New Roman" w:hAnsi="Arial" w:cs="Arial"/>
          <w:vanish/>
          <w:sz w:val="20"/>
          <w:szCs w:val="20"/>
          <w:lang w:eastAsia="pt-BR"/>
        </w:rPr>
      </w:pPr>
    </w:p>
    <w:p w14:paraId="72D708E8" w14:textId="2A958273" w:rsidR="00C504F1" w:rsidRPr="00273360" w:rsidRDefault="00C504F1" w:rsidP="001E4F9D">
      <w:pPr>
        <w:tabs>
          <w:tab w:val="left" w:pos="284"/>
          <w:tab w:val="left" w:pos="679"/>
        </w:tabs>
        <w:spacing w:line="360" w:lineRule="auto"/>
        <w:jc w:val="both"/>
        <w:rPr>
          <w:rFonts w:ascii="Arial" w:hAnsi="Arial" w:cs="Arial"/>
          <w:sz w:val="20"/>
          <w:szCs w:val="20"/>
        </w:rPr>
      </w:pPr>
      <w:r w:rsidRPr="00273360">
        <w:rPr>
          <w:rFonts w:ascii="Arial" w:hAnsi="Arial" w:cs="Arial"/>
          <w:b/>
          <w:sz w:val="20"/>
          <w:szCs w:val="20"/>
        </w:rPr>
        <w:t>13.1.</w:t>
      </w:r>
      <w:r w:rsidRPr="00273360">
        <w:rPr>
          <w:rFonts w:ascii="Arial" w:hAnsi="Arial" w:cs="Arial"/>
          <w:sz w:val="20"/>
          <w:szCs w:val="20"/>
        </w:rPr>
        <w:t xml:space="preserve"> Serão abertos os envelopes de propostas das licitantes devidamente</w:t>
      </w:r>
      <w:r w:rsidRPr="00273360">
        <w:rPr>
          <w:rFonts w:ascii="Arial" w:hAnsi="Arial" w:cs="Arial"/>
          <w:spacing w:val="-7"/>
          <w:sz w:val="20"/>
          <w:szCs w:val="20"/>
        </w:rPr>
        <w:t xml:space="preserve"> </w:t>
      </w:r>
      <w:r w:rsidRPr="00273360">
        <w:rPr>
          <w:rFonts w:ascii="Arial" w:hAnsi="Arial" w:cs="Arial"/>
          <w:sz w:val="20"/>
          <w:szCs w:val="20"/>
        </w:rPr>
        <w:t>habilitadas.</w:t>
      </w:r>
    </w:p>
    <w:p w14:paraId="1E0E01E3" w14:textId="77777777" w:rsidR="00DF0F54" w:rsidRPr="00273360" w:rsidRDefault="00DF0F54" w:rsidP="001E4F9D">
      <w:pPr>
        <w:tabs>
          <w:tab w:val="left" w:pos="284"/>
          <w:tab w:val="left" w:pos="679"/>
        </w:tabs>
        <w:spacing w:line="360" w:lineRule="auto"/>
        <w:jc w:val="both"/>
        <w:rPr>
          <w:rFonts w:ascii="Arial" w:hAnsi="Arial" w:cs="Arial"/>
          <w:sz w:val="20"/>
          <w:szCs w:val="20"/>
        </w:rPr>
      </w:pPr>
    </w:p>
    <w:p w14:paraId="0FF8243E" w14:textId="77777777" w:rsidR="00C633A1" w:rsidRDefault="00797DE9" w:rsidP="001E4F9D">
      <w:pPr>
        <w:widowControl/>
        <w:tabs>
          <w:tab w:val="left" w:pos="142"/>
          <w:tab w:val="left" w:pos="284"/>
          <w:tab w:val="left" w:pos="426"/>
          <w:tab w:val="left" w:pos="567"/>
        </w:tabs>
        <w:autoSpaceDE/>
        <w:autoSpaceDN/>
        <w:spacing w:line="360" w:lineRule="auto"/>
        <w:jc w:val="both"/>
        <w:rPr>
          <w:rFonts w:ascii="Arial" w:eastAsia="Arial" w:hAnsi="Arial" w:cs="Arial"/>
          <w:sz w:val="20"/>
          <w:szCs w:val="20"/>
        </w:rPr>
      </w:pPr>
      <w:r w:rsidRPr="00273360">
        <w:rPr>
          <w:rFonts w:ascii="Arial" w:hAnsi="Arial" w:cs="Arial"/>
          <w:b/>
          <w:sz w:val="20"/>
          <w:szCs w:val="20"/>
        </w:rPr>
        <w:t>1</w:t>
      </w:r>
      <w:r w:rsidR="00B51665" w:rsidRPr="00273360">
        <w:rPr>
          <w:rFonts w:ascii="Arial" w:hAnsi="Arial" w:cs="Arial"/>
          <w:b/>
          <w:sz w:val="20"/>
          <w:szCs w:val="20"/>
        </w:rPr>
        <w:t>3.</w:t>
      </w:r>
      <w:r w:rsidR="00C504F1" w:rsidRPr="00273360">
        <w:rPr>
          <w:rFonts w:ascii="Arial" w:hAnsi="Arial" w:cs="Arial"/>
          <w:b/>
          <w:sz w:val="20"/>
          <w:szCs w:val="20"/>
        </w:rPr>
        <w:t>2</w:t>
      </w:r>
      <w:r w:rsidR="00B51665" w:rsidRPr="00273360">
        <w:rPr>
          <w:rFonts w:ascii="Arial" w:hAnsi="Arial" w:cs="Arial"/>
          <w:b/>
          <w:sz w:val="20"/>
          <w:szCs w:val="20"/>
        </w:rPr>
        <w:t>.</w:t>
      </w:r>
      <w:r w:rsidR="00B51665" w:rsidRPr="00273360">
        <w:rPr>
          <w:rFonts w:ascii="Arial" w:hAnsi="Arial" w:cs="Arial"/>
          <w:sz w:val="20"/>
          <w:szCs w:val="20"/>
        </w:rPr>
        <w:t xml:space="preserve"> O julgamento desta licitação será feito pelo critério de MELHOR </w:t>
      </w:r>
      <w:r w:rsidRPr="00273360">
        <w:rPr>
          <w:rFonts w:ascii="Arial" w:hAnsi="Arial" w:cs="Arial"/>
          <w:sz w:val="20"/>
          <w:szCs w:val="20"/>
        </w:rPr>
        <w:t xml:space="preserve">PROPOSTA </w:t>
      </w:r>
      <w:r w:rsidR="00B51665" w:rsidRPr="00273360">
        <w:rPr>
          <w:rFonts w:ascii="Arial" w:hAnsi="Arial" w:cs="Arial"/>
          <w:sz w:val="20"/>
          <w:szCs w:val="20"/>
        </w:rPr>
        <w:t xml:space="preserve">TÉCNICA, </w:t>
      </w:r>
      <w:r w:rsidRPr="00273360">
        <w:rPr>
          <w:rFonts w:ascii="Arial" w:hAnsi="Arial" w:cs="Arial"/>
          <w:sz w:val="20"/>
          <w:szCs w:val="20"/>
        </w:rPr>
        <w:t xml:space="preserve">sendo </w:t>
      </w:r>
      <w:r w:rsidR="00C633A1">
        <w:rPr>
          <w:rFonts w:ascii="Arial" w:hAnsi="Arial" w:cs="Arial"/>
          <w:sz w:val="20"/>
          <w:szCs w:val="20"/>
        </w:rPr>
        <w:t xml:space="preserve">classificadas </w:t>
      </w:r>
      <w:r w:rsidRPr="00273360">
        <w:rPr>
          <w:rFonts w:ascii="Arial" w:eastAsia="Arial" w:hAnsi="Arial" w:cs="Arial"/>
          <w:sz w:val="20"/>
          <w:szCs w:val="20"/>
        </w:rPr>
        <w:t xml:space="preserve"> as </w:t>
      </w:r>
      <w:r w:rsidR="00CE57B3">
        <w:rPr>
          <w:rFonts w:ascii="Arial" w:eastAsia="Arial" w:hAnsi="Arial" w:cs="Arial"/>
          <w:sz w:val="20"/>
          <w:szCs w:val="20"/>
        </w:rPr>
        <w:t xml:space="preserve">20 (vinte) </w:t>
      </w:r>
      <w:r w:rsidRPr="00273360">
        <w:rPr>
          <w:rFonts w:ascii="Arial" w:eastAsia="Arial" w:hAnsi="Arial" w:cs="Arial"/>
          <w:sz w:val="20"/>
          <w:szCs w:val="20"/>
        </w:rPr>
        <w:t xml:space="preserve">melhores </w:t>
      </w:r>
      <w:r w:rsidR="00CE57B3">
        <w:rPr>
          <w:rFonts w:ascii="Arial" w:eastAsia="Arial" w:hAnsi="Arial" w:cs="Arial"/>
          <w:sz w:val="20"/>
          <w:szCs w:val="20"/>
        </w:rPr>
        <w:t xml:space="preserve">propostas </w:t>
      </w:r>
      <w:r w:rsidR="00C633A1">
        <w:rPr>
          <w:rFonts w:ascii="Arial" w:eastAsia="Arial" w:hAnsi="Arial" w:cs="Arial"/>
          <w:sz w:val="20"/>
          <w:szCs w:val="20"/>
        </w:rPr>
        <w:t>técnicas.</w:t>
      </w:r>
      <w:r w:rsidRPr="00273360">
        <w:rPr>
          <w:rFonts w:ascii="Arial" w:eastAsia="Arial" w:hAnsi="Arial" w:cs="Arial"/>
          <w:sz w:val="20"/>
          <w:szCs w:val="20"/>
        </w:rPr>
        <w:t xml:space="preserve"> </w:t>
      </w:r>
    </w:p>
    <w:p w14:paraId="3CE3A713" w14:textId="77777777" w:rsidR="00864960" w:rsidRDefault="00864960" w:rsidP="001E4F9D">
      <w:pPr>
        <w:widowControl/>
        <w:tabs>
          <w:tab w:val="left" w:pos="142"/>
          <w:tab w:val="left" w:pos="284"/>
          <w:tab w:val="left" w:pos="426"/>
          <w:tab w:val="left" w:pos="567"/>
        </w:tabs>
        <w:autoSpaceDE/>
        <w:autoSpaceDN/>
        <w:spacing w:line="360" w:lineRule="auto"/>
        <w:jc w:val="both"/>
        <w:rPr>
          <w:rFonts w:ascii="Arial" w:eastAsia="Arial" w:hAnsi="Arial" w:cs="Arial"/>
          <w:b/>
          <w:sz w:val="20"/>
          <w:szCs w:val="20"/>
        </w:rPr>
      </w:pPr>
    </w:p>
    <w:p w14:paraId="0ADF1355" w14:textId="7904FA6E" w:rsidR="00523661" w:rsidRPr="00273360" w:rsidRDefault="00523661" w:rsidP="001E4F9D">
      <w:pPr>
        <w:widowControl/>
        <w:tabs>
          <w:tab w:val="left" w:pos="142"/>
          <w:tab w:val="left" w:pos="284"/>
          <w:tab w:val="left" w:pos="426"/>
          <w:tab w:val="left" w:pos="567"/>
        </w:tabs>
        <w:autoSpaceDE/>
        <w:autoSpaceDN/>
        <w:spacing w:line="360" w:lineRule="auto"/>
        <w:jc w:val="both"/>
        <w:rPr>
          <w:rFonts w:ascii="Arial" w:eastAsia="Arial" w:hAnsi="Arial" w:cs="Arial"/>
          <w:sz w:val="20"/>
          <w:szCs w:val="20"/>
        </w:rPr>
      </w:pPr>
      <w:r w:rsidRPr="00273360">
        <w:rPr>
          <w:rFonts w:ascii="Arial" w:eastAsia="Arial" w:hAnsi="Arial" w:cs="Arial"/>
          <w:b/>
          <w:sz w:val="20"/>
          <w:szCs w:val="20"/>
        </w:rPr>
        <w:t>13.</w:t>
      </w:r>
      <w:r w:rsidR="00DF0F54" w:rsidRPr="00273360">
        <w:rPr>
          <w:rFonts w:ascii="Arial" w:eastAsia="Arial" w:hAnsi="Arial" w:cs="Arial"/>
          <w:b/>
          <w:sz w:val="20"/>
          <w:szCs w:val="20"/>
        </w:rPr>
        <w:t>3</w:t>
      </w:r>
      <w:r w:rsidRPr="00273360">
        <w:rPr>
          <w:rFonts w:ascii="Arial" w:eastAsia="Arial" w:hAnsi="Arial" w:cs="Arial"/>
          <w:b/>
          <w:sz w:val="20"/>
          <w:szCs w:val="20"/>
        </w:rPr>
        <w:t>.</w:t>
      </w:r>
      <w:r w:rsidRPr="00273360">
        <w:rPr>
          <w:rFonts w:ascii="Arial" w:eastAsia="Arial" w:hAnsi="Arial" w:cs="Arial"/>
          <w:sz w:val="20"/>
          <w:szCs w:val="20"/>
        </w:rPr>
        <w:t xml:space="preserve"> </w:t>
      </w:r>
      <w:r w:rsidR="00797DE9" w:rsidRPr="00273360">
        <w:rPr>
          <w:rFonts w:ascii="Arial" w:eastAsia="Arial" w:hAnsi="Arial" w:cs="Arial"/>
          <w:sz w:val="20"/>
          <w:szCs w:val="20"/>
        </w:rPr>
        <w:t>A</w:t>
      </w:r>
      <w:r w:rsidRPr="00273360">
        <w:rPr>
          <w:rFonts w:ascii="Arial" w:eastAsia="Arial" w:hAnsi="Arial" w:cs="Arial"/>
          <w:sz w:val="20"/>
          <w:szCs w:val="20"/>
        </w:rPr>
        <w:t xml:space="preserve"> definição da localização do imóvel </w:t>
      </w:r>
      <w:r w:rsidR="00797DE9" w:rsidRPr="00273360">
        <w:rPr>
          <w:rFonts w:ascii="Arial" w:eastAsia="Arial" w:hAnsi="Arial" w:cs="Arial"/>
          <w:sz w:val="20"/>
          <w:szCs w:val="20"/>
        </w:rPr>
        <w:t xml:space="preserve">a ser concedido aos vencededores </w:t>
      </w:r>
      <w:r w:rsidRPr="00273360">
        <w:rPr>
          <w:rFonts w:ascii="Arial" w:eastAsia="Arial" w:hAnsi="Arial" w:cs="Arial"/>
          <w:sz w:val="20"/>
          <w:szCs w:val="20"/>
        </w:rPr>
        <w:t xml:space="preserve">será realizada por meio de sorteio relativamente ao respectivo </w:t>
      </w:r>
      <w:r w:rsidR="008E4748">
        <w:rPr>
          <w:rFonts w:ascii="Arial" w:eastAsia="Arial" w:hAnsi="Arial" w:cs="Arial"/>
          <w:sz w:val="20"/>
          <w:szCs w:val="20"/>
        </w:rPr>
        <w:t xml:space="preserve">setor </w:t>
      </w:r>
      <w:r w:rsidRPr="00273360">
        <w:rPr>
          <w:rFonts w:ascii="Arial" w:eastAsia="Arial" w:hAnsi="Arial" w:cs="Arial"/>
          <w:sz w:val="20"/>
          <w:szCs w:val="20"/>
        </w:rPr>
        <w:t>concorrido.</w:t>
      </w:r>
    </w:p>
    <w:p w14:paraId="772CEB18" w14:textId="77777777" w:rsidR="00DF0F54" w:rsidRPr="00273360" w:rsidRDefault="00DF0F54" w:rsidP="001E4F9D">
      <w:pPr>
        <w:widowControl/>
        <w:tabs>
          <w:tab w:val="left" w:pos="142"/>
          <w:tab w:val="left" w:pos="284"/>
          <w:tab w:val="left" w:pos="426"/>
          <w:tab w:val="left" w:pos="567"/>
        </w:tabs>
        <w:autoSpaceDE/>
        <w:autoSpaceDN/>
        <w:spacing w:line="360" w:lineRule="auto"/>
        <w:jc w:val="both"/>
        <w:rPr>
          <w:rFonts w:ascii="Arial" w:eastAsia="Arial" w:hAnsi="Arial" w:cs="Arial"/>
          <w:sz w:val="20"/>
          <w:szCs w:val="20"/>
        </w:rPr>
      </w:pPr>
    </w:p>
    <w:p w14:paraId="3F329D9A" w14:textId="1B3BE399" w:rsidR="0035269D" w:rsidRPr="00273360" w:rsidRDefault="00523661" w:rsidP="001E4F9D">
      <w:pPr>
        <w:widowControl/>
        <w:tabs>
          <w:tab w:val="left" w:pos="284"/>
        </w:tabs>
        <w:autoSpaceDE/>
        <w:autoSpaceDN/>
        <w:spacing w:line="360" w:lineRule="auto"/>
        <w:jc w:val="both"/>
        <w:rPr>
          <w:rFonts w:ascii="Arial" w:hAnsi="Arial" w:cs="Arial"/>
          <w:sz w:val="20"/>
          <w:szCs w:val="20"/>
        </w:rPr>
      </w:pPr>
      <w:r w:rsidRPr="00273360">
        <w:rPr>
          <w:rFonts w:ascii="Arial" w:hAnsi="Arial" w:cs="Arial"/>
          <w:b/>
          <w:sz w:val="20"/>
          <w:szCs w:val="20"/>
        </w:rPr>
        <w:t>13.</w:t>
      </w:r>
      <w:r w:rsidR="00DF0F54" w:rsidRPr="00273360">
        <w:rPr>
          <w:rFonts w:ascii="Arial" w:hAnsi="Arial" w:cs="Arial"/>
          <w:b/>
          <w:sz w:val="20"/>
          <w:szCs w:val="20"/>
        </w:rPr>
        <w:t>5</w:t>
      </w:r>
      <w:r w:rsidRPr="00273360">
        <w:rPr>
          <w:rFonts w:ascii="Arial" w:hAnsi="Arial" w:cs="Arial"/>
          <w:b/>
          <w:sz w:val="20"/>
          <w:szCs w:val="20"/>
        </w:rPr>
        <w:t>.</w:t>
      </w:r>
      <w:r w:rsidRPr="00273360">
        <w:rPr>
          <w:rFonts w:ascii="Arial" w:hAnsi="Arial" w:cs="Arial"/>
          <w:sz w:val="20"/>
          <w:szCs w:val="20"/>
        </w:rPr>
        <w:t xml:space="preserve"> </w:t>
      </w:r>
      <w:r w:rsidR="0035269D" w:rsidRPr="00273360">
        <w:rPr>
          <w:rFonts w:ascii="Arial" w:hAnsi="Arial" w:cs="Arial"/>
          <w:sz w:val="20"/>
          <w:szCs w:val="20"/>
        </w:rPr>
        <w:t>Na apreciação da documentação de habilitação e da proposta técnica a comissão poderá sanar erros ou falhas que não alterem a substância dos documentos e sua validade jurídica, mediante despacho fundamentado, registrado em ata e acessível a todos, atribuindo-lhes validade e eficácia para fins de habilitação e classificação.</w:t>
      </w:r>
    </w:p>
    <w:p w14:paraId="724875EF" w14:textId="77777777" w:rsidR="00DF0F54" w:rsidRPr="00273360" w:rsidRDefault="00DF0F54" w:rsidP="001E4F9D">
      <w:pPr>
        <w:pStyle w:val="PargrafodaLista"/>
        <w:tabs>
          <w:tab w:val="left" w:pos="284"/>
          <w:tab w:val="left" w:pos="754"/>
        </w:tabs>
        <w:spacing w:line="360" w:lineRule="auto"/>
        <w:ind w:left="0" w:right="3" w:firstLine="0"/>
        <w:rPr>
          <w:rFonts w:ascii="Arial" w:hAnsi="Arial" w:cs="Arial"/>
          <w:sz w:val="20"/>
          <w:szCs w:val="20"/>
        </w:rPr>
      </w:pPr>
    </w:p>
    <w:p w14:paraId="23A1136F" w14:textId="0B88A26A" w:rsidR="00361D14" w:rsidRDefault="00361D14" w:rsidP="001E4F9D">
      <w:pPr>
        <w:pStyle w:val="PargrafodaLista"/>
        <w:numPr>
          <w:ilvl w:val="1"/>
          <w:numId w:val="9"/>
        </w:numPr>
        <w:tabs>
          <w:tab w:val="left" w:pos="284"/>
          <w:tab w:val="left" w:pos="754"/>
        </w:tabs>
        <w:spacing w:line="360" w:lineRule="auto"/>
        <w:ind w:left="0" w:right="3" w:firstLine="0"/>
        <w:rPr>
          <w:rFonts w:ascii="Arial" w:hAnsi="Arial" w:cs="Arial"/>
          <w:sz w:val="20"/>
          <w:szCs w:val="20"/>
        </w:rPr>
      </w:pPr>
      <w:r w:rsidRPr="00273360">
        <w:rPr>
          <w:rFonts w:ascii="Arial" w:hAnsi="Arial" w:cs="Arial"/>
          <w:sz w:val="20"/>
          <w:szCs w:val="20"/>
        </w:rPr>
        <w:t xml:space="preserve">O objeto desta Concorrência Pública será </w:t>
      </w:r>
      <w:r w:rsidR="00C504F1" w:rsidRPr="00273360">
        <w:rPr>
          <w:rFonts w:ascii="Arial" w:hAnsi="Arial" w:cs="Arial"/>
          <w:sz w:val="20"/>
          <w:szCs w:val="20"/>
        </w:rPr>
        <w:t>adjudicado, na sua totalidade, aos 20 licitantes considerados</w:t>
      </w:r>
      <w:r w:rsidRPr="00273360">
        <w:rPr>
          <w:rFonts w:ascii="Arial" w:hAnsi="Arial" w:cs="Arial"/>
          <w:sz w:val="20"/>
          <w:szCs w:val="20"/>
        </w:rPr>
        <w:t xml:space="preserve"> vencedor</w:t>
      </w:r>
      <w:r w:rsidR="00C504F1" w:rsidRPr="00273360">
        <w:rPr>
          <w:rFonts w:ascii="Arial" w:hAnsi="Arial" w:cs="Arial"/>
          <w:sz w:val="20"/>
          <w:szCs w:val="20"/>
        </w:rPr>
        <w:t>es</w:t>
      </w:r>
      <w:r w:rsidR="0035269D" w:rsidRPr="00273360">
        <w:rPr>
          <w:rFonts w:ascii="Arial" w:hAnsi="Arial" w:cs="Arial"/>
          <w:sz w:val="20"/>
          <w:szCs w:val="20"/>
        </w:rPr>
        <w:t xml:space="preserve">, sendo </w:t>
      </w:r>
      <w:r w:rsidR="00864960">
        <w:rPr>
          <w:rFonts w:ascii="Arial" w:hAnsi="Arial" w:cs="Arial"/>
          <w:sz w:val="20"/>
          <w:szCs w:val="20"/>
        </w:rPr>
        <w:t>:</w:t>
      </w:r>
    </w:p>
    <w:p w14:paraId="13CB7A08" w14:textId="79F8021C" w:rsidR="00864960" w:rsidRPr="00864960" w:rsidRDefault="00864960" w:rsidP="00864960">
      <w:pPr>
        <w:tabs>
          <w:tab w:val="left" w:pos="0"/>
          <w:tab w:val="left" w:pos="142"/>
          <w:tab w:val="left" w:pos="284"/>
        </w:tabs>
        <w:adjustRightInd w:val="0"/>
        <w:spacing w:line="360" w:lineRule="auto"/>
        <w:rPr>
          <w:rFonts w:ascii="Arial" w:eastAsiaTheme="minorHAnsi" w:hAnsi="Arial" w:cs="Arial"/>
          <w:sz w:val="20"/>
          <w:szCs w:val="20"/>
          <w:lang w:eastAsia="en-US"/>
        </w:rPr>
      </w:pPr>
      <w:r w:rsidRPr="00864960">
        <w:rPr>
          <w:rFonts w:ascii="Arial" w:eastAsiaTheme="minorHAnsi" w:hAnsi="Arial" w:cs="Arial"/>
          <w:sz w:val="20"/>
          <w:szCs w:val="20"/>
          <w:lang w:eastAsia="en-US"/>
        </w:rPr>
        <w:t>a)</w:t>
      </w:r>
      <w:r w:rsidRPr="00864960">
        <w:rPr>
          <w:rFonts w:ascii="Arial" w:eastAsiaTheme="minorHAnsi" w:hAnsi="Arial" w:cs="Arial"/>
          <w:sz w:val="20"/>
          <w:szCs w:val="20"/>
          <w:lang w:eastAsia="en-US"/>
        </w:rPr>
        <w:tab/>
        <w:t xml:space="preserve">Setor 01: </w:t>
      </w:r>
      <w:r>
        <w:rPr>
          <w:rFonts w:ascii="Arial" w:eastAsiaTheme="minorHAnsi" w:hAnsi="Arial" w:cs="Arial"/>
          <w:sz w:val="20"/>
          <w:szCs w:val="20"/>
          <w:lang w:eastAsia="en-US"/>
        </w:rPr>
        <w:t>com</w:t>
      </w:r>
      <w:r w:rsidRPr="00864960">
        <w:rPr>
          <w:rFonts w:ascii="Arial" w:eastAsiaTheme="minorHAnsi" w:hAnsi="Arial" w:cs="Arial"/>
          <w:sz w:val="20"/>
          <w:szCs w:val="20"/>
          <w:lang w:eastAsia="en-US"/>
        </w:rPr>
        <w:t xml:space="preserve"> 03 quiosques;</w:t>
      </w:r>
    </w:p>
    <w:p w14:paraId="00152DE3" w14:textId="592DAE4B" w:rsidR="00864960" w:rsidRPr="00864960" w:rsidRDefault="00864960" w:rsidP="00864960">
      <w:pPr>
        <w:tabs>
          <w:tab w:val="left" w:pos="284"/>
        </w:tabs>
        <w:adjustRightInd w:val="0"/>
        <w:spacing w:line="360" w:lineRule="auto"/>
        <w:rPr>
          <w:rFonts w:ascii="Arial" w:eastAsiaTheme="minorHAnsi" w:hAnsi="Arial" w:cs="Arial"/>
          <w:sz w:val="20"/>
          <w:szCs w:val="20"/>
          <w:lang w:eastAsia="en-US"/>
        </w:rPr>
      </w:pPr>
      <w:r w:rsidRPr="00864960">
        <w:rPr>
          <w:rFonts w:ascii="Arial" w:eastAsiaTheme="minorHAnsi" w:hAnsi="Arial" w:cs="Arial"/>
          <w:sz w:val="20"/>
          <w:szCs w:val="20"/>
          <w:lang w:eastAsia="en-US"/>
        </w:rPr>
        <w:t>b)</w:t>
      </w:r>
      <w:r w:rsidRPr="00864960">
        <w:rPr>
          <w:rFonts w:ascii="Arial" w:eastAsiaTheme="minorHAnsi" w:hAnsi="Arial" w:cs="Arial"/>
          <w:sz w:val="20"/>
          <w:szCs w:val="20"/>
          <w:lang w:eastAsia="en-US"/>
        </w:rPr>
        <w:tab/>
        <w:t xml:space="preserve">Setor 02: </w:t>
      </w:r>
      <w:r>
        <w:rPr>
          <w:rFonts w:ascii="Arial" w:eastAsiaTheme="minorHAnsi" w:hAnsi="Arial" w:cs="Arial"/>
          <w:sz w:val="20"/>
          <w:szCs w:val="20"/>
          <w:lang w:eastAsia="en-US"/>
        </w:rPr>
        <w:t>com</w:t>
      </w:r>
      <w:r w:rsidRPr="00864960">
        <w:rPr>
          <w:rFonts w:ascii="Arial" w:eastAsiaTheme="minorHAnsi" w:hAnsi="Arial" w:cs="Arial"/>
          <w:sz w:val="20"/>
          <w:szCs w:val="20"/>
          <w:lang w:eastAsia="en-US"/>
        </w:rPr>
        <w:t xml:space="preserve"> 04 quiosques;</w:t>
      </w:r>
    </w:p>
    <w:p w14:paraId="478E0F68" w14:textId="17E9E705" w:rsidR="00864960" w:rsidRPr="00864960" w:rsidRDefault="00864960" w:rsidP="00864960">
      <w:pPr>
        <w:tabs>
          <w:tab w:val="left" w:pos="284"/>
        </w:tabs>
        <w:adjustRightInd w:val="0"/>
        <w:spacing w:line="360" w:lineRule="auto"/>
        <w:rPr>
          <w:rFonts w:ascii="Arial" w:eastAsiaTheme="minorHAnsi" w:hAnsi="Arial" w:cs="Arial"/>
          <w:sz w:val="20"/>
          <w:szCs w:val="20"/>
          <w:lang w:eastAsia="en-US"/>
        </w:rPr>
      </w:pPr>
      <w:r w:rsidRPr="00864960">
        <w:rPr>
          <w:rFonts w:ascii="Arial" w:eastAsiaTheme="minorHAnsi" w:hAnsi="Arial" w:cs="Arial"/>
          <w:sz w:val="20"/>
          <w:szCs w:val="20"/>
          <w:lang w:eastAsia="en-US"/>
        </w:rPr>
        <w:lastRenderedPageBreak/>
        <w:t>c)</w:t>
      </w:r>
      <w:r w:rsidRPr="00864960">
        <w:rPr>
          <w:rFonts w:ascii="Arial" w:eastAsiaTheme="minorHAnsi" w:hAnsi="Arial" w:cs="Arial"/>
          <w:sz w:val="20"/>
          <w:szCs w:val="20"/>
          <w:lang w:eastAsia="en-US"/>
        </w:rPr>
        <w:tab/>
        <w:t xml:space="preserve">Setor 03: </w:t>
      </w:r>
      <w:r>
        <w:rPr>
          <w:rFonts w:ascii="Arial" w:eastAsiaTheme="minorHAnsi" w:hAnsi="Arial" w:cs="Arial"/>
          <w:sz w:val="20"/>
          <w:szCs w:val="20"/>
          <w:lang w:eastAsia="en-US"/>
        </w:rPr>
        <w:t>com</w:t>
      </w:r>
      <w:r w:rsidRPr="00864960">
        <w:rPr>
          <w:rFonts w:ascii="Arial" w:eastAsiaTheme="minorHAnsi" w:hAnsi="Arial" w:cs="Arial"/>
          <w:sz w:val="20"/>
          <w:szCs w:val="20"/>
          <w:lang w:eastAsia="en-US"/>
        </w:rPr>
        <w:t xml:space="preserve"> 10 quiosques;</w:t>
      </w:r>
    </w:p>
    <w:p w14:paraId="2FF1D1E0" w14:textId="3D2FD591" w:rsidR="00864960" w:rsidRPr="00864960" w:rsidRDefault="00864960" w:rsidP="00864960">
      <w:pPr>
        <w:tabs>
          <w:tab w:val="left" w:pos="284"/>
        </w:tabs>
        <w:adjustRightInd w:val="0"/>
        <w:spacing w:line="360" w:lineRule="auto"/>
        <w:rPr>
          <w:rFonts w:ascii="Arial" w:eastAsiaTheme="minorHAnsi" w:hAnsi="Arial" w:cs="Arial"/>
          <w:sz w:val="20"/>
          <w:szCs w:val="20"/>
          <w:lang w:eastAsia="en-US"/>
        </w:rPr>
      </w:pPr>
      <w:r w:rsidRPr="00864960">
        <w:rPr>
          <w:rFonts w:ascii="Arial" w:eastAsiaTheme="minorHAnsi" w:hAnsi="Arial" w:cs="Arial"/>
          <w:sz w:val="20"/>
          <w:szCs w:val="20"/>
          <w:lang w:eastAsia="en-US"/>
        </w:rPr>
        <w:t>d)</w:t>
      </w:r>
      <w:r w:rsidRPr="00864960">
        <w:rPr>
          <w:rFonts w:ascii="Arial" w:eastAsiaTheme="minorHAnsi" w:hAnsi="Arial" w:cs="Arial"/>
          <w:sz w:val="20"/>
          <w:szCs w:val="20"/>
          <w:lang w:eastAsia="en-US"/>
        </w:rPr>
        <w:tab/>
        <w:t xml:space="preserve">Setor 04: </w:t>
      </w:r>
      <w:r>
        <w:rPr>
          <w:rFonts w:ascii="Arial" w:eastAsiaTheme="minorHAnsi" w:hAnsi="Arial" w:cs="Arial"/>
          <w:sz w:val="20"/>
          <w:szCs w:val="20"/>
          <w:lang w:eastAsia="en-US"/>
        </w:rPr>
        <w:t>com</w:t>
      </w:r>
      <w:r w:rsidRPr="00864960">
        <w:rPr>
          <w:rFonts w:ascii="Arial" w:eastAsiaTheme="minorHAnsi" w:hAnsi="Arial" w:cs="Arial"/>
          <w:sz w:val="20"/>
          <w:szCs w:val="20"/>
          <w:lang w:eastAsia="en-US"/>
        </w:rPr>
        <w:t xml:space="preserve"> 03 quiosques.</w:t>
      </w:r>
    </w:p>
    <w:p w14:paraId="230D3D75" w14:textId="77777777" w:rsidR="00DF0F54" w:rsidRPr="00273360" w:rsidRDefault="00DF0F54" w:rsidP="001E4F9D">
      <w:pPr>
        <w:tabs>
          <w:tab w:val="left" w:pos="284"/>
          <w:tab w:val="left" w:pos="754"/>
        </w:tabs>
        <w:spacing w:line="360" w:lineRule="auto"/>
        <w:ind w:right="3"/>
        <w:rPr>
          <w:rFonts w:ascii="Arial" w:hAnsi="Arial" w:cs="Arial"/>
          <w:sz w:val="20"/>
          <w:szCs w:val="20"/>
        </w:rPr>
      </w:pPr>
    </w:p>
    <w:p w14:paraId="7573578C" w14:textId="6CC2BB20" w:rsidR="00361D14" w:rsidRPr="00273360" w:rsidRDefault="00C504F1" w:rsidP="005463A6">
      <w:pPr>
        <w:pStyle w:val="PargrafodaLista"/>
        <w:numPr>
          <w:ilvl w:val="1"/>
          <w:numId w:val="9"/>
        </w:numPr>
        <w:tabs>
          <w:tab w:val="left" w:pos="284"/>
          <w:tab w:val="left" w:pos="679"/>
        </w:tabs>
        <w:spacing w:line="360" w:lineRule="auto"/>
        <w:ind w:left="0" w:right="3" w:firstLine="0"/>
        <w:rPr>
          <w:rFonts w:ascii="Arial" w:hAnsi="Arial" w:cs="Arial"/>
          <w:sz w:val="20"/>
          <w:szCs w:val="20"/>
        </w:rPr>
      </w:pPr>
      <w:r w:rsidRPr="00273360">
        <w:rPr>
          <w:rFonts w:ascii="Arial" w:hAnsi="Arial" w:cs="Arial"/>
          <w:sz w:val="20"/>
          <w:szCs w:val="20"/>
        </w:rPr>
        <w:t xml:space="preserve"> </w:t>
      </w:r>
      <w:r w:rsidR="00361D14" w:rsidRPr="00273360">
        <w:rPr>
          <w:rFonts w:ascii="Arial" w:hAnsi="Arial" w:cs="Arial"/>
          <w:sz w:val="20"/>
          <w:szCs w:val="20"/>
        </w:rPr>
        <w:t>Serão desclassificadas as propostas</w:t>
      </w:r>
      <w:r w:rsidR="00361D14" w:rsidRPr="00273360">
        <w:rPr>
          <w:rFonts w:ascii="Arial" w:hAnsi="Arial" w:cs="Arial"/>
          <w:spacing w:val="-8"/>
          <w:sz w:val="20"/>
          <w:szCs w:val="20"/>
        </w:rPr>
        <w:t xml:space="preserve"> </w:t>
      </w:r>
      <w:r w:rsidR="00361D14" w:rsidRPr="00273360">
        <w:rPr>
          <w:rFonts w:ascii="Arial" w:hAnsi="Arial" w:cs="Arial"/>
          <w:sz w:val="20"/>
          <w:szCs w:val="20"/>
        </w:rPr>
        <w:t>que</w:t>
      </w:r>
      <w:r w:rsidRPr="00273360">
        <w:rPr>
          <w:rFonts w:ascii="Arial" w:hAnsi="Arial" w:cs="Arial"/>
          <w:sz w:val="20"/>
          <w:szCs w:val="20"/>
        </w:rPr>
        <w:t xml:space="preserve"> :</w:t>
      </w:r>
    </w:p>
    <w:p w14:paraId="47574DDF" w14:textId="05919943" w:rsidR="00361D14" w:rsidRPr="00273360" w:rsidRDefault="00C504F1" w:rsidP="001E4F9D">
      <w:pPr>
        <w:tabs>
          <w:tab w:val="left" w:pos="284"/>
        </w:tabs>
        <w:spacing w:line="360" w:lineRule="auto"/>
        <w:ind w:right="3"/>
        <w:jc w:val="both"/>
        <w:rPr>
          <w:rFonts w:ascii="Arial" w:hAnsi="Arial" w:cs="Arial"/>
          <w:sz w:val="20"/>
          <w:szCs w:val="20"/>
        </w:rPr>
      </w:pPr>
      <w:r w:rsidRPr="00273360">
        <w:rPr>
          <w:rFonts w:ascii="Arial" w:hAnsi="Arial" w:cs="Arial"/>
          <w:sz w:val="20"/>
          <w:szCs w:val="20"/>
        </w:rPr>
        <w:t xml:space="preserve">I -  </w:t>
      </w:r>
      <w:r w:rsidR="00361D14" w:rsidRPr="00273360">
        <w:rPr>
          <w:rFonts w:ascii="Arial" w:hAnsi="Arial" w:cs="Arial"/>
          <w:sz w:val="20"/>
          <w:szCs w:val="20"/>
        </w:rPr>
        <w:t>Não atenderem às exigências e requisitos deste</w:t>
      </w:r>
      <w:r w:rsidR="00361D14" w:rsidRPr="00273360">
        <w:rPr>
          <w:rFonts w:ascii="Arial" w:hAnsi="Arial" w:cs="Arial"/>
          <w:spacing w:val="-2"/>
          <w:sz w:val="20"/>
          <w:szCs w:val="20"/>
        </w:rPr>
        <w:t xml:space="preserve"> </w:t>
      </w:r>
      <w:r w:rsidR="00361D14" w:rsidRPr="00273360">
        <w:rPr>
          <w:rFonts w:ascii="Arial" w:hAnsi="Arial" w:cs="Arial"/>
          <w:sz w:val="20"/>
          <w:szCs w:val="20"/>
        </w:rPr>
        <w:t>Edital;</w:t>
      </w:r>
    </w:p>
    <w:p w14:paraId="7B534BDC" w14:textId="3DB162B3" w:rsidR="00361D14" w:rsidRPr="00273360" w:rsidRDefault="00C504F1" w:rsidP="001E4F9D">
      <w:pPr>
        <w:pStyle w:val="PargrafodaLista"/>
        <w:tabs>
          <w:tab w:val="left" w:pos="284"/>
          <w:tab w:val="left" w:pos="365"/>
        </w:tabs>
        <w:spacing w:line="360" w:lineRule="auto"/>
        <w:ind w:left="0" w:right="3" w:firstLine="0"/>
        <w:rPr>
          <w:rFonts w:ascii="Arial" w:hAnsi="Arial" w:cs="Arial"/>
          <w:sz w:val="20"/>
          <w:szCs w:val="20"/>
        </w:rPr>
      </w:pPr>
      <w:r w:rsidRPr="00273360">
        <w:rPr>
          <w:rFonts w:ascii="Arial" w:hAnsi="Arial" w:cs="Arial"/>
          <w:sz w:val="20"/>
          <w:szCs w:val="20"/>
        </w:rPr>
        <w:t xml:space="preserve">II - </w:t>
      </w:r>
      <w:r w:rsidR="00361D14" w:rsidRPr="00273360">
        <w:rPr>
          <w:rFonts w:ascii="Arial" w:hAnsi="Arial" w:cs="Arial"/>
          <w:sz w:val="20"/>
          <w:szCs w:val="20"/>
        </w:rPr>
        <w:t>Não se refiram à integralidade do</w:t>
      </w:r>
      <w:r w:rsidR="00361D14" w:rsidRPr="00273360">
        <w:rPr>
          <w:rFonts w:ascii="Arial" w:hAnsi="Arial" w:cs="Arial"/>
          <w:spacing w:val="-2"/>
          <w:sz w:val="20"/>
          <w:szCs w:val="20"/>
        </w:rPr>
        <w:t xml:space="preserve"> </w:t>
      </w:r>
      <w:r w:rsidR="00361D14" w:rsidRPr="00273360">
        <w:rPr>
          <w:rFonts w:ascii="Arial" w:hAnsi="Arial" w:cs="Arial"/>
          <w:sz w:val="20"/>
          <w:szCs w:val="20"/>
        </w:rPr>
        <w:t>objeto;</w:t>
      </w:r>
    </w:p>
    <w:p w14:paraId="45922DAF" w14:textId="291DCD8C" w:rsidR="00361D14" w:rsidRPr="00273360" w:rsidRDefault="00C504F1" w:rsidP="001E4F9D">
      <w:pPr>
        <w:pStyle w:val="PargrafodaLista"/>
        <w:tabs>
          <w:tab w:val="left" w:pos="284"/>
          <w:tab w:val="left" w:pos="420"/>
        </w:tabs>
        <w:spacing w:line="360" w:lineRule="auto"/>
        <w:ind w:left="0" w:right="3" w:firstLine="0"/>
        <w:rPr>
          <w:rFonts w:ascii="Arial" w:hAnsi="Arial" w:cs="Arial"/>
          <w:sz w:val="20"/>
          <w:szCs w:val="20"/>
        </w:rPr>
      </w:pPr>
      <w:r w:rsidRPr="00273360">
        <w:rPr>
          <w:rFonts w:ascii="Arial" w:hAnsi="Arial" w:cs="Arial"/>
          <w:sz w:val="20"/>
          <w:szCs w:val="20"/>
        </w:rPr>
        <w:t xml:space="preserve">III - </w:t>
      </w:r>
      <w:r w:rsidR="00361D14" w:rsidRPr="00273360">
        <w:rPr>
          <w:rFonts w:ascii="Arial" w:hAnsi="Arial" w:cs="Arial"/>
          <w:sz w:val="20"/>
          <w:szCs w:val="20"/>
        </w:rPr>
        <w:t>Estejam incompletas, incompatíveis, apresentem emendas, rasuras, entrelinhas ou linguagem que dificulte a exata compreensão do</w:t>
      </w:r>
      <w:r w:rsidR="00361D14" w:rsidRPr="00273360">
        <w:rPr>
          <w:rFonts w:ascii="Arial" w:hAnsi="Arial" w:cs="Arial"/>
          <w:spacing w:val="1"/>
          <w:sz w:val="20"/>
          <w:szCs w:val="20"/>
        </w:rPr>
        <w:t xml:space="preserve"> </w:t>
      </w:r>
      <w:r w:rsidR="00DF0F54" w:rsidRPr="00273360">
        <w:rPr>
          <w:rFonts w:ascii="Arial" w:hAnsi="Arial" w:cs="Arial"/>
          <w:sz w:val="20"/>
          <w:szCs w:val="20"/>
        </w:rPr>
        <w:t>enunciado.</w:t>
      </w:r>
    </w:p>
    <w:p w14:paraId="4F8B5D89" w14:textId="77777777" w:rsidR="00DF0F54" w:rsidRPr="00273360" w:rsidRDefault="00DF0F54" w:rsidP="001E4F9D">
      <w:pPr>
        <w:pStyle w:val="PargrafodaLista"/>
        <w:tabs>
          <w:tab w:val="left" w:pos="284"/>
          <w:tab w:val="left" w:pos="420"/>
        </w:tabs>
        <w:spacing w:line="360" w:lineRule="auto"/>
        <w:ind w:left="0" w:right="3" w:firstLine="0"/>
        <w:rPr>
          <w:rFonts w:ascii="Arial" w:hAnsi="Arial" w:cs="Arial"/>
          <w:sz w:val="20"/>
          <w:szCs w:val="20"/>
        </w:rPr>
      </w:pPr>
    </w:p>
    <w:p w14:paraId="1BB419E5" w14:textId="3649ED7A" w:rsidR="00361D14" w:rsidRPr="00273360" w:rsidRDefault="00DF0F54" w:rsidP="001E4F9D">
      <w:pPr>
        <w:pStyle w:val="PargrafodaLista"/>
        <w:tabs>
          <w:tab w:val="left" w:pos="284"/>
          <w:tab w:val="left" w:pos="691"/>
        </w:tabs>
        <w:spacing w:line="360" w:lineRule="auto"/>
        <w:ind w:left="0" w:right="3" w:firstLine="0"/>
        <w:rPr>
          <w:rFonts w:ascii="Arial" w:hAnsi="Arial" w:cs="Arial"/>
          <w:sz w:val="20"/>
          <w:szCs w:val="20"/>
        </w:rPr>
      </w:pPr>
      <w:r w:rsidRPr="00273360">
        <w:rPr>
          <w:rFonts w:ascii="Arial" w:hAnsi="Arial" w:cs="Arial"/>
          <w:b/>
          <w:sz w:val="20"/>
          <w:szCs w:val="20"/>
        </w:rPr>
        <w:t>13.8</w:t>
      </w:r>
      <w:r w:rsidR="00C504F1" w:rsidRPr="00273360">
        <w:rPr>
          <w:rFonts w:ascii="Arial" w:hAnsi="Arial" w:cs="Arial"/>
          <w:b/>
          <w:sz w:val="20"/>
          <w:szCs w:val="20"/>
        </w:rPr>
        <w:t>.</w:t>
      </w:r>
      <w:r w:rsidR="00C504F1" w:rsidRPr="00273360">
        <w:rPr>
          <w:rFonts w:ascii="Arial" w:hAnsi="Arial" w:cs="Arial"/>
          <w:sz w:val="20"/>
          <w:szCs w:val="20"/>
        </w:rPr>
        <w:t xml:space="preserve"> </w:t>
      </w:r>
      <w:r w:rsidR="00361D14" w:rsidRPr="00273360">
        <w:rPr>
          <w:rFonts w:ascii="Arial" w:hAnsi="Arial" w:cs="Arial"/>
          <w:sz w:val="20"/>
          <w:szCs w:val="20"/>
        </w:rPr>
        <w:t>Caso a Comissão julgue necessária, poderá suspender a reunião para analisar as propostas e julgar sua classificação, marcando nova data e horário em que voltará a reunir-se para dar continuidade ao certame.</w:t>
      </w:r>
    </w:p>
    <w:p w14:paraId="3C93A941" w14:textId="77777777" w:rsidR="00DF0F54" w:rsidRPr="00273360" w:rsidRDefault="00DF0F54" w:rsidP="001E4F9D">
      <w:pPr>
        <w:pStyle w:val="PargrafodaLista"/>
        <w:tabs>
          <w:tab w:val="left" w:pos="284"/>
          <w:tab w:val="left" w:pos="691"/>
        </w:tabs>
        <w:spacing w:line="360" w:lineRule="auto"/>
        <w:ind w:left="0" w:right="3" w:firstLine="0"/>
        <w:rPr>
          <w:rFonts w:ascii="Arial" w:hAnsi="Arial" w:cs="Arial"/>
          <w:sz w:val="20"/>
          <w:szCs w:val="20"/>
        </w:rPr>
      </w:pPr>
    </w:p>
    <w:p w14:paraId="533F6BD6" w14:textId="38287DAD" w:rsidR="00361D14" w:rsidRDefault="00361D14" w:rsidP="005463A6">
      <w:pPr>
        <w:pStyle w:val="PargrafodaLista"/>
        <w:numPr>
          <w:ilvl w:val="1"/>
          <w:numId w:val="9"/>
        </w:numPr>
        <w:tabs>
          <w:tab w:val="left" w:pos="284"/>
          <w:tab w:val="left" w:pos="713"/>
        </w:tabs>
        <w:spacing w:line="360" w:lineRule="auto"/>
        <w:ind w:left="0" w:right="3" w:firstLine="0"/>
        <w:rPr>
          <w:rFonts w:ascii="Arial" w:hAnsi="Arial" w:cs="Arial"/>
          <w:sz w:val="20"/>
          <w:szCs w:val="20"/>
        </w:rPr>
      </w:pPr>
      <w:r w:rsidRPr="0018116B">
        <w:rPr>
          <w:rFonts w:ascii="Arial" w:hAnsi="Arial" w:cs="Arial"/>
          <w:sz w:val="20"/>
          <w:szCs w:val="20"/>
        </w:rPr>
        <w:t xml:space="preserve">Ocorrendo a hipótese prevista no item anterior, todos os documentos e as propostas deverão ser rubricados pelos membros da Comissão e licitantes presentes, ficando em poder da </w:t>
      </w:r>
      <w:r w:rsidR="00B9696B">
        <w:rPr>
          <w:rFonts w:ascii="Arial" w:hAnsi="Arial" w:cs="Arial"/>
          <w:sz w:val="20"/>
          <w:szCs w:val="20"/>
        </w:rPr>
        <w:t>Comissão até que sejam julgadas.</w:t>
      </w:r>
    </w:p>
    <w:p w14:paraId="6375C58C" w14:textId="77777777" w:rsidR="00B9696B" w:rsidRPr="0018116B" w:rsidRDefault="00B9696B" w:rsidP="001E4F9D">
      <w:pPr>
        <w:pStyle w:val="PargrafodaLista"/>
        <w:tabs>
          <w:tab w:val="left" w:pos="284"/>
          <w:tab w:val="left" w:pos="713"/>
        </w:tabs>
        <w:spacing w:line="360" w:lineRule="auto"/>
        <w:ind w:left="0" w:right="3" w:firstLine="0"/>
        <w:rPr>
          <w:rFonts w:ascii="Arial" w:hAnsi="Arial" w:cs="Arial"/>
          <w:sz w:val="20"/>
          <w:szCs w:val="20"/>
        </w:rPr>
      </w:pPr>
    </w:p>
    <w:p w14:paraId="54466653" w14:textId="05655632" w:rsidR="0018116B" w:rsidRPr="00EF4E54" w:rsidRDefault="006D6CB2" w:rsidP="001E4F9D">
      <w:pPr>
        <w:pStyle w:val="PargrafodaLista"/>
        <w:numPr>
          <w:ilvl w:val="0"/>
          <w:numId w:val="9"/>
        </w:numPr>
        <w:tabs>
          <w:tab w:val="left" w:pos="284"/>
        </w:tabs>
        <w:spacing w:line="360" w:lineRule="auto"/>
        <w:ind w:left="0" w:firstLine="0"/>
        <w:rPr>
          <w:rFonts w:ascii="Arial" w:hAnsi="Arial" w:cs="Arial"/>
          <w:b/>
          <w:sz w:val="20"/>
          <w:szCs w:val="20"/>
        </w:rPr>
      </w:pPr>
      <w:r>
        <w:rPr>
          <w:rFonts w:ascii="Arial" w:hAnsi="Arial" w:cs="Arial"/>
          <w:b/>
          <w:sz w:val="20"/>
          <w:szCs w:val="20"/>
        </w:rPr>
        <w:t xml:space="preserve"> </w:t>
      </w:r>
      <w:r w:rsidR="0018116B" w:rsidRPr="00EF4E54">
        <w:rPr>
          <w:rFonts w:ascii="Arial" w:hAnsi="Arial" w:cs="Arial"/>
          <w:b/>
          <w:sz w:val="20"/>
          <w:szCs w:val="20"/>
        </w:rPr>
        <w:t xml:space="preserve">DO SORTEIO PARA DEFINIÇÃO DAS 20 OCUPAÇÕES DE UNIDADE DE IMOVEL </w:t>
      </w:r>
    </w:p>
    <w:p w14:paraId="2BD06541" w14:textId="77777777" w:rsidR="0018116B" w:rsidRPr="00EF4E54" w:rsidRDefault="0018116B" w:rsidP="001E4F9D">
      <w:pPr>
        <w:pStyle w:val="PargrafodaLista"/>
        <w:tabs>
          <w:tab w:val="left" w:pos="284"/>
        </w:tabs>
        <w:adjustRightInd w:val="0"/>
        <w:spacing w:line="360" w:lineRule="auto"/>
        <w:ind w:left="0" w:firstLine="0"/>
        <w:rPr>
          <w:rFonts w:ascii="Arial" w:eastAsiaTheme="minorHAnsi" w:hAnsi="Arial" w:cs="Arial"/>
          <w:sz w:val="20"/>
          <w:szCs w:val="20"/>
          <w:lang w:eastAsia="en-US"/>
        </w:rPr>
      </w:pPr>
    </w:p>
    <w:p w14:paraId="74C9460D" w14:textId="371A6505" w:rsidR="0018116B" w:rsidRPr="00EF4E54" w:rsidRDefault="0018116B" w:rsidP="001E4F9D">
      <w:pPr>
        <w:pStyle w:val="PargrafodaLista"/>
        <w:numPr>
          <w:ilvl w:val="1"/>
          <w:numId w:val="21"/>
        </w:numPr>
        <w:tabs>
          <w:tab w:val="left" w:pos="284"/>
        </w:tabs>
        <w:adjustRightInd w:val="0"/>
        <w:spacing w:before="120" w:after="120" w:line="360" w:lineRule="auto"/>
        <w:ind w:left="0" w:firstLine="0"/>
        <w:rPr>
          <w:rFonts w:ascii="Arial" w:eastAsiaTheme="minorHAnsi" w:hAnsi="Arial" w:cs="Arial"/>
          <w:sz w:val="20"/>
          <w:szCs w:val="20"/>
          <w:lang w:eastAsia="en-US"/>
        </w:rPr>
      </w:pPr>
      <w:r w:rsidRPr="00EF4E54">
        <w:rPr>
          <w:rFonts w:ascii="Arial" w:eastAsiaTheme="minorHAnsi" w:hAnsi="Arial" w:cs="Arial"/>
          <w:sz w:val="20"/>
          <w:szCs w:val="20"/>
          <w:lang w:eastAsia="en-US"/>
        </w:rPr>
        <w:t xml:space="preserve"> Classificados os licitantes, a definição da unidade do imóvel concedida será realizada através de sorteio em Sessão Pública.</w:t>
      </w:r>
    </w:p>
    <w:p w14:paraId="68915FF3" w14:textId="256738DE" w:rsidR="0018116B" w:rsidRPr="00EF4E54" w:rsidRDefault="0018116B" w:rsidP="001E4F9D">
      <w:pPr>
        <w:pStyle w:val="PargrafodaLista"/>
        <w:numPr>
          <w:ilvl w:val="1"/>
          <w:numId w:val="21"/>
        </w:numPr>
        <w:tabs>
          <w:tab w:val="left" w:pos="284"/>
        </w:tabs>
        <w:adjustRightInd w:val="0"/>
        <w:spacing w:before="120" w:after="120" w:line="360" w:lineRule="auto"/>
        <w:ind w:left="0" w:firstLine="0"/>
        <w:rPr>
          <w:rFonts w:ascii="Arial" w:eastAsiaTheme="minorHAnsi" w:hAnsi="Arial" w:cs="Arial"/>
          <w:sz w:val="20"/>
          <w:szCs w:val="20"/>
          <w:lang w:eastAsia="en-US"/>
        </w:rPr>
      </w:pPr>
      <w:r w:rsidRPr="00EF4E54">
        <w:rPr>
          <w:rFonts w:ascii="Arial" w:eastAsiaTheme="minorHAnsi" w:hAnsi="Arial" w:cs="Arial"/>
          <w:sz w:val="20"/>
          <w:szCs w:val="20"/>
          <w:lang w:eastAsia="en-US"/>
        </w:rPr>
        <w:t>Considerando que o projeto de edificação de quiosques na Orla de Itaparica se limita a 20 (vinte) unidades serão convocados para a sessão de sorteio os 20 (vinte) primeiros classificados na ordem de sua classificação decorrente do processo licitatório.</w:t>
      </w:r>
    </w:p>
    <w:p w14:paraId="2C1AD79A" w14:textId="6F218427" w:rsidR="0018116B" w:rsidRPr="00EF4E54" w:rsidRDefault="0018116B" w:rsidP="001E4F9D">
      <w:pPr>
        <w:pStyle w:val="PargrafodaLista"/>
        <w:numPr>
          <w:ilvl w:val="1"/>
          <w:numId w:val="21"/>
        </w:numPr>
        <w:tabs>
          <w:tab w:val="left" w:pos="284"/>
        </w:tabs>
        <w:adjustRightInd w:val="0"/>
        <w:spacing w:before="120" w:after="120" w:line="360" w:lineRule="auto"/>
        <w:ind w:left="0" w:firstLine="0"/>
        <w:rPr>
          <w:rFonts w:ascii="Arial" w:eastAsiaTheme="minorHAnsi" w:hAnsi="Arial" w:cs="Arial"/>
          <w:sz w:val="20"/>
          <w:szCs w:val="20"/>
          <w:lang w:eastAsia="en-US"/>
        </w:rPr>
      </w:pPr>
      <w:r w:rsidRPr="00EF4E54">
        <w:rPr>
          <w:rFonts w:ascii="Arial" w:eastAsiaTheme="minorHAnsi" w:hAnsi="Arial" w:cs="Arial"/>
          <w:sz w:val="20"/>
          <w:szCs w:val="20"/>
          <w:lang w:eastAsia="en-US"/>
        </w:rPr>
        <w:t xml:space="preserve"> Os 20 (vinte) quiosques a serem edificados estão distribuídos pela Orla e subdivididos em 4 (quatro) setores, conforme planta de localização dos quiosques que integra o Edital, ou seja, setor 01, setor 02, setor 03 e setor 04.</w:t>
      </w:r>
    </w:p>
    <w:p w14:paraId="68CE9227" w14:textId="77777777" w:rsidR="00CE57B3" w:rsidRDefault="0018116B" w:rsidP="001E4F9D">
      <w:pPr>
        <w:pStyle w:val="PargrafodaLista"/>
        <w:numPr>
          <w:ilvl w:val="1"/>
          <w:numId w:val="21"/>
        </w:numPr>
        <w:tabs>
          <w:tab w:val="left" w:pos="284"/>
        </w:tabs>
        <w:adjustRightInd w:val="0"/>
        <w:spacing w:line="360" w:lineRule="auto"/>
        <w:ind w:left="0" w:firstLine="0"/>
        <w:rPr>
          <w:rFonts w:ascii="Arial" w:eastAsiaTheme="minorHAnsi" w:hAnsi="Arial" w:cs="Arial"/>
          <w:sz w:val="20"/>
          <w:szCs w:val="20"/>
          <w:lang w:eastAsia="en-US"/>
        </w:rPr>
      </w:pPr>
      <w:r w:rsidRPr="00EF4E54">
        <w:rPr>
          <w:rFonts w:ascii="Arial" w:eastAsiaTheme="minorHAnsi" w:hAnsi="Arial" w:cs="Arial"/>
          <w:sz w:val="20"/>
          <w:szCs w:val="20"/>
          <w:lang w:eastAsia="en-US"/>
        </w:rPr>
        <w:t>Para fins de zoneamento fica assim definido:</w:t>
      </w:r>
    </w:p>
    <w:p w14:paraId="25C10960" w14:textId="0F8B2181" w:rsidR="0018116B" w:rsidRPr="00CE57B3" w:rsidRDefault="0018116B" w:rsidP="00CE57B3">
      <w:pPr>
        <w:pStyle w:val="PargrafodaLista"/>
        <w:tabs>
          <w:tab w:val="left" w:pos="0"/>
          <w:tab w:val="left" w:pos="142"/>
          <w:tab w:val="left" w:pos="284"/>
        </w:tabs>
        <w:adjustRightInd w:val="0"/>
        <w:spacing w:line="360" w:lineRule="auto"/>
        <w:ind w:left="0" w:firstLine="0"/>
        <w:rPr>
          <w:rFonts w:ascii="Arial" w:eastAsiaTheme="minorHAnsi" w:hAnsi="Arial" w:cs="Arial"/>
          <w:sz w:val="20"/>
          <w:szCs w:val="20"/>
          <w:lang w:eastAsia="en-US"/>
        </w:rPr>
      </w:pPr>
      <w:r w:rsidRPr="00CE57B3">
        <w:rPr>
          <w:rFonts w:ascii="Arial" w:eastAsiaTheme="minorHAnsi" w:hAnsi="Arial" w:cs="Arial"/>
          <w:sz w:val="20"/>
          <w:szCs w:val="20"/>
          <w:lang w:eastAsia="en-US"/>
        </w:rPr>
        <w:t>a)</w:t>
      </w:r>
      <w:r w:rsidRPr="00CE57B3">
        <w:rPr>
          <w:rFonts w:ascii="Arial" w:eastAsiaTheme="minorHAnsi" w:hAnsi="Arial" w:cs="Arial"/>
          <w:sz w:val="20"/>
          <w:szCs w:val="20"/>
          <w:lang w:eastAsia="en-US"/>
        </w:rPr>
        <w:tab/>
        <w:t>Setor 01: Do início da Rua Manaus até a Rua Deolindo Perim, possuindo 03 quiosques;</w:t>
      </w:r>
    </w:p>
    <w:p w14:paraId="79917BCB" w14:textId="77777777" w:rsidR="0018116B" w:rsidRPr="00EF4E54" w:rsidRDefault="0018116B" w:rsidP="001E4F9D">
      <w:pPr>
        <w:pStyle w:val="PargrafodaLista"/>
        <w:tabs>
          <w:tab w:val="left" w:pos="284"/>
        </w:tabs>
        <w:adjustRightInd w:val="0"/>
        <w:spacing w:line="360" w:lineRule="auto"/>
        <w:ind w:left="0" w:firstLine="0"/>
        <w:rPr>
          <w:rFonts w:ascii="Arial" w:eastAsiaTheme="minorHAnsi" w:hAnsi="Arial" w:cs="Arial"/>
          <w:sz w:val="20"/>
          <w:szCs w:val="20"/>
          <w:lang w:eastAsia="en-US"/>
        </w:rPr>
      </w:pPr>
      <w:r w:rsidRPr="00EF4E54">
        <w:rPr>
          <w:rFonts w:ascii="Arial" w:eastAsiaTheme="minorHAnsi" w:hAnsi="Arial" w:cs="Arial"/>
          <w:sz w:val="20"/>
          <w:szCs w:val="20"/>
          <w:lang w:eastAsia="en-US"/>
        </w:rPr>
        <w:t>b)</w:t>
      </w:r>
      <w:r w:rsidRPr="00EF4E54">
        <w:rPr>
          <w:rFonts w:ascii="Arial" w:eastAsiaTheme="minorHAnsi" w:hAnsi="Arial" w:cs="Arial"/>
          <w:sz w:val="20"/>
          <w:szCs w:val="20"/>
          <w:lang w:eastAsia="en-US"/>
        </w:rPr>
        <w:tab/>
        <w:t>Setor 02: Do início da Rua Deolindo Perim até a Rua Prof. Augusto Ruschi, possuindo 04 quiosques;</w:t>
      </w:r>
    </w:p>
    <w:p w14:paraId="5D47055E" w14:textId="77777777" w:rsidR="0018116B" w:rsidRPr="00EF4E54" w:rsidRDefault="0018116B" w:rsidP="001E4F9D">
      <w:pPr>
        <w:pStyle w:val="PargrafodaLista"/>
        <w:tabs>
          <w:tab w:val="left" w:pos="284"/>
        </w:tabs>
        <w:adjustRightInd w:val="0"/>
        <w:spacing w:line="360" w:lineRule="auto"/>
        <w:ind w:left="0" w:firstLine="0"/>
        <w:rPr>
          <w:rFonts w:ascii="Arial" w:eastAsiaTheme="minorHAnsi" w:hAnsi="Arial" w:cs="Arial"/>
          <w:sz w:val="20"/>
          <w:szCs w:val="20"/>
          <w:lang w:eastAsia="en-US"/>
        </w:rPr>
      </w:pPr>
      <w:r w:rsidRPr="00EF4E54">
        <w:rPr>
          <w:rFonts w:ascii="Arial" w:eastAsiaTheme="minorHAnsi" w:hAnsi="Arial" w:cs="Arial"/>
          <w:sz w:val="20"/>
          <w:szCs w:val="20"/>
          <w:lang w:eastAsia="en-US"/>
        </w:rPr>
        <w:t>c)</w:t>
      </w:r>
      <w:r w:rsidRPr="00EF4E54">
        <w:rPr>
          <w:rFonts w:ascii="Arial" w:eastAsiaTheme="minorHAnsi" w:hAnsi="Arial" w:cs="Arial"/>
          <w:sz w:val="20"/>
          <w:szCs w:val="20"/>
          <w:lang w:eastAsia="en-US"/>
        </w:rPr>
        <w:tab/>
        <w:t>Setor 03: Do início da Rua Prof. Augusto Ruschi até a Rua Dr. Gilson Santos, possuindo 10 quiosques;</w:t>
      </w:r>
    </w:p>
    <w:p w14:paraId="08A5D346" w14:textId="77777777" w:rsidR="0018116B" w:rsidRPr="00EF4E54" w:rsidRDefault="0018116B" w:rsidP="001E4F9D">
      <w:pPr>
        <w:pStyle w:val="PargrafodaLista"/>
        <w:tabs>
          <w:tab w:val="left" w:pos="284"/>
        </w:tabs>
        <w:adjustRightInd w:val="0"/>
        <w:spacing w:line="360" w:lineRule="auto"/>
        <w:ind w:left="0" w:firstLine="0"/>
        <w:rPr>
          <w:rFonts w:ascii="Arial" w:eastAsiaTheme="minorHAnsi" w:hAnsi="Arial" w:cs="Arial"/>
          <w:sz w:val="20"/>
          <w:szCs w:val="20"/>
          <w:lang w:eastAsia="en-US"/>
        </w:rPr>
      </w:pPr>
      <w:r w:rsidRPr="00EF4E54">
        <w:rPr>
          <w:rFonts w:ascii="Arial" w:eastAsiaTheme="minorHAnsi" w:hAnsi="Arial" w:cs="Arial"/>
          <w:sz w:val="20"/>
          <w:szCs w:val="20"/>
          <w:lang w:eastAsia="en-US"/>
        </w:rPr>
        <w:t>d)</w:t>
      </w:r>
      <w:r w:rsidRPr="00EF4E54">
        <w:rPr>
          <w:rFonts w:ascii="Arial" w:eastAsiaTheme="minorHAnsi" w:hAnsi="Arial" w:cs="Arial"/>
          <w:sz w:val="20"/>
          <w:szCs w:val="20"/>
          <w:lang w:eastAsia="en-US"/>
        </w:rPr>
        <w:tab/>
        <w:t>Setor 04: Do início da Rua Dr. Gilson Santos até a Rua Itaoca, possuindo 03 quiosques.</w:t>
      </w:r>
    </w:p>
    <w:p w14:paraId="5CA6DC06" w14:textId="1817DB32" w:rsidR="0018116B" w:rsidRPr="00EF4E54" w:rsidRDefault="0018116B" w:rsidP="001E4F9D">
      <w:pPr>
        <w:pStyle w:val="PargrafodaLista"/>
        <w:numPr>
          <w:ilvl w:val="1"/>
          <w:numId w:val="21"/>
        </w:numPr>
        <w:tabs>
          <w:tab w:val="left" w:pos="284"/>
        </w:tabs>
        <w:adjustRightInd w:val="0"/>
        <w:spacing w:before="120" w:after="120" w:line="360" w:lineRule="auto"/>
        <w:ind w:left="0" w:firstLine="0"/>
        <w:rPr>
          <w:rFonts w:ascii="Arial" w:eastAsiaTheme="minorHAnsi" w:hAnsi="Arial" w:cs="Arial"/>
          <w:sz w:val="20"/>
          <w:szCs w:val="20"/>
          <w:lang w:eastAsia="en-US"/>
        </w:rPr>
      </w:pPr>
      <w:r w:rsidRPr="00EF4E54">
        <w:rPr>
          <w:rFonts w:ascii="Arial" w:eastAsiaTheme="minorHAnsi" w:hAnsi="Arial" w:cs="Arial"/>
          <w:sz w:val="20"/>
          <w:szCs w:val="20"/>
          <w:lang w:eastAsia="en-US"/>
        </w:rPr>
        <w:t xml:space="preserve">Cada concorrente deverá indicar em sua proposta qual a ordem de prioridade de setor para o sorteio dos quiosques. A indicação de prioridade deve constar de declaração apresentada no envelope de proposta técnica, devendo ser indicado o setor de preferência, entre os Setores 1 e/ou 2 e/ou 3 e/ou 4, não sendo necessário obedecer a ordem numérica para indicação da preferência, mas limitando-se aos setores estabelecidos na planta de localização dos quiosques que integra o Edital. </w:t>
      </w:r>
    </w:p>
    <w:p w14:paraId="0853C9D8" w14:textId="77777777" w:rsidR="0018116B" w:rsidRPr="00EF4E54" w:rsidRDefault="0018116B" w:rsidP="001E4F9D">
      <w:pPr>
        <w:pStyle w:val="PargrafodaLista"/>
        <w:tabs>
          <w:tab w:val="left" w:pos="284"/>
        </w:tabs>
        <w:adjustRightInd w:val="0"/>
        <w:spacing w:before="120" w:after="120" w:line="360" w:lineRule="auto"/>
        <w:ind w:left="0" w:firstLine="0"/>
        <w:rPr>
          <w:rFonts w:ascii="Arial" w:eastAsiaTheme="minorHAnsi" w:hAnsi="Arial" w:cs="Arial"/>
          <w:sz w:val="20"/>
          <w:szCs w:val="20"/>
          <w:lang w:eastAsia="en-US"/>
        </w:rPr>
      </w:pPr>
      <w:r w:rsidRPr="00EF4E54">
        <w:rPr>
          <w:rFonts w:ascii="Arial" w:eastAsiaTheme="minorHAnsi" w:hAnsi="Arial" w:cs="Arial"/>
          <w:sz w:val="20"/>
          <w:szCs w:val="20"/>
          <w:lang w:eastAsia="en-US"/>
        </w:rPr>
        <w:t xml:space="preserve">a) O modelo da “declaração de preferência para sorteio” segue anexo a este Termo de Referência. De tal forma </w:t>
      </w:r>
      <w:r w:rsidRPr="00EF4E54">
        <w:rPr>
          <w:rFonts w:ascii="Arial" w:eastAsiaTheme="minorHAnsi" w:hAnsi="Arial" w:cs="Arial"/>
          <w:sz w:val="20"/>
          <w:szCs w:val="20"/>
          <w:lang w:eastAsia="en-US"/>
        </w:rPr>
        <w:lastRenderedPageBreak/>
        <w:t xml:space="preserve">que, o concorrente possa indicar a ordem dos setores de preferência, até o limite de 04. </w:t>
      </w:r>
    </w:p>
    <w:p w14:paraId="11731A05" w14:textId="617D8EF8" w:rsidR="0018116B" w:rsidRPr="00EF4E54" w:rsidRDefault="0018116B" w:rsidP="001E4F9D">
      <w:pPr>
        <w:pStyle w:val="PargrafodaLista"/>
        <w:numPr>
          <w:ilvl w:val="1"/>
          <w:numId w:val="21"/>
        </w:numPr>
        <w:tabs>
          <w:tab w:val="left" w:pos="284"/>
        </w:tabs>
        <w:adjustRightInd w:val="0"/>
        <w:spacing w:before="120" w:after="120" w:line="360" w:lineRule="auto"/>
        <w:ind w:left="0" w:firstLine="0"/>
        <w:rPr>
          <w:rFonts w:ascii="Arial" w:eastAsiaTheme="minorHAnsi" w:hAnsi="Arial" w:cs="Arial"/>
          <w:sz w:val="20"/>
          <w:szCs w:val="20"/>
          <w:lang w:eastAsia="en-US"/>
        </w:rPr>
      </w:pPr>
      <w:r w:rsidRPr="00EF4E54">
        <w:rPr>
          <w:rFonts w:ascii="Arial" w:eastAsiaTheme="minorHAnsi" w:hAnsi="Arial" w:cs="Arial"/>
          <w:sz w:val="20"/>
          <w:szCs w:val="20"/>
          <w:lang w:eastAsia="en-US"/>
        </w:rPr>
        <w:t xml:space="preserve"> O licitante tem liberdade para indicar os setores para os quais deseja concorrer, sendo de seu direito indicar até 04 setores, devendo constar expressamente da declaração o setor ou setores para os quais deseja concorrer. A ausência de indicação do setor, impede ao licitante de concorrer para o zoneamento do setor não indicado.</w:t>
      </w:r>
    </w:p>
    <w:p w14:paraId="17BDA02C" w14:textId="77777777" w:rsidR="00CA3664" w:rsidRPr="00CA3664" w:rsidRDefault="00CA3664" w:rsidP="001E4F9D">
      <w:pPr>
        <w:pStyle w:val="PargrafodaLista"/>
        <w:numPr>
          <w:ilvl w:val="1"/>
          <w:numId w:val="21"/>
        </w:numPr>
        <w:tabs>
          <w:tab w:val="left" w:pos="284"/>
        </w:tabs>
        <w:adjustRightInd w:val="0"/>
        <w:spacing w:before="120" w:after="120" w:line="360" w:lineRule="auto"/>
        <w:ind w:left="0" w:firstLine="0"/>
        <w:rPr>
          <w:rFonts w:ascii="Arial" w:eastAsiaTheme="minorHAnsi" w:hAnsi="Arial" w:cs="Arial"/>
          <w:sz w:val="20"/>
          <w:szCs w:val="20"/>
          <w:lang w:eastAsia="en-US"/>
        </w:rPr>
      </w:pPr>
      <w:r w:rsidRPr="00CA3664">
        <w:rPr>
          <w:rFonts w:ascii="Arial" w:eastAsiaTheme="minorHAnsi" w:hAnsi="Arial" w:cs="Arial"/>
          <w:sz w:val="20"/>
          <w:szCs w:val="20"/>
          <w:lang w:eastAsia="en-US"/>
        </w:rPr>
        <w:t>A data, hora e local de realização da sessão de sorteio será definida pela Comissão Permanente de Licitação que for responsável pela realização do processo licitatório.</w:t>
      </w:r>
    </w:p>
    <w:p w14:paraId="02F73067" w14:textId="3176F2D8" w:rsidR="0018116B" w:rsidRPr="00EF4E54" w:rsidRDefault="0018116B" w:rsidP="001E4F9D">
      <w:pPr>
        <w:pStyle w:val="PargrafodaLista"/>
        <w:numPr>
          <w:ilvl w:val="1"/>
          <w:numId w:val="21"/>
        </w:numPr>
        <w:tabs>
          <w:tab w:val="left" w:pos="284"/>
        </w:tabs>
        <w:adjustRightInd w:val="0"/>
        <w:spacing w:before="120" w:after="120" w:line="360" w:lineRule="auto"/>
        <w:ind w:left="0" w:firstLine="0"/>
        <w:rPr>
          <w:rFonts w:ascii="Arial" w:eastAsiaTheme="minorHAnsi" w:hAnsi="Arial" w:cs="Arial"/>
          <w:sz w:val="20"/>
          <w:szCs w:val="20"/>
          <w:lang w:eastAsia="en-US"/>
        </w:rPr>
      </w:pPr>
      <w:r w:rsidRPr="00EF4E54">
        <w:rPr>
          <w:rFonts w:ascii="Arial" w:eastAsiaTheme="minorHAnsi" w:hAnsi="Arial" w:cs="Arial"/>
          <w:sz w:val="20"/>
          <w:szCs w:val="20"/>
          <w:lang w:eastAsia="en-US"/>
        </w:rPr>
        <w:t xml:space="preserve"> O sorteio dos setores serão realizados pela seguinte ordem:</w:t>
      </w:r>
    </w:p>
    <w:p w14:paraId="600896A3" w14:textId="77777777" w:rsidR="0018116B" w:rsidRPr="00EF4E54" w:rsidRDefault="0018116B" w:rsidP="001E4F9D">
      <w:pPr>
        <w:pStyle w:val="PargrafodaLista"/>
        <w:tabs>
          <w:tab w:val="left" w:pos="284"/>
        </w:tabs>
        <w:adjustRightInd w:val="0"/>
        <w:spacing w:line="360" w:lineRule="auto"/>
        <w:ind w:left="0" w:firstLine="0"/>
        <w:rPr>
          <w:rFonts w:ascii="Arial" w:eastAsiaTheme="minorHAnsi" w:hAnsi="Arial" w:cs="Arial"/>
          <w:sz w:val="20"/>
          <w:szCs w:val="20"/>
          <w:lang w:eastAsia="en-US"/>
        </w:rPr>
      </w:pPr>
      <w:r w:rsidRPr="00EF4E54">
        <w:rPr>
          <w:rFonts w:ascii="Arial" w:eastAsiaTheme="minorHAnsi" w:hAnsi="Arial" w:cs="Arial"/>
          <w:sz w:val="20"/>
          <w:szCs w:val="20"/>
          <w:lang w:eastAsia="en-US"/>
        </w:rPr>
        <w:t>a)</w:t>
      </w:r>
      <w:r w:rsidRPr="00EF4E54">
        <w:rPr>
          <w:rFonts w:ascii="Arial" w:eastAsiaTheme="minorHAnsi" w:hAnsi="Arial" w:cs="Arial"/>
          <w:sz w:val="20"/>
          <w:szCs w:val="20"/>
          <w:lang w:eastAsia="en-US"/>
        </w:rPr>
        <w:tab/>
      </w:r>
      <w:r w:rsidRPr="00EF4E54">
        <w:rPr>
          <w:rFonts w:ascii="Arial" w:eastAsiaTheme="minorHAnsi" w:hAnsi="Arial" w:cs="Arial"/>
          <w:b/>
          <w:sz w:val="20"/>
          <w:szCs w:val="20"/>
          <w:lang w:eastAsia="en-US"/>
        </w:rPr>
        <w:t>Setor 01:</w:t>
      </w:r>
      <w:r w:rsidRPr="00EF4E54">
        <w:rPr>
          <w:rFonts w:ascii="Arial" w:eastAsiaTheme="minorHAnsi" w:hAnsi="Arial" w:cs="Arial"/>
          <w:sz w:val="20"/>
          <w:szCs w:val="20"/>
          <w:lang w:eastAsia="en-US"/>
        </w:rPr>
        <w:t xml:space="preserve"> o sorteio será realizado entre os participantes que indicaram o setor 01 como primeira prioridade, até o limite de unidades disponíveis, sendo que os remanescentes que não forem contemplados, deverão aguardar o próximo sorteio das demais unidades por eles indicadas como segunda prioridade, e assim por diante.</w:t>
      </w:r>
    </w:p>
    <w:p w14:paraId="4487E666" w14:textId="77777777" w:rsidR="0018116B" w:rsidRPr="00EF4E54" w:rsidRDefault="0018116B" w:rsidP="001E4F9D">
      <w:pPr>
        <w:pStyle w:val="PargrafodaLista"/>
        <w:tabs>
          <w:tab w:val="left" w:pos="284"/>
        </w:tabs>
        <w:adjustRightInd w:val="0"/>
        <w:spacing w:line="360" w:lineRule="auto"/>
        <w:ind w:left="0" w:firstLine="0"/>
        <w:rPr>
          <w:rFonts w:ascii="Arial" w:eastAsiaTheme="minorHAnsi" w:hAnsi="Arial" w:cs="Arial"/>
          <w:sz w:val="20"/>
          <w:szCs w:val="20"/>
          <w:lang w:eastAsia="en-US"/>
        </w:rPr>
      </w:pPr>
      <w:r w:rsidRPr="00EF4E54">
        <w:rPr>
          <w:rFonts w:ascii="Arial" w:eastAsiaTheme="minorHAnsi" w:hAnsi="Arial" w:cs="Arial"/>
          <w:sz w:val="20"/>
          <w:szCs w:val="20"/>
          <w:lang w:eastAsia="en-US"/>
        </w:rPr>
        <w:t>b)</w:t>
      </w:r>
      <w:r w:rsidRPr="00EF4E54">
        <w:rPr>
          <w:rFonts w:ascii="Arial" w:eastAsiaTheme="minorHAnsi" w:hAnsi="Arial" w:cs="Arial"/>
          <w:sz w:val="20"/>
          <w:szCs w:val="20"/>
          <w:lang w:eastAsia="en-US"/>
        </w:rPr>
        <w:tab/>
      </w:r>
      <w:r w:rsidRPr="00EF4E54">
        <w:rPr>
          <w:rFonts w:ascii="Arial" w:eastAsiaTheme="minorHAnsi" w:hAnsi="Arial" w:cs="Arial"/>
          <w:b/>
          <w:sz w:val="20"/>
          <w:szCs w:val="20"/>
          <w:lang w:eastAsia="en-US"/>
        </w:rPr>
        <w:t>Setor 02:</w:t>
      </w:r>
      <w:r w:rsidRPr="00EF4E54">
        <w:rPr>
          <w:rFonts w:ascii="Arial" w:eastAsiaTheme="minorHAnsi" w:hAnsi="Arial" w:cs="Arial"/>
          <w:sz w:val="20"/>
          <w:szCs w:val="20"/>
          <w:lang w:eastAsia="en-US"/>
        </w:rPr>
        <w:t xml:space="preserve"> o sorteio será realizado entre os participantes que indicaram o setor 02 como sua primeira prioridade até o limite de unidades disponíveis, sendo que os remanescentes que não forem contemplados, deverão aguardar o próximo sorteio das demais unidades por eles indicadas como segunda prioridade e assim por diante.</w:t>
      </w:r>
    </w:p>
    <w:p w14:paraId="2C9EB936" w14:textId="77777777" w:rsidR="0018116B" w:rsidRPr="00EF4E54" w:rsidRDefault="0018116B" w:rsidP="001E4F9D">
      <w:pPr>
        <w:pStyle w:val="PargrafodaLista"/>
        <w:tabs>
          <w:tab w:val="left" w:pos="284"/>
        </w:tabs>
        <w:adjustRightInd w:val="0"/>
        <w:spacing w:line="360" w:lineRule="auto"/>
        <w:ind w:left="0" w:firstLine="0"/>
        <w:rPr>
          <w:rFonts w:ascii="Arial" w:eastAsiaTheme="minorHAnsi" w:hAnsi="Arial" w:cs="Arial"/>
          <w:sz w:val="20"/>
          <w:szCs w:val="20"/>
          <w:lang w:eastAsia="en-US"/>
        </w:rPr>
      </w:pPr>
      <w:r w:rsidRPr="00EF4E54">
        <w:rPr>
          <w:rFonts w:ascii="Arial" w:eastAsiaTheme="minorHAnsi" w:hAnsi="Arial" w:cs="Arial"/>
          <w:sz w:val="20"/>
          <w:szCs w:val="20"/>
          <w:lang w:eastAsia="en-US"/>
        </w:rPr>
        <w:t>c)</w:t>
      </w:r>
      <w:r w:rsidRPr="00EF4E54">
        <w:rPr>
          <w:rFonts w:ascii="Arial" w:eastAsiaTheme="minorHAnsi" w:hAnsi="Arial" w:cs="Arial"/>
          <w:sz w:val="20"/>
          <w:szCs w:val="20"/>
          <w:lang w:eastAsia="en-US"/>
        </w:rPr>
        <w:tab/>
      </w:r>
      <w:r w:rsidRPr="00EF4E54">
        <w:rPr>
          <w:rFonts w:ascii="Arial" w:eastAsiaTheme="minorHAnsi" w:hAnsi="Arial" w:cs="Arial"/>
          <w:b/>
          <w:sz w:val="20"/>
          <w:szCs w:val="20"/>
          <w:lang w:eastAsia="en-US"/>
        </w:rPr>
        <w:t>Setor 03:</w:t>
      </w:r>
      <w:r w:rsidRPr="00EF4E54">
        <w:rPr>
          <w:rFonts w:ascii="Arial" w:eastAsiaTheme="minorHAnsi" w:hAnsi="Arial" w:cs="Arial"/>
          <w:sz w:val="20"/>
          <w:szCs w:val="20"/>
          <w:lang w:eastAsia="en-US"/>
        </w:rPr>
        <w:t xml:space="preserve"> o sorteio será realizado entre os participantes que indicaram o setor 03 como sua primeira prioridade até o limite de unidades disponíveis, sendo que os remanescentes que não forem contemplados, deverão aguardar o próximo sorteio das demais unidades por eles indicadas como segunda prioridade e assim por diante.</w:t>
      </w:r>
    </w:p>
    <w:p w14:paraId="60342482" w14:textId="77777777" w:rsidR="0018116B" w:rsidRPr="00EF4E54" w:rsidRDefault="0018116B" w:rsidP="001E4F9D">
      <w:pPr>
        <w:pStyle w:val="PargrafodaLista"/>
        <w:tabs>
          <w:tab w:val="left" w:pos="284"/>
        </w:tabs>
        <w:adjustRightInd w:val="0"/>
        <w:spacing w:line="360" w:lineRule="auto"/>
        <w:ind w:left="0" w:firstLine="0"/>
        <w:rPr>
          <w:rFonts w:ascii="Arial" w:eastAsiaTheme="minorHAnsi" w:hAnsi="Arial" w:cs="Arial"/>
          <w:sz w:val="20"/>
          <w:szCs w:val="20"/>
          <w:lang w:eastAsia="en-US"/>
        </w:rPr>
      </w:pPr>
      <w:r w:rsidRPr="00EF4E54">
        <w:rPr>
          <w:rFonts w:ascii="Arial" w:eastAsiaTheme="minorHAnsi" w:hAnsi="Arial" w:cs="Arial"/>
          <w:sz w:val="20"/>
          <w:szCs w:val="20"/>
          <w:lang w:eastAsia="en-US"/>
        </w:rPr>
        <w:t>d)</w:t>
      </w:r>
      <w:r w:rsidRPr="00EF4E54">
        <w:rPr>
          <w:rFonts w:ascii="Arial" w:eastAsiaTheme="minorHAnsi" w:hAnsi="Arial" w:cs="Arial"/>
          <w:sz w:val="20"/>
          <w:szCs w:val="20"/>
          <w:lang w:eastAsia="en-US"/>
        </w:rPr>
        <w:tab/>
      </w:r>
      <w:r w:rsidRPr="00EF4E54">
        <w:rPr>
          <w:rFonts w:ascii="Arial" w:eastAsiaTheme="minorHAnsi" w:hAnsi="Arial" w:cs="Arial"/>
          <w:b/>
          <w:sz w:val="20"/>
          <w:szCs w:val="20"/>
          <w:lang w:eastAsia="en-US"/>
        </w:rPr>
        <w:t>Setor 04:</w:t>
      </w:r>
      <w:r w:rsidRPr="00EF4E54">
        <w:rPr>
          <w:rFonts w:ascii="Arial" w:eastAsiaTheme="minorHAnsi" w:hAnsi="Arial" w:cs="Arial"/>
          <w:sz w:val="20"/>
          <w:szCs w:val="20"/>
          <w:lang w:eastAsia="en-US"/>
        </w:rPr>
        <w:t xml:space="preserve"> o sorteio será realizado entre os participantes que indicaram o setor 04 como sua primeira prioridade até o limite de unidades disponíveis, sendo que os remanescentes que não forem contemplados, deverão aguardar o próximo sorteio das demais unidades por eles indicadas como segunda prioridade e assim por diante.</w:t>
      </w:r>
    </w:p>
    <w:p w14:paraId="4B696B8A" w14:textId="77777777" w:rsidR="0018116B" w:rsidRPr="00EF4E54" w:rsidRDefault="0018116B" w:rsidP="001E4F9D">
      <w:pPr>
        <w:pStyle w:val="PargrafodaLista"/>
        <w:tabs>
          <w:tab w:val="left" w:pos="284"/>
        </w:tabs>
        <w:adjustRightInd w:val="0"/>
        <w:spacing w:line="360" w:lineRule="auto"/>
        <w:ind w:left="0" w:firstLine="0"/>
        <w:rPr>
          <w:rFonts w:ascii="Arial" w:eastAsiaTheme="minorHAnsi" w:hAnsi="Arial" w:cs="Arial"/>
          <w:b/>
          <w:sz w:val="20"/>
          <w:szCs w:val="20"/>
          <w:lang w:eastAsia="en-US"/>
        </w:rPr>
      </w:pPr>
      <w:r w:rsidRPr="00EF4E54">
        <w:rPr>
          <w:rFonts w:ascii="Arial" w:eastAsiaTheme="minorHAnsi" w:hAnsi="Arial" w:cs="Arial"/>
          <w:b/>
          <w:sz w:val="20"/>
          <w:szCs w:val="20"/>
          <w:lang w:eastAsia="en-US"/>
        </w:rPr>
        <w:t>OBS: Será permitida a indicação de apenas 01 setor por prioridade.</w:t>
      </w:r>
    </w:p>
    <w:p w14:paraId="605D201F" w14:textId="77777777" w:rsidR="00B9696B" w:rsidRPr="00EF4E54" w:rsidRDefault="0018116B" w:rsidP="001E4F9D">
      <w:pPr>
        <w:pStyle w:val="PargrafodaLista"/>
        <w:numPr>
          <w:ilvl w:val="1"/>
          <w:numId w:val="23"/>
        </w:numPr>
        <w:tabs>
          <w:tab w:val="left" w:pos="284"/>
        </w:tabs>
        <w:adjustRightInd w:val="0"/>
        <w:spacing w:before="120" w:after="120" w:line="360" w:lineRule="auto"/>
        <w:ind w:left="0" w:firstLine="0"/>
        <w:rPr>
          <w:rFonts w:ascii="Arial" w:eastAsiaTheme="minorHAnsi" w:hAnsi="Arial" w:cs="Arial"/>
          <w:sz w:val="20"/>
          <w:szCs w:val="20"/>
          <w:lang w:eastAsia="en-US"/>
        </w:rPr>
      </w:pPr>
      <w:r w:rsidRPr="00EF4E54">
        <w:rPr>
          <w:rFonts w:ascii="Arial" w:eastAsiaTheme="minorHAnsi" w:hAnsi="Arial" w:cs="Arial"/>
          <w:sz w:val="20"/>
          <w:szCs w:val="20"/>
          <w:lang w:eastAsia="en-US"/>
        </w:rPr>
        <w:t>À medida em que o licitante for contemplado no sorteio, observada sua ordem de preferência, automaticamente ele estará fora dos sorteios seguintes.</w:t>
      </w:r>
    </w:p>
    <w:p w14:paraId="7B2AE79F" w14:textId="21F533A3" w:rsidR="0018116B" w:rsidRPr="00EF4E54" w:rsidRDefault="00DB1B86" w:rsidP="001E4F9D">
      <w:pPr>
        <w:pStyle w:val="PargrafodaLista"/>
        <w:numPr>
          <w:ilvl w:val="1"/>
          <w:numId w:val="23"/>
        </w:numPr>
        <w:tabs>
          <w:tab w:val="left" w:pos="284"/>
        </w:tabs>
        <w:adjustRightInd w:val="0"/>
        <w:spacing w:before="120" w:after="120" w:line="360" w:lineRule="auto"/>
        <w:ind w:left="0" w:firstLine="0"/>
        <w:rPr>
          <w:rFonts w:ascii="Arial" w:eastAsiaTheme="minorHAnsi" w:hAnsi="Arial" w:cs="Arial"/>
          <w:sz w:val="20"/>
          <w:szCs w:val="20"/>
          <w:lang w:eastAsia="en-US"/>
        </w:rPr>
      </w:pPr>
      <w:r w:rsidRPr="00DB1B86">
        <w:rPr>
          <w:rFonts w:ascii="Arial" w:eastAsiaTheme="minorHAnsi" w:hAnsi="Arial" w:cs="Arial"/>
          <w:sz w:val="20"/>
          <w:szCs w:val="20"/>
          <w:lang w:eastAsia="en-US"/>
        </w:rPr>
        <w:t xml:space="preserve"> Uma vez contemplado no sorteio o participante não poderá renunciar a unidade sorteada com a qual ele foi contemplado, sob pena de perda do direito a concessão do imóvel.</w:t>
      </w:r>
      <w:r w:rsidR="0018116B" w:rsidRPr="00EF4E54">
        <w:rPr>
          <w:rFonts w:ascii="Arial" w:eastAsiaTheme="minorHAnsi" w:hAnsi="Arial" w:cs="Arial"/>
          <w:sz w:val="20"/>
          <w:szCs w:val="20"/>
          <w:lang w:eastAsia="en-US"/>
        </w:rPr>
        <w:t>O direito a unidade sorteada é intrasferível.</w:t>
      </w:r>
    </w:p>
    <w:p w14:paraId="3804AFC1" w14:textId="46295DCF" w:rsidR="0018116B" w:rsidRPr="00EF4E54" w:rsidRDefault="0018116B" w:rsidP="001E4F9D">
      <w:pPr>
        <w:pStyle w:val="PargrafodaLista"/>
        <w:numPr>
          <w:ilvl w:val="1"/>
          <w:numId w:val="23"/>
        </w:numPr>
        <w:tabs>
          <w:tab w:val="left" w:pos="284"/>
        </w:tabs>
        <w:adjustRightInd w:val="0"/>
        <w:spacing w:before="120" w:after="120" w:line="360" w:lineRule="auto"/>
        <w:ind w:left="0" w:firstLine="0"/>
        <w:rPr>
          <w:rFonts w:ascii="Arial" w:eastAsiaTheme="minorHAnsi" w:hAnsi="Arial" w:cs="Arial"/>
          <w:sz w:val="20"/>
          <w:szCs w:val="20"/>
          <w:lang w:eastAsia="en-US"/>
        </w:rPr>
      </w:pPr>
      <w:r w:rsidRPr="00EF4E54">
        <w:rPr>
          <w:rFonts w:ascii="Arial" w:eastAsiaTheme="minorHAnsi" w:hAnsi="Arial" w:cs="Arial"/>
          <w:sz w:val="20"/>
          <w:szCs w:val="20"/>
          <w:lang w:eastAsia="en-US"/>
        </w:rPr>
        <w:t>Os sorteios serão realizados na ordem sucessiva acima indicada, até que todas as 20 unidades de quiosques sejam sorteadas, ressalvado se, na declaração de indicação de preferência o licitante registrar que, caso não seja sorteado em sua primeira ou segunda ou terceira indicação de preferência, não deseja participar dos demais sorteios.</w:t>
      </w:r>
    </w:p>
    <w:p w14:paraId="26D755A8" w14:textId="3B686458" w:rsidR="0018116B" w:rsidRPr="00EF4E54" w:rsidRDefault="0018116B" w:rsidP="001E4F9D">
      <w:pPr>
        <w:pStyle w:val="PargrafodaLista"/>
        <w:numPr>
          <w:ilvl w:val="1"/>
          <w:numId w:val="23"/>
        </w:numPr>
        <w:tabs>
          <w:tab w:val="left" w:pos="284"/>
        </w:tabs>
        <w:adjustRightInd w:val="0"/>
        <w:spacing w:before="120" w:after="120" w:line="360" w:lineRule="auto"/>
        <w:ind w:left="0" w:firstLine="0"/>
        <w:rPr>
          <w:rFonts w:ascii="Arial" w:eastAsiaTheme="minorHAnsi" w:hAnsi="Arial" w:cs="Arial"/>
          <w:sz w:val="20"/>
          <w:szCs w:val="20"/>
          <w:lang w:eastAsia="en-US"/>
        </w:rPr>
      </w:pPr>
      <w:r w:rsidRPr="00EF4E54">
        <w:rPr>
          <w:rFonts w:ascii="Arial" w:eastAsiaTheme="minorHAnsi" w:hAnsi="Arial" w:cs="Arial"/>
          <w:sz w:val="20"/>
          <w:szCs w:val="20"/>
          <w:lang w:eastAsia="en-US"/>
        </w:rPr>
        <w:t>No dia designado para realização do sorteio, o licitante deverá comparecer à sessão de sorteio pessoalmente ou por meio de representante legalmente constituído por procuração, com poderes para firmar compromissos ou declarar desistência.</w:t>
      </w:r>
    </w:p>
    <w:p w14:paraId="2DFDE001" w14:textId="6204C302" w:rsidR="0018116B" w:rsidRPr="00EF4E54" w:rsidRDefault="0018116B" w:rsidP="001E4F9D">
      <w:pPr>
        <w:pStyle w:val="PargrafodaLista"/>
        <w:numPr>
          <w:ilvl w:val="1"/>
          <w:numId w:val="23"/>
        </w:numPr>
        <w:tabs>
          <w:tab w:val="left" w:pos="284"/>
        </w:tabs>
        <w:adjustRightInd w:val="0"/>
        <w:spacing w:before="120" w:after="120" w:line="360" w:lineRule="auto"/>
        <w:ind w:left="0" w:firstLine="0"/>
        <w:rPr>
          <w:rFonts w:ascii="Arial" w:eastAsiaTheme="minorHAnsi" w:hAnsi="Arial" w:cs="Arial"/>
          <w:sz w:val="20"/>
          <w:szCs w:val="20"/>
          <w:lang w:eastAsia="en-US"/>
        </w:rPr>
      </w:pPr>
      <w:r w:rsidRPr="00EF4E54">
        <w:rPr>
          <w:rFonts w:ascii="Arial" w:eastAsiaTheme="minorHAnsi" w:hAnsi="Arial" w:cs="Arial"/>
          <w:sz w:val="20"/>
          <w:szCs w:val="20"/>
          <w:lang w:eastAsia="en-US"/>
        </w:rPr>
        <w:t xml:space="preserve"> O licitante que faltar e não indicar representante legal para participar da sessão de sorteio será automaticamente desclassificado, devendo a ausência ser registrada na ata da sessão de sorteio, como desistência.</w:t>
      </w:r>
    </w:p>
    <w:p w14:paraId="2CAD240C" w14:textId="77777777" w:rsidR="00ED3A52" w:rsidRDefault="007117DF" w:rsidP="001E4F9D">
      <w:pPr>
        <w:pStyle w:val="PargrafodaLista"/>
        <w:numPr>
          <w:ilvl w:val="1"/>
          <w:numId w:val="23"/>
        </w:numPr>
        <w:tabs>
          <w:tab w:val="left" w:pos="284"/>
        </w:tabs>
        <w:adjustRightInd w:val="0"/>
        <w:spacing w:line="360" w:lineRule="auto"/>
        <w:ind w:left="0" w:firstLine="0"/>
        <w:rPr>
          <w:rFonts w:ascii="Arial" w:eastAsiaTheme="minorHAnsi" w:hAnsi="Arial" w:cs="Arial"/>
          <w:sz w:val="20"/>
          <w:szCs w:val="20"/>
          <w:lang w:eastAsia="en-US"/>
        </w:rPr>
      </w:pPr>
      <w:r w:rsidRPr="007117DF">
        <w:rPr>
          <w:rFonts w:ascii="Arial" w:eastAsiaTheme="minorHAnsi" w:hAnsi="Arial" w:cs="Arial"/>
          <w:sz w:val="20"/>
          <w:szCs w:val="20"/>
          <w:lang w:eastAsia="en-US"/>
        </w:rPr>
        <w:t xml:space="preserve">Após a realização dos sorteio de todas as prioridades em havendo unidades de quiosques remanescentes o Município se reserva o direito de convocar os demais licitantes classificados e realizar novo sorteio até que se </w:t>
      </w:r>
      <w:r w:rsidRPr="007117DF">
        <w:rPr>
          <w:rFonts w:ascii="Arial" w:eastAsiaTheme="minorHAnsi" w:hAnsi="Arial" w:cs="Arial"/>
          <w:sz w:val="20"/>
          <w:szCs w:val="20"/>
          <w:lang w:eastAsia="en-US"/>
        </w:rPr>
        <w:lastRenderedPageBreak/>
        <w:t>proceda o preenchimento de todas as unidades disponibilizadas</w:t>
      </w:r>
      <w:r w:rsidR="00ED3A52">
        <w:rPr>
          <w:rFonts w:ascii="Arial" w:eastAsiaTheme="minorHAnsi" w:hAnsi="Arial" w:cs="Arial"/>
          <w:sz w:val="20"/>
          <w:szCs w:val="20"/>
          <w:lang w:eastAsia="en-US"/>
        </w:rPr>
        <w:t>.</w:t>
      </w:r>
    </w:p>
    <w:p w14:paraId="5B8816A0" w14:textId="77777777" w:rsidR="00ED3A52" w:rsidRDefault="00ED3A52" w:rsidP="001E4F9D">
      <w:pPr>
        <w:pStyle w:val="PargrafodaLista"/>
        <w:tabs>
          <w:tab w:val="left" w:pos="284"/>
        </w:tabs>
        <w:adjustRightInd w:val="0"/>
        <w:spacing w:line="360" w:lineRule="auto"/>
        <w:ind w:left="0" w:firstLine="0"/>
        <w:rPr>
          <w:rFonts w:ascii="Arial" w:eastAsiaTheme="minorHAnsi" w:hAnsi="Arial" w:cs="Arial"/>
          <w:sz w:val="20"/>
          <w:szCs w:val="20"/>
          <w:lang w:eastAsia="en-US"/>
        </w:rPr>
      </w:pPr>
    </w:p>
    <w:p w14:paraId="296ABF88" w14:textId="094C9F4E" w:rsidR="0018116B" w:rsidRPr="00ED3A52" w:rsidRDefault="00ED3A52" w:rsidP="001E4F9D">
      <w:pPr>
        <w:pStyle w:val="PargrafodaLista"/>
        <w:numPr>
          <w:ilvl w:val="1"/>
          <w:numId w:val="23"/>
        </w:numPr>
        <w:tabs>
          <w:tab w:val="left" w:pos="284"/>
        </w:tabs>
        <w:adjustRightInd w:val="0"/>
        <w:spacing w:line="360" w:lineRule="auto"/>
        <w:ind w:left="0" w:firstLine="0"/>
        <w:rPr>
          <w:rFonts w:ascii="Arial" w:eastAsiaTheme="minorHAnsi" w:hAnsi="Arial" w:cs="Arial"/>
          <w:sz w:val="20"/>
          <w:szCs w:val="20"/>
          <w:lang w:eastAsia="en-US"/>
        </w:rPr>
      </w:pPr>
      <w:r w:rsidRPr="00ED3A52">
        <w:rPr>
          <w:rFonts w:ascii="Arial" w:eastAsiaTheme="minorHAnsi" w:hAnsi="Arial" w:cs="Arial"/>
          <w:sz w:val="20"/>
          <w:szCs w:val="20"/>
          <w:lang w:eastAsia="en-US"/>
        </w:rPr>
        <w:t>A sessão de sorteio será pública e as ocorrências registradas em ata a ser elaborada e formada pela Comissão responsável pelo processo licitatório, especialmente quanto ao comparecimento dos licitantes, o resultado de cada rodada de sorteio assim como a ocorrência ou não de eventuais desistências que poderão ser verificadas durante a sessão.</w:t>
      </w:r>
    </w:p>
    <w:p w14:paraId="7CB86E90" w14:textId="77777777" w:rsidR="00D243D5" w:rsidRPr="00273360" w:rsidRDefault="00D243D5" w:rsidP="001E4F9D">
      <w:pPr>
        <w:pStyle w:val="PargrafodaLista"/>
        <w:tabs>
          <w:tab w:val="left" w:pos="284"/>
          <w:tab w:val="left" w:pos="713"/>
        </w:tabs>
        <w:spacing w:line="360" w:lineRule="auto"/>
        <w:ind w:left="0" w:right="444" w:firstLine="0"/>
        <w:rPr>
          <w:rFonts w:ascii="Arial" w:hAnsi="Arial" w:cs="Arial"/>
          <w:sz w:val="20"/>
          <w:szCs w:val="20"/>
        </w:rPr>
      </w:pPr>
    </w:p>
    <w:p w14:paraId="4FDCF258" w14:textId="342187D9" w:rsidR="000F3C15" w:rsidRPr="00273360" w:rsidRDefault="006D6CB2" w:rsidP="001E4F9D">
      <w:pPr>
        <w:pStyle w:val="PargrafodaLista"/>
        <w:widowControl/>
        <w:numPr>
          <w:ilvl w:val="0"/>
          <w:numId w:val="23"/>
        </w:numPr>
        <w:tabs>
          <w:tab w:val="left" w:pos="284"/>
        </w:tabs>
        <w:autoSpaceDE/>
        <w:autoSpaceDN/>
        <w:spacing w:line="360" w:lineRule="auto"/>
        <w:ind w:left="0" w:firstLine="0"/>
        <w:rPr>
          <w:rFonts w:ascii="Arial" w:hAnsi="Arial" w:cs="Arial"/>
          <w:b/>
          <w:sz w:val="20"/>
          <w:szCs w:val="20"/>
        </w:rPr>
      </w:pPr>
      <w:r>
        <w:rPr>
          <w:rFonts w:ascii="Arial" w:hAnsi="Arial" w:cs="Arial"/>
          <w:b/>
          <w:sz w:val="20"/>
          <w:szCs w:val="20"/>
        </w:rPr>
        <w:t xml:space="preserve"> </w:t>
      </w:r>
      <w:r w:rsidR="000F3C15" w:rsidRPr="00273360">
        <w:rPr>
          <w:rFonts w:ascii="Arial" w:hAnsi="Arial" w:cs="Arial"/>
          <w:b/>
          <w:sz w:val="20"/>
          <w:szCs w:val="20"/>
        </w:rPr>
        <w:t>DA HOMOLOGAÇÃO E DA CONVOCAÇÃO PARA ASSINAR O CONTRATO</w:t>
      </w:r>
    </w:p>
    <w:p w14:paraId="50DFE6F4" w14:textId="77777777" w:rsidR="00DF0F54" w:rsidRPr="00273360" w:rsidRDefault="00DF0F54" w:rsidP="001E4F9D">
      <w:pPr>
        <w:pStyle w:val="PargrafodaLista"/>
        <w:widowControl/>
        <w:tabs>
          <w:tab w:val="left" w:pos="284"/>
        </w:tabs>
        <w:autoSpaceDE/>
        <w:autoSpaceDN/>
        <w:spacing w:line="360" w:lineRule="auto"/>
        <w:ind w:left="0" w:firstLine="0"/>
        <w:rPr>
          <w:rFonts w:ascii="Arial" w:hAnsi="Arial" w:cs="Arial"/>
          <w:b/>
          <w:sz w:val="20"/>
          <w:szCs w:val="20"/>
        </w:rPr>
      </w:pPr>
    </w:p>
    <w:p w14:paraId="6A49EE1C" w14:textId="77777777" w:rsidR="000F3C15" w:rsidRPr="00273360" w:rsidRDefault="000F3C15" w:rsidP="001E4F9D">
      <w:pPr>
        <w:pStyle w:val="PargrafodaLista"/>
        <w:widowControl/>
        <w:numPr>
          <w:ilvl w:val="0"/>
          <w:numId w:val="22"/>
        </w:numPr>
        <w:tabs>
          <w:tab w:val="left" w:pos="284"/>
        </w:tabs>
        <w:autoSpaceDE/>
        <w:autoSpaceDN/>
        <w:spacing w:line="360" w:lineRule="auto"/>
        <w:ind w:left="0"/>
        <w:rPr>
          <w:rFonts w:ascii="Arial" w:eastAsia="Times New Roman" w:hAnsi="Arial" w:cs="Arial"/>
          <w:vanish/>
          <w:sz w:val="20"/>
          <w:szCs w:val="20"/>
          <w:lang w:eastAsia="pt-BR"/>
        </w:rPr>
      </w:pPr>
    </w:p>
    <w:p w14:paraId="3140A7B3" w14:textId="16A62D3F" w:rsidR="000F3C15" w:rsidRPr="00273360" w:rsidRDefault="000F3C15" w:rsidP="001E4F9D">
      <w:pPr>
        <w:widowControl/>
        <w:tabs>
          <w:tab w:val="left" w:pos="284"/>
        </w:tabs>
        <w:autoSpaceDE/>
        <w:autoSpaceDN/>
        <w:spacing w:line="360" w:lineRule="auto"/>
        <w:jc w:val="both"/>
        <w:rPr>
          <w:rFonts w:ascii="Arial" w:hAnsi="Arial" w:cs="Arial"/>
          <w:sz w:val="20"/>
          <w:szCs w:val="20"/>
        </w:rPr>
      </w:pPr>
      <w:r w:rsidRPr="00273360">
        <w:rPr>
          <w:rFonts w:ascii="Arial" w:hAnsi="Arial" w:cs="Arial"/>
          <w:b/>
          <w:sz w:val="20"/>
          <w:szCs w:val="20"/>
        </w:rPr>
        <w:t>1</w:t>
      </w:r>
      <w:r w:rsidR="00EF4E54">
        <w:rPr>
          <w:rFonts w:ascii="Arial" w:hAnsi="Arial" w:cs="Arial"/>
          <w:b/>
          <w:sz w:val="20"/>
          <w:szCs w:val="20"/>
        </w:rPr>
        <w:t>5</w:t>
      </w:r>
      <w:r w:rsidRPr="00273360">
        <w:rPr>
          <w:rFonts w:ascii="Arial" w:hAnsi="Arial" w:cs="Arial"/>
          <w:b/>
          <w:sz w:val="20"/>
          <w:szCs w:val="20"/>
        </w:rPr>
        <w:t>.1</w:t>
      </w:r>
      <w:r w:rsidR="00DF0F54" w:rsidRPr="00273360">
        <w:rPr>
          <w:rFonts w:ascii="Arial" w:hAnsi="Arial" w:cs="Arial"/>
          <w:sz w:val="20"/>
          <w:szCs w:val="20"/>
        </w:rPr>
        <w:t>.</w:t>
      </w:r>
      <w:r w:rsidRPr="00273360">
        <w:rPr>
          <w:rFonts w:ascii="Arial" w:hAnsi="Arial" w:cs="Arial"/>
          <w:sz w:val="20"/>
          <w:szCs w:val="20"/>
        </w:rPr>
        <w:t xml:space="preserve"> Decididos os recursos e constatada a regularidade dos atos praticados, a autoridade competente homologará o procedimento licitatório.</w:t>
      </w:r>
      <w:r w:rsidR="00DF0F54" w:rsidRPr="00273360">
        <w:rPr>
          <w:rFonts w:ascii="Arial" w:hAnsi="Arial" w:cs="Arial"/>
          <w:sz w:val="20"/>
          <w:szCs w:val="20"/>
        </w:rPr>
        <w:t xml:space="preserve">  </w:t>
      </w:r>
    </w:p>
    <w:p w14:paraId="38AC0F1C" w14:textId="77777777" w:rsidR="00DF0F54" w:rsidRPr="00273360" w:rsidRDefault="00DF0F54" w:rsidP="001E4F9D">
      <w:pPr>
        <w:widowControl/>
        <w:tabs>
          <w:tab w:val="left" w:pos="284"/>
        </w:tabs>
        <w:autoSpaceDE/>
        <w:autoSpaceDN/>
        <w:spacing w:line="360" w:lineRule="auto"/>
        <w:jc w:val="both"/>
        <w:rPr>
          <w:rFonts w:ascii="Arial" w:hAnsi="Arial" w:cs="Arial"/>
          <w:sz w:val="20"/>
          <w:szCs w:val="20"/>
        </w:rPr>
      </w:pPr>
    </w:p>
    <w:p w14:paraId="186E5DB7" w14:textId="4A633A17" w:rsidR="000F3C15" w:rsidRPr="00273360" w:rsidRDefault="000F3C15" w:rsidP="001E4F9D">
      <w:pPr>
        <w:widowControl/>
        <w:tabs>
          <w:tab w:val="left" w:pos="284"/>
        </w:tabs>
        <w:autoSpaceDE/>
        <w:autoSpaceDN/>
        <w:spacing w:line="360" w:lineRule="auto"/>
        <w:jc w:val="both"/>
        <w:rPr>
          <w:rFonts w:ascii="Arial" w:hAnsi="Arial" w:cs="Arial"/>
          <w:sz w:val="20"/>
          <w:szCs w:val="20"/>
        </w:rPr>
      </w:pPr>
      <w:r w:rsidRPr="00273360">
        <w:rPr>
          <w:rFonts w:ascii="Arial" w:hAnsi="Arial" w:cs="Arial"/>
          <w:b/>
          <w:sz w:val="20"/>
          <w:szCs w:val="20"/>
        </w:rPr>
        <w:t>1</w:t>
      </w:r>
      <w:r w:rsidR="00EF4E54">
        <w:rPr>
          <w:rFonts w:ascii="Arial" w:hAnsi="Arial" w:cs="Arial"/>
          <w:b/>
          <w:sz w:val="20"/>
          <w:szCs w:val="20"/>
        </w:rPr>
        <w:t>5</w:t>
      </w:r>
      <w:r w:rsidRPr="00273360">
        <w:rPr>
          <w:rFonts w:ascii="Arial" w:hAnsi="Arial" w:cs="Arial"/>
          <w:b/>
          <w:sz w:val="20"/>
          <w:szCs w:val="20"/>
        </w:rPr>
        <w:t>.2.</w:t>
      </w:r>
      <w:r w:rsidRPr="00273360">
        <w:rPr>
          <w:rFonts w:ascii="Arial" w:hAnsi="Arial" w:cs="Arial"/>
          <w:sz w:val="20"/>
          <w:szCs w:val="20"/>
        </w:rPr>
        <w:t xml:space="preserve"> Após a homologação, o adjudicatário será convocado para assinar o contrato no prazo de até 05 (cinco) dias úteis.</w:t>
      </w:r>
    </w:p>
    <w:p w14:paraId="2D235F6E" w14:textId="77777777" w:rsidR="00DF0F54" w:rsidRPr="00273360" w:rsidRDefault="00DF0F54" w:rsidP="001E4F9D">
      <w:pPr>
        <w:widowControl/>
        <w:tabs>
          <w:tab w:val="left" w:pos="284"/>
        </w:tabs>
        <w:autoSpaceDE/>
        <w:autoSpaceDN/>
        <w:spacing w:line="360" w:lineRule="auto"/>
        <w:jc w:val="both"/>
        <w:rPr>
          <w:rFonts w:ascii="Arial" w:hAnsi="Arial" w:cs="Arial"/>
          <w:sz w:val="20"/>
          <w:szCs w:val="20"/>
        </w:rPr>
      </w:pPr>
    </w:p>
    <w:p w14:paraId="5D0DE73B" w14:textId="49EE90A3" w:rsidR="000F3C15" w:rsidRPr="00273360" w:rsidRDefault="000F3C15" w:rsidP="001E4F9D">
      <w:pPr>
        <w:widowControl/>
        <w:tabs>
          <w:tab w:val="left" w:pos="284"/>
        </w:tabs>
        <w:autoSpaceDE/>
        <w:autoSpaceDN/>
        <w:spacing w:line="360" w:lineRule="auto"/>
        <w:jc w:val="both"/>
        <w:rPr>
          <w:rFonts w:ascii="Arial" w:hAnsi="Arial" w:cs="Arial"/>
          <w:sz w:val="20"/>
          <w:szCs w:val="20"/>
        </w:rPr>
      </w:pPr>
      <w:r w:rsidRPr="00273360">
        <w:rPr>
          <w:rFonts w:ascii="Arial" w:hAnsi="Arial" w:cs="Arial"/>
          <w:b/>
          <w:sz w:val="20"/>
          <w:szCs w:val="20"/>
        </w:rPr>
        <w:t>1</w:t>
      </w:r>
      <w:r w:rsidR="00EF4E54">
        <w:rPr>
          <w:rFonts w:ascii="Arial" w:hAnsi="Arial" w:cs="Arial"/>
          <w:b/>
          <w:sz w:val="20"/>
          <w:szCs w:val="20"/>
        </w:rPr>
        <w:t>5</w:t>
      </w:r>
      <w:r w:rsidRPr="00273360">
        <w:rPr>
          <w:rFonts w:ascii="Arial" w:hAnsi="Arial" w:cs="Arial"/>
          <w:b/>
          <w:sz w:val="20"/>
          <w:szCs w:val="20"/>
        </w:rPr>
        <w:t>.3.</w:t>
      </w:r>
      <w:r w:rsidRPr="00273360">
        <w:rPr>
          <w:rFonts w:ascii="Arial" w:hAnsi="Arial" w:cs="Arial"/>
          <w:sz w:val="20"/>
          <w:szCs w:val="20"/>
        </w:rPr>
        <w:t xml:space="preserve"> A</w:t>
      </w:r>
      <w:r w:rsidR="00DF0F54" w:rsidRPr="00273360">
        <w:rPr>
          <w:rFonts w:ascii="Arial" w:hAnsi="Arial" w:cs="Arial"/>
          <w:sz w:val="20"/>
          <w:szCs w:val="20"/>
        </w:rPr>
        <w:t xml:space="preserve"> SEMAD</w:t>
      </w:r>
      <w:r w:rsidRPr="00273360">
        <w:rPr>
          <w:rFonts w:ascii="Arial" w:hAnsi="Arial" w:cs="Arial"/>
          <w:sz w:val="20"/>
          <w:szCs w:val="20"/>
        </w:rPr>
        <w:t xml:space="preserve"> poderá prorrogar o prazo fixado no item anterior, por igual período, nos termos do art. 64, §1º, da Lei Federal nº. 8.666/93, quando solicitado pelo licitante vencedor durante o seu transcurso, e desde que ocorra motivo justificado, aceito pelo ente promotor do certame.</w:t>
      </w:r>
    </w:p>
    <w:p w14:paraId="796CB3A6" w14:textId="1DC57A1F" w:rsidR="000F3C15" w:rsidRPr="00273360" w:rsidRDefault="000F3C15" w:rsidP="001E4F9D">
      <w:pPr>
        <w:widowControl/>
        <w:tabs>
          <w:tab w:val="left" w:pos="284"/>
        </w:tabs>
        <w:autoSpaceDE/>
        <w:autoSpaceDN/>
        <w:spacing w:line="360" w:lineRule="auto"/>
        <w:jc w:val="both"/>
        <w:rPr>
          <w:rFonts w:ascii="Arial" w:hAnsi="Arial" w:cs="Arial"/>
          <w:sz w:val="20"/>
          <w:szCs w:val="20"/>
        </w:rPr>
      </w:pPr>
      <w:r w:rsidRPr="00273360">
        <w:rPr>
          <w:rFonts w:ascii="Arial" w:hAnsi="Arial" w:cs="Arial"/>
          <w:b/>
          <w:sz w:val="20"/>
          <w:szCs w:val="20"/>
        </w:rPr>
        <w:t>1</w:t>
      </w:r>
      <w:r w:rsidR="00EF4E54">
        <w:rPr>
          <w:rFonts w:ascii="Arial" w:hAnsi="Arial" w:cs="Arial"/>
          <w:b/>
          <w:sz w:val="20"/>
          <w:szCs w:val="20"/>
        </w:rPr>
        <w:t>5</w:t>
      </w:r>
      <w:r w:rsidRPr="00273360">
        <w:rPr>
          <w:rFonts w:ascii="Arial" w:hAnsi="Arial" w:cs="Arial"/>
          <w:b/>
          <w:sz w:val="20"/>
          <w:szCs w:val="20"/>
        </w:rPr>
        <w:t>.4.</w:t>
      </w:r>
      <w:r w:rsidRPr="00273360">
        <w:rPr>
          <w:rFonts w:ascii="Arial" w:hAnsi="Arial" w:cs="Arial"/>
          <w:sz w:val="20"/>
          <w:szCs w:val="20"/>
        </w:rPr>
        <w:t xml:space="preserve"> No ato de assinatura do contrato será exigida a comprovação das condições de habilitação consignadas no Edital, as quais deverão ser mantidas pelo licitante durante toda a vigência do pacto.</w:t>
      </w:r>
    </w:p>
    <w:p w14:paraId="4D3BC9AF" w14:textId="77777777" w:rsidR="00DF0F54" w:rsidRPr="00273360" w:rsidRDefault="00DF0F54" w:rsidP="001E4F9D">
      <w:pPr>
        <w:widowControl/>
        <w:tabs>
          <w:tab w:val="left" w:pos="284"/>
        </w:tabs>
        <w:autoSpaceDE/>
        <w:autoSpaceDN/>
        <w:spacing w:line="360" w:lineRule="auto"/>
        <w:jc w:val="both"/>
        <w:rPr>
          <w:rFonts w:ascii="Arial" w:hAnsi="Arial" w:cs="Arial"/>
          <w:sz w:val="20"/>
          <w:szCs w:val="20"/>
        </w:rPr>
      </w:pPr>
    </w:p>
    <w:p w14:paraId="5A34D2C0" w14:textId="367C5120" w:rsidR="000F3C15" w:rsidRPr="00273360" w:rsidRDefault="000F3C15" w:rsidP="001E4F9D">
      <w:pPr>
        <w:widowControl/>
        <w:tabs>
          <w:tab w:val="left" w:pos="284"/>
        </w:tabs>
        <w:autoSpaceDE/>
        <w:autoSpaceDN/>
        <w:spacing w:line="360" w:lineRule="auto"/>
        <w:jc w:val="both"/>
        <w:rPr>
          <w:rFonts w:ascii="Arial" w:hAnsi="Arial" w:cs="Arial"/>
          <w:sz w:val="20"/>
          <w:szCs w:val="20"/>
        </w:rPr>
      </w:pPr>
      <w:r w:rsidRPr="00273360">
        <w:rPr>
          <w:rFonts w:ascii="Arial" w:hAnsi="Arial" w:cs="Arial"/>
          <w:b/>
          <w:sz w:val="20"/>
          <w:szCs w:val="20"/>
        </w:rPr>
        <w:t>1</w:t>
      </w:r>
      <w:r w:rsidR="00EF4E54">
        <w:rPr>
          <w:rFonts w:ascii="Arial" w:hAnsi="Arial" w:cs="Arial"/>
          <w:b/>
          <w:sz w:val="20"/>
          <w:szCs w:val="20"/>
        </w:rPr>
        <w:t>5</w:t>
      </w:r>
      <w:r w:rsidRPr="00273360">
        <w:rPr>
          <w:rFonts w:ascii="Arial" w:hAnsi="Arial" w:cs="Arial"/>
          <w:b/>
          <w:sz w:val="20"/>
          <w:szCs w:val="20"/>
        </w:rPr>
        <w:t>.5.</w:t>
      </w:r>
      <w:r w:rsidRPr="00273360">
        <w:rPr>
          <w:rFonts w:ascii="Arial" w:hAnsi="Arial" w:cs="Arial"/>
          <w:sz w:val="20"/>
          <w:szCs w:val="20"/>
        </w:rPr>
        <w:t xml:space="preserve"> Para efetivar a assinatura do contrato, o licitante vencedor deverá apresentar o comprovante de situação regular junto à Seguridade Social (INSS) e ao Fundo de Garantia por Tempo de Serviço - FGTS.</w:t>
      </w:r>
    </w:p>
    <w:p w14:paraId="09B510ED" w14:textId="77777777" w:rsidR="00DF0F54" w:rsidRPr="00273360" w:rsidRDefault="00DF0F54" w:rsidP="001E4F9D">
      <w:pPr>
        <w:widowControl/>
        <w:tabs>
          <w:tab w:val="left" w:pos="284"/>
        </w:tabs>
        <w:autoSpaceDE/>
        <w:autoSpaceDN/>
        <w:spacing w:line="360" w:lineRule="auto"/>
        <w:jc w:val="both"/>
        <w:rPr>
          <w:rFonts w:ascii="Arial" w:hAnsi="Arial" w:cs="Arial"/>
          <w:sz w:val="20"/>
          <w:szCs w:val="20"/>
        </w:rPr>
      </w:pPr>
    </w:p>
    <w:p w14:paraId="3785FBDF" w14:textId="09D09A8D" w:rsidR="000F3C15" w:rsidRPr="00273360" w:rsidRDefault="000F3C15" w:rsidP="001E4F9D">
      <w:pPr>
        <w:widowControl/>
        <w:tabs>
          <w:tab w:val="left" w:pos="284"/>
        </w:tabs>
        <w:autoSpaceDE/>
        <w:autoSpaceDN/>
        <w:spacing w:line="360" w:lineRule="auto"/>
        <w:jc w:val="both"/>
        <w:rPr>
          <w:rFonts w:ascii="Arial" w:hAnsi="Arial" w:cs="Arial"/>
          <w:sz w:val="20"/>
          <w:szCs w:val="20"/>
        </w:rPr>
      </w:pPr>
      <w:r w:rsidRPr="00273360">
        <w:rPr>
          <w:rFonts w:ascii="Arial" w:hAnsi="Arial" w:cs="Arial"/>
          <w:b/>
          <w:sz w:val="20"/>
          <w:szCs w:val="20"/>
        </w:rPr>
        <w:t>1</w:t>
      </w:r>
      <w:r w:rsidR="00EF4E54">
        <w:rPr>
          <w:rFonts w:ascii="Arial" w:hAnsi="Arial" w:cs="Arial"/>
          <w:b/>
          <w:sz w:val="20"/>
          <w:szCs w:val="20"/>
        </w:rPr>
        <w:t>5</w:t>
      </w:r>
      <w:r w:rsidRPr="00273360">
        <w:rPr>
          <w:rFonts w:ascii="Arial" w:hAnsi="Arial" w:cs="Arial"/>
          <w:b/>
          <w:sz w:val="20"/>
          <w:szCs w:val="20"/>
        </w:rPr>
        <w:t>.6.</w:t>
      </w:r>
      <w:r w:rsidRPr="00273360">
        <w:rPr>
          <w:rFonts w:ascii="Arial" w:hAnsi="Arial" w:cs="Arial"/>
          <w:sz w:val="20"/>
          <w:szCs w:val="20"/>
        </w:rPr>
        <w:t xml:space="preserve"> O licitante que ensejar o retardamento do certame, não mantiver a proposta ou fizer declaração falsa, garantido o direito à notificação prévia e à ampla defesa, ficará sujeito a aplicação das sanções previstas no Decreto Municipal nº 201/2015, juntamente com a Lei nº 8.666/93.</w:t>
      </w:r>
    </w:p>
    <w:p w14:paraId="0256F91E" w14:textId="77777777" w:rsidR="00DF0F54" w:rsidRPr="00273360" w:rsidRDefault="00DF0F54" w:rsidP="001E4F9D">
      <w:pPr>
        <w:widowControl/>
        <w:tabs>
          <w:tab w:val="left" w:pos="284"/>
        </w:tabs>
        <w:autoSpaceDE/>
        <w:autoSpaceDN/>
        <w:spacing w:line="360" w:lineRule="auto"/>
        <w:jc w:val="both"/>
        <w:rPr>
          <w:rFonts w:ascii="Arial" w:hAnsi="Arial" w:cs="Arial"/>
          <w:sz w:val="20"/>
          <w:szCs w:val="20"/>
        </w:rPr>
      </w:pPr>
    </w:p>
    <w:p w14:paraId="21335CC2" w14:textId="77777777" w:rsidR="000F3C15" w:rsidRPr="00273360" w:rsidRDefault="000F3C15" w:rsidP="001E4F9D">
      <w:pPr>
        <w:widowControl/>
        <w:numPr>
          <w:ilvl w:val="0"/>
          <w:numId w:val="23"/>
        </w:numPr>
        <w:tabs>
          <w:tab w:val="left" w:pos="284"/>
        </w:tabs>
        <w:autoSpaceDE/>
        <w:autoSpaceDN/>
        <w:spacing w:line="360" w:lineRule="auto"/>
        <w:ind w:left="0"/>
        <w:jc w:val="both"/>
        <w:rPr>
          <w:rFonts w:ascii="Arial" w:hAnsi="Arial" w:cs="Arial"/>
          <w:b/>
          <w:sz w:val="20"/>
          <w:szCs w:val="20"/>
        </w:rPr>
      </w:pPr>
      <w:r w:rsidRPr="00273360">
        <w:rPr>
          <w:rFonts w:ascii="Arial" w:hAnsi="Arial" w:cs="Arial"/>
          <w:b/>
          <w:sz w:val="20"/>
          <w:szCs w:val="20"/>
        </w:rPr>
        <w:t>DOS RECURSOS ADMINISTRATIVOS NA LICITAÇÃO</w:t>
      </w:r>
    </w:p>
    <w:p w14:paraId="432725E2" w14:textId="77777777" w:rsidR="00DF0F54" w:rsidRPr="00273360" w:rsidRDefault="00DF0F54" w:rsidP="001E4F9D">
      <w:pPr>
        <w:widowControl/>
        <w:tabs>
          <w:tab w:val="left" w:pos="284"/>
        </w:tabs>
        <w:autoSpaceDE/>
        <w:autoSpaceDN/>
        <w:spacing w:line="360" w:lineRule="auto"/>
        <w:jc w:val="both"/>
        <w:rPr>
          <w:rFonts w:ascii="Arial" w:hAnsi="Arial" w:cs="Arial"/>
          <w:b/>
          <w:sz w:val="20"/>
          <w:szCs w:val="20"/>
        </w:rPr>
      </w:pPr>
    </w:p>
    <w:p w14:paraId="4A7A3506" w14:textId="77777777" w:rsidR="000F3C15" w:rsidRPr="00273360" w:rsidRDefault="000F3C15" w:rsidP="001E4F9D">
      <w:pPr>
        <w:pStyle w:val="PargrafodaLista"/>
        <w:widowControl/>
        <w:numPr>
          <w:ilvl w:val="0"/>
          <w:numId w:val="22"/>
        </w:numPr>
        <w:tabs>
          <w:tab w:val="left" w:pos="284"/>
        </w:tabs>
        <w:autoSpaceDE/>
        <w:autoSpaceDN/>
        <w:spacing w:line="360" w:lineRule="auto"/>
        <w:ind w:left="0"/>
        <w:rPr>
          <w:rFonts w:ascii="Arial" w:eastAsia="Times New Roman" w:hAnsi="Arial" w:cs="Arial"/>
          <w:vanish/>
          <w:sz w:val="20"/>
          <w:szCs w:val="20"/>
          <w:lang w:eastAsia="pt-BR"/>
        </w:rPr>
      </w:pPr>
    </w:p>
    <w:p w14:paraId="4D510A02" w14:textId="15F7AEA3" w:rsidR="000F3C15" w:rsidRPr="00273360" w:rsidRDefault="000F3C15" w:rsidP="001E4F9D">
      <w:pPr>
        <w:widowControl/>
        <w:tabs>
          <w:tab w:val="left" w:pos="284"/>
        </w:tabs>
        <w:autoSpaceDE/>
        <w:spacing w:line="360" w:lineRule="auto"/>
        <w:jc w:val="both"/>
        <w:rPr>
          <w:rFonts w:ascii="Arial" w:hAnsi="Arial" w:cs="Arial"/>
          <w:sz w:val="20"/>
          <w:szCs w:val="20"/>
        </w:rPr>
      </w:pPr>
      <w:r w:rsidRPr="00273360">
        <w:rPr>
          <w:rFonts w:ascii="Arial" w:hAnsi="Arial" w:cs="Arial"/>
          <w:b/>
          <w:sz w:val="20"/>
          <w:szCs w:val="20"/>
        </w:rPr>
        <w:t>1</w:t>
      </w:r>
      <w:r w:rsidR="00EF4E54">
        <w:rPr>
          <w:rFonts w:ascii="Arial" w:hAnsi="Arial" w:cs="Arial"/>
          <w:b/>
          <w:sz w:val="20"/>
          <w:szCs w:val="20"/>
        </w:rPr>
        <w:t>6</w:t>
      </w:r>
      <w:r w:rsidRPr="00273360">
        <w:rPr>
          <w:rFonts w:ascii="Arial" w:hAnsi="Arial" w:cs="Arial"/>
          <w:b/>
          <w:sz w:val="20"/>
          <w:szCs w:val="20"/>
        </w:rPr>
        <w:t>.1.</w:t>
      </w:r>
      <w:r w:rsidRPr="00273360">
        <w:rPr>
          <w:rFonts w:ascii="Arial" w:hAnsi="Arial" w:cs="Arial"/>
          <w:sz w:val="20"/>
          <w:szCs w:val="20"/>
        </w:rPr>
        <w:t xml:space="preserve"> Os atos administrativos praticados no processo licitatório estarão sujeitos à interposição de recurso, nos termos do Art. 109 da Lei nº 8.666/93 e inciso XXXIV do Art. 5º da Constituição Federal, que deverá ser protocolado no endereço mencionado neste Edital. </w:t>
      </w:r>
    </w:p>
    <w:p w14:paraId="4FE51E60" w14:textId="77777777" w:rsidR="00DF0F54" w:rsidRPr="00273360" w:rsidRDefault="00DF0F54" w:rsidP="001E4F9D">
      <w:pPr>
        <w:widowControl/>
        <w:tabs>
          <w:tab w:val="left" w:pos="284"/>
        </w:tabs>
        <w:autoSpaceDE/>
        <w:spacing w:line="360" w:lineRule="auto"/>
        <w:jc w:val="both"/>
        <w:rPr>
          <w:rFonts w:ascii="Arial" w:hAnsi="Arial" w:cs="Arial"/>
          <w:sz w:val="20"/>
          <w:szCs w:val="20"/>
        </w:rPr>
      </w:pPr>
    </w:p>
    <w:p w14:paraId="38F9DEF8" w14:textId="686B494C" w:rsidR="000F3C15" w:rsidRPr="00273360" w:rsidRDefault="000F3C15" w:rsidP="001E4F9D">
      <w:pPr>
        <w:widowControl/>
        <w:tabs>
          <w:tab w:val="left" w:pos="284"/>
        </w:tabs>
        <w:autoSpaceDE/>
        <w:spacing w:line="360" w:lineRule="auto"/>
        <w:jc w:val="both"/>
        <w:rPr>
          <w:rFonts w:ascii="Arial" w:hAnsi="Arial" w:cs="Arial"/>
          <w:sz w:val="20"/>
          <w:szCs w:val="20"/>
        </w:rPr>
      </w:pPr>
      <w:r w:rsidRPr="00273360">
        <w:rPr>
          <w:rFonts w:ascii="Arial" w:hAnsi="Arial" w:cs="Arial"/>
          <w:b/>
          <w:sz w:val="20"/>
          <w:szCs w:val="20"/>
        </w:rPr>
        <w:t>1</w:t>
      </w:r>
      <w:r w:rsidR="00EF4E54">
        <w:rPr>
          <w:rFonts w:ascii="Arial" w:hAnsi="Arial" w:cs="Arial"/>
          <w:b/>
          <w:sz w:val="20"/>
          <w:szCs w:val="20"/>
        </w:rPr>
        <w:t>6</w:t>
      </w:r>
      <w:r w:rsidRPr="00273360">
        <w:rPr>
          <w:rFonts w:ascii="Arial" w:hAnsi="Arial" w:cs="Arial"/>
          <w:b/>
          <w:sz w:val="20"/>
          <w:szCs w:val="20"/>
        </w:rPr>
        <w:t>.2.</w:t>
      </w:r>
      <w:r w:rsidRPr="00273360">
        <w:rPr>
          <w:rFonts w:ascii="Arial" w:hAnsi="Arial" w:cs="Arial"/>
          <w:sz w:val="20"/>
          <w:szCs w:val="20"/>
        </w:rPr>
        <w:t xml:space="preserve"> Dos atos da Administração referentes a esta licitação cabem:</w:t>
      </w:r>
    </w:p>
    <w:p w14:paraId="64EBADAD" w14:textId="0EF2E6F5" w:rsidR="000F3C15" w:rsidRPr="00273360" w:rsidRDefault="000F3C15" w:rsidP="001E4F9D">
      <w:pPr>
        <w:widowControl/>
        <w:tabs>
          <w:tab w:val="left" w:pos="284"/>
          <w:tab w:val="left" w:pos="567"/>
          <w:tab w:val="left" w:pos="709"/>
          <w:tab w:val="left" w:pos="1134"/>
        </w:tabs>
        <w:autoSpaceDE/>
        <w:spacing w:line="360" w:lineRule="auto"/>
        <w:jc w:val="both"/>
        <w:rPr>
          <w:rFonts w:ascii="Arial" w:hAnsi="Arial" w:cs="Arial"/>
          <w:sz w:val="20"/>
          <w:szCs w:val="20"/>
        </w:rPr>
      </w:pPr>
      <w:r w:rsidRPr="00273360">
        <w:rPr>
          <w:rFonts w:ascii="Arial" w:hAnsi="Arial" w:cs="Arial"/>
          <w:sz w:val="20"/>
          <w:szCs w:val="20"/>
        </w:rPr>
        <w:t>1</w:t>
      </w:r>
      <w:r w:rsidR="00A5332E">
        <w:rPr>
          <w:rFonts w:ascii="Arial" w:hAnsi="Arial" w:cs="Arial"/>
          <w:sz w:val="20"/>
          <w:szCs w:val="20"/>
        </w:rPr>
        <w:t>6</w:t>
      </w:r>
      <w:r w:rsidRPr="00273360">
        <w:rPr>
          <w:rFonts w:ascii="Arial" w:hAnsi="Arial" w:cs="Arial"/>
          <w:sz w:val="20"/>
          <w:szCs w:val="20"/>
        </w:rPr>
        <w:t>.2.1. Recurso no prazo de 05 (cinco) dias úteis a contar da intimação do ato ou da lavratura da ata, nos casos de:</w:t>
      </w:r>
    </w:p>
    <w:p w14:paraId="4072C108" w14:textId="77777777" w:rsidR="000F3C15" w:rsidRPr="00273360" w:rsidRDefault="000F3C15" w:rsidP="001E4F9D">
      <w:pPr>
        <w:numPr>
          <w:ilvl w:val="1"/>
          <w:numId w:val="10"/>
        </w:numPr>
        <w:tabs>
          <w:tab w:val="left" w:pos="284"/>
          <w:tab w:val="left" w:pos="1134"/>
        </w:tabs>
        <w:adjustRightInd w:val="0"/>
        <w:spacing w:line="360" w:lineRule="auto"/>
        <w:ind w:left="0" w:firstLine="0"/>
        <w:jc w:val="both"/>
        <w:rPr>
          <w:rFonts w:ascii="Arial" w:hAnsi="Arial" w:cs="Arial"/>
          <w:sz w:val="20"/>
          <w:szCs w:val="20"/>
          <w:lang w:eastAsia="en-US"/>
        </w:rPr>
      </w:pPr>
      <w:r w:rsidRPr="00273360">
        <w:rPr>
          <w:rFonts w:ascii="Arial" w:hAnsi="Arial" w:cs="Arial"/>
          <w:sz w:val="20"/>
          <w:szCs w:val="20"/>
          <w:lang w:eastAsia="en-US"/>
        </w:rPr>
        <w:t>Habilitação ou inabilitação do licitante;</w:t>
      </w:r>
    </w:p>
    <w:p w14:paraId="0D641B10" w14:textId="77777777" w:rsidR="000F3C15" w:rsidRPr="00273360" w:rsidRDefault="000F3C15" w:rsidP="001E4F9D">
      <w:pPr>
        <w:numPr>
          <w:ilvl w:val="1"/>
          <w:numId w:val="10"/>
        </w:numPr>
        <w:tabs>
          <w:tab w:val="left" w:pos="284"/>
          <w:tab w:val="left" w:pos="1134"/>
        </w:tabs>
        <w:adjustRightInd w:val="0"/>
        <w:spacing w:line="360" w:lineRule="auto"/>
        <w:ind w:left="0" w:firstLine="0"/>
        <w:jc w:val="both"/>
        <w:rPr>
          <w:rFonts w:ascii="Arial" w:hAnsi="Arial" w:cs="Arial"/>
          <w:sz w:val="20"/>
          <w:szCs w:val="20"/>
          <w:lang w:eastAsia="en-US"/>
        </w:rPr>
      </w:pPr>
      <w:r w:rsidRPr="00273360">
        <w:rPr>
          <w:rFonts w:ascii="Arial" w:hAnsi="Arial" w:cs="Arial"/>
          <w:sz w:val="20"/>
          <w:szCs w:val="20"/>
          <w:lang w:eastAsia="en-US"/>
        </w:rPr>
        <w:t>Julgamento das propostas;</w:t>
      </w:r>
    </w:p>
    <w:p w14:paraId="546EEF68" w14:textId="77777777" w:rsidR="000F3C15" w:rsidRPr="00273360" w:rsidRDefault="000F3C15" w:rsidP="001E4F9D">
      <w:pPr>
        <w:numPr>
          <w:ilvl w:val="1"/>
          <w:numId w:val="10"/>
        </w:numPr>
        <w:tabs>
          <w:tab w:val="left" w:pos="284"/>
          <w:tab w:val="left" w:pos="1134"/>
        </w:tabs>
        <w:adjustRightInd w:val="0"/>
        <w:spacing w:line="360" w:lineRule="auto"/>
        <w:ind w:left="0" w:firstLine="0"/>
        <w:jc w:val="both"/>
        <w:rPr>
          <w:rFonts w:ascii="Arial" w:hAnsi="Arial" w:cs="Arial"/>
          <w:sz w:val="20"/>
          <w:szCs w:val="20"/>
          <w:lang w:eastAsia="en-US"/>
        </w:rPr>
      </w:pPr>
      <w:r w:rsidRPr="00273360">
        <w:rPr>
          <w:rFonts w:ascii="Arial" w:hAnsi="Arial" w:cs="Arial"/>
          <w:sz w:val="20"/>
          <w:szCs w:val="20"/>
          <w:lang w:eastAsia="en-US"/>
        </w:rPr>
        <w:lastRenderedPageBreak/>
        <w:t>Anulação ou revogação da licitação;</w:t>
      </w:r>
    </w:p>
    <w:p w14:paraId="3EE34445" w14:textId="1F7EAB4E" w:rsidR="000F3C15" w:rsidRPr="00273360" w:rsidRDefault="000F3C15" w:rsidP="001E4F9D">
      <w:pPr>
        <w:numPr>
          <w:ilvl w:val="1"/>
          <w:numId w:val="10"/>
        </w:numPr>
        <w:tabs>
          <w:tab w:val="left" w:pos="284"/>
          <w:tab w:val="left" w:pos="1134"/>
        </w:tabs>
        <w:adjustRightInd w:val="0"/>
        <w:spacing w:line="360" w:lineRule="auto"/>
        <w:ind w:left="0" w:firstLine="0"/>
        <w:jc w:val="both"/>
        <w:rPr>
          <w:rFonts w:ascii="Arial" w:hAnsi="Arial" w:cs="Arial"/>
          <w:sz w:val="20"/>
          <w:szCs w:val="20"/>
          <w:lang w:eastAsia="en-US"/>
        </w:rPr>
      </w:pPr>
      <w:r w:rsidRPr="00273360">
        <w:rPr>
          <w:rFonts w:ascii="Arial" w:hAnsi="Arial" w:cs="Arial"/>
          <w:sz w:val="20"/>
          <w:szCs w:val="20"/>
          <w:lang w:eastAsia="en-US"/>
        </w:rPr>
        <w:t>Aplicação da penalidade de impedimento de licitar e contratar com a Administração Pública.</w:t>
      </w:r>
    </w:p>
    <w:p w14:paraId="23CB2976" w14:textId="77777777" w:rsidR="00DF0F54" w:rsidRPr="00273360" w:rsidRDefault="00DF0F54" w:rsidP="001E4F9D">
      <w:pPr>
        <w:tabs>
          <w:tab w:val="left" w:pos="284"/>
        </w:tabs>
        <w:adjustRightInd w:val="0"/>
        <w:spacing w:line="360" w:lineRule="auto"/>
        <w:jc w:val="both"/>
        <w:rPr>
          <w:rFonts w:ascii="Arial" w:hAnsi="Arial" w:cs="Arial"/>
          <w:sz w:val="20"/>
          <w:szCs w:val="20"/>
          <w:lang w:eastAsia="en-US"/>
        </w:rPr>
      </w:pPr>
    </w:p>
    <w:p w14:paraId="2FBEDC97" w14:textId="36C1E8EE" w:rsidR="000F3C15" w:rsidRPr="00273360" w:rsidRDefault="000F3C15" w:rsidP="001E4F9D">
      <w:pPr>
        <w:widowControl/>
        <w:tabs>
          <w:tab w:val="left" w:pos="284"/>
        </w:tabs>
        <w:autoSpaceDE/>
        <w:spacing w:line="360" w:lineRule="auto"/>
        <w:jc w:val="both"/>
        <w:rPr>
          <w:rFonts w:ascii="Arial" w:hAnsi="Arial" w:cs="Arial"/>
          <w:sz w:val="20"/>
          <w:szCs w:val="20"/>
        </w:rPr>
      </w:pPr>
      <w:r w:rsidRPr="00273360">
        <w:rPr>
          <w:rFonts w:ascii="Arial" w:hAnsi="Arial" w:cs="Arial"/>
          <w:b/>
          <w:sz w:val="20"/>
          <w:szCs w:val="20"/>
        </w:rPr>
        <w:t>1</w:t>
      </w:r>
      <w:r w:rsidR="00EF4E54">
        <w:rPr>
          <w:rFonts w:ascii="Arial" w:hAnsi="Arial" w:cs="Arial"/>
          <w:b/>
          <w:sz w:val="20"/>
          <w:szCs w:val="20"/>
        </w:rPr>
        <w:t>6</w:t>
      </w:r>
      <w:r w:rsidRPr="00273360">
        <w:rPr>
          <w:rFonts w:ascii="Arial" w:hAnsi="Arial" w:cs="Arial"/>
          <w:b/>
          <w:sz w:val="20"/>
          <w:szCs w:val="20"/>
        </w:rPr>
        <w:t>.3.</w:t>
      </w:r>
      <w:r w:rsidRPr="00273360">
        <w:rPr>
          <w:rFonts w:ascii="Arial" w:hAnsi="Arial" w:cs="Arial"/>
          <w:sz w:val="20"/>
          <w:szCs w:val="20"/>
        </w:rPr>
        <w:t xml:space="preserve"> A comunicação dos atos referidos no subitem 15.2.1, alíneas "a", “b” e “c” será feita através da publicação na Imprensa Oficial, salvo para os casos previstos na letra "a" e “b”, se presentes os prepostos dos licitantes no ato em que foi adotada a decisão, quando poderá ser feita por comunicação direta aos interessados e lavrado em ata.</w:t>
      </w:r>
    </w:p>
    <w:p w14:paraId="44024C83" w14:textId="77777777" w:rsidR="00DF0F54" w:rsidRPr="00273360" w:rsidRDefault="00DF0F54" w:rsidP="001E4F9D">
      <w:pPr>
        <w:widowControl/>
        <w:tabs>
          <w:tab w:val="left" w:pos="284"/>
        </w:tabs>
        <w:autoSpaceDE/>
        <w:spacing w:line="360" w:lineRule="auto"/>
        <w:jc w:val="both"/>
        <w:rPr>
          <w:rFonts w:ascii="Arial" w:hAnsi="Arial" w:cs="Arial"/>
          <w:sz w:val="20"/>
          <w:szCs w:val="20"/>
        </w:rPr>
      </w:pPr>
    </w:p>
    <w:p w14:paraId="32F1D765" w14:textId="478ADA4C" w:rsidR="00DF0F54" w:rsidRDefault="000F3C15" w:rsidP="001E4F9D">
      <w:pPr>
        <w:pStyle w:val="PargrafodaLista"/>
        <w:widowControl/>
        <w:numPr>
          <w:ilvl w:val="1"/>
          <w:numId w:val="24"/>
        </w:numPr>
        <w:tabs>
          <w:tab w:val="left" w:pos="284"/>
        </w:tabs>
        <w:autoSpaceDE/>
        <w:spacing w:line="360" w:lineRule="auto"/>
        <w:ind w:left="0" w:firstLine="0"/>
        <w:rPr>
          <w:rFonts w:ascii="Arial" w:hAnsi="Arial" w:cs="Arial"/>
          <w:sz w:val="20"/>
          <w:szCs w:val="20"/>
        </w:rPr>
      </w:pPr>
      <w:r w:rsidRPr="00EF4E54">
        <w:rPr>
          <w:rFonts w:ascii="Arial" w:hAnsi="Arial" w:cs="Arial"/>
          <w:sz w:val="20"/>
          <w:szCs w:val="20"/>
        </w:rPr>
        <w:t>A comunicação e o procedimento de aplicação das penalidades observarão o que disposto no Decreto Municipal nº 201/2015.</w:t>
      </w:r>
    </w:p>
    <w:p w14:paraId="172CDF0F" w14:textId="77777777" w:rsidR="00EF4E54" w:rsidRPr="00EF4E54" w:rsidRDefault="00EF4E54" w:rsidP="001E4F9D">
      <w:pPr>
        <w:pStyle w:val="PargrafodaLista"/>
        <w:widowControl/>
        <w:tabs>
          <w:tab w:val="left" w:pos="284"/>
        </w:tabs>
        <w:autoSpaceDE/>
        <w:spacing w:line="360" w:lineRule="auto"/>
        <w:ind w:left="0" w:firstLine="0"/>
        <w:rPr>
          <w:rFonts w:ascii="Arial" w:hAnsi="Arial" w:cs="Arial"/>
          <w:sz w:val="20"/>
          <w:szCs w:val="20"/>
        </w:rPr>
      </w:pPr>
    </w:p>
    <w:p w14:paraId="4245A52B" w14:textId="020CB599" w:rsidR="000F3C15" w:rsidRDefault="000F3C15" w:rsidP="001E4F9D">
      <w:pPr>
        <w:widowControl/>
        <w:numPr>
          <w:ilvl w:val="1"/>
          <w:numId w:val="24"/>
        </w:numPr>
        <w:tabs>
          <w:tab w:val="left" w:pos="284"/>
        </w:tabs>
        <w:autoSpaceDE/>
        <w:spacing w:line="360" w:lineRule="auto"/>
        <w:ind w:left="0" w:firstLine="0"/>
        <w:jc w:val="both"/>
        <w:rPr>
          <w:rFonts w:ascii="Arial" w:hAnsi="Arial" w:cs="Arial"/>
          <w:sz w:val="20"/>
          <w:szCs w:val="20"/>
        </w:rPr>
      </w:pPr>
      <w:r w:rsidRPr="00273360">
        <w:rPr>
          <w:rFonts w:ascii="Arial" w:hAnsi="Arial" w:cs="Arial"/>
          <w:sz w:val="20"/>
          <w:szCs w:val="20"/>
        </w:rPr>
        <w:t>O recurso previsto nas alíneas "a", "b" e “d” no subitem 1</w:t>
      </w:r>
      <w:r w:rsidR="00517DDA" w:rsidRPr="00273360">
        <w:rPr>
          <w:rFonts w:ascii="Arial" w:hAnsi="Arial" w:cs="Arial"/>
          <w:sz w:val="20"/>
          <w:szCs w:val="20"/>
        </w:rPr>
        <w:t>5</w:t>
      </w:r>
      <w:r w:rsidRPr="00273360">
        <w:rPr>
          <w:rFonts w:ascii="Arial" w:hAnsi="Arial" w:cs="Arial"/>
          <w:sz w:val="20"/>
          <w:szCs w:val="20"/>
        </w:rPr>
        <w:t>.2.1 terá efeito suspensivo, podendo a autoridade competente, motivadamente e presentes razões de interesse público, atribuir eficácia suspensiva aos demais recursos.</w:t>
      </w:r>
    </w:p>
    <w:p w14:paraId="6B78DFC1" w14:textId="77777777" w:rsidR="00EF4E54" w:rsidRPr="00273360" w:rsidRDefault="00EF4E54" w:rsidP="001E4F9D">
      <w:pPr>
        <w:widowControl/>
        <w:tabs>
          <w:tab w:val="left" w:pos="284"/>
        </w:tabs>
        <w:autoSpaceDE/>
        <w:spacing w:line="360" w:lineRule="auto"/>
        <w:jc w:val="both"/>
        <w:rPr>
          <w:rFonts w:ascii="Arial" w:hAnsi="Arial" w:cs="Arial"/>
          <w:sz w:val="20"/>
          <w:szCs w:val="20"/>
        </w:rPr>
      </w:pPr>
    </w:p>
    <w:p w14:paraId="04DE2DA1" w14:textId="77777777" w:rsidR="000F3C15" w:rsidRPr="00273360" w:rsidRDefault="000F3C15" w:rsidP="001E4F9D">
      <w:pPr>
        <w:widowControl/>
        <w:numPr>
          <w:ilvl w:val="1"/>
          <w:numId w:val="24"/>
        </w:numPr>
        <w:tabs>
          <w:tab w:val="left" w:pos="284"/>
        </w:tabs>
        <w:autoSpaceDE/>
        <w:spacing w:line="360" w:lineRule="auto"/>
        <w:ind w:left="0" w:firstLine="0"/>
        <w:jc w:val="both"/>
        <w:rPr>
          <w:rFonts w:ascii="Arial" w:hAnsi="Arial" w:cs="Arial"/>
          <w:sz w:val="20"/>
          <w:szCs w:val="20"/>
        </w:rPr>
      </w:pPr>
      <w:r w:rsidRPr="00273360">
        <w:rPr>
          <w:rFonts w:ascii="Arial" w:hAnsi="Arial" w:cs="Arial"/>
          <w:sz w:val="20"/>
          <w:szCs w:val="20"/>
        </w:rPr>
        <w:t>Os recursos interpostos serão comunicados aos demais licitantes, que poderão impugná-los no prazo de 05 (cinco) dias úteis.</w:t>
      </w:r>
    </w:p>
    <w:p w14:paraId="6CE05062" w14:textId="77777777" w:rsidR="00093FEA" w:rsidRPr="00273360" w:rsidRDefault="00093FEA" w:rsidP="001E4F9D">
      <w:pPr>
        <w:pStyle w:val="PargrafodaLista"/>
        <w:tabs>
          <w:tab w:val="left" w:pos="284"/>
        </w:tabs>
        <w:ind w:left="0"/>
        <w:rPr>
          <w:rFonts w:ascii="Arial" w:hAnsi="Arial" w:cs="Arial"/>
          <w:sz w:val="20"/>
          <w:szCs w:val="20"/>
        </w:rPr>
      </w:pPr>
    </w:p>
    <w:p w14:paraId="5A892625" w14:textId="7FD31643" w:rsidR="000F3C15" w:rsidRPr="00273360" w:rsidRDefault="000F3C15" w:rsidP="001E4F9D">
      <w:pPr>
        <w:widowControl/>
        <w:numPr>
          <w:ilvl w:val="1"/>
          <w:numId w:val="24"/>
        </w:numPr>
        <w:tabs>
          <w:tab w:val="left" w:pos="284"/>
        </w:tabs>
        <w:autoSpaceDE/>
        <w:spacing w:line="360" w:lineRule="auto"/>
        <w:ind w:left="0" w:firstLine="0"/>
        <w:jc w:val="both"/>
        <w:rPr>
          <w:rFonts w:ascii="Arial" w:hAnsi="Arial" w:cs="Arial"/>
          <w:sz w:val="20"/>
          <w:szCs w:val="20"/>
        </w:rPr>
      </w:pPr>
      <w:r w:rsidRPr="00273360">
        <w:rPr>
          <w:rFonts w:ascii="Arial" w:hAnsi="Arial" w:cs="Arial"/>
          <w:sz w:val="20"/>
          <w:szCs w:val="20"/>
        </w:rPr>
        <w:t>As decisões atinentes ao procedimento da licitação, referidas nas alíneas “a” e “b”, serão decididas pela Comissão de Licitação, sendo os eventuais recursos delas decorrentes dirigidos à própria Comissão de Licitação, podendo reconsiderar ou, sendo mantida a decisão, encaminhar para análise da autoridade competente da</w:t>
      </w:r>
      <w:r w:rsidR="00093FEA" w:rsidRPr="00273360">
        <w:rPr>
          <w:rFonts w:ascii="Arial" w:hAnsi="Arial" w:cs="Arial"/>
          <w:sz w:val="20"/>
          <w:szCs w:val="20"/>
        </w:rPr>
        <w:t xml:space="preserve"> SEMAD</w:t>
      </w:r>
      <w:r w:rsidRPr="00273360">
        <w:rPr>
          <w:rFonts w:ascii="Arial" w:hAnsi="Arial" w:cs="Arial"/>
          <w:sz w:val="20"/>
          <w:szCs w:val="20"/>
        </w:rPr>
        <w:t>.</w:t>
      </w:r>
    </w:p>
    <w:p w14:paraId="78FFB062" w14:textId="77777777" w:rsidR="00093FEA" w:rsidRPr="00273360" w:rsidRDefault="00093FEA" w:rsidP="001E4F9D">
      <w:pPr>
        <w:pStyle w:val="PargrafodaLista"/>
        <w:tabs>
          <w:tab w:val="left" w:pos="284"/>
        </w:tabs>
        <w:ind w:left="0"/>
        <w:rPr>
          <w:rFonts w:ascii="Arial" w:hAnsi="Arial" w:cs="Arial"/>
          <w:sz w:val="20"/>
          <w:szCs w:val="20"/>
        </w:rPr>
      </w:pPr>
    </w:p>
    <w:p w14:paraId="5A893D2B" w14:textId="516DB87F" w:rsidR="000F3C15" w:rsidRPr="00273360" w:rsidRDefault="000F3C15" w:rsidP="001E4F9D">
      <w:pPr>
        <w:widowControl/>
        <w:numPr>
          <w:ilvl w:val="1"/>
          <w:numId w:val="24"/>
        </w:numPr>
        <w:tabs>
          <w:tab w:val="left" w:pos="284"/>
        </w:tabs>
        <w:autoSpaceDE/>
        <w:spacing w:line="360" w:lineRule="auto"/>
        <w:ind w:left="0" w:firstLine="0"/>
        <w:jc w:val="both"/>
        <w:rPr>
          <w:rFonts w:ascii="Arial" w:hAnsi="Arial" w:cs="Arial"/>
          <w:sz w:val="20"/>
          <w:szCs w:val="20"/>
        </w:rPr>
      </w:pPr>
      <w:r w:rsidRPr="00273360">
        <w:rPr>
          <w:rFonts w:ascii="Arial" w:hAnsi="Arial" w:cs="Arial"/>
          <w:sz w:val="20"/>
          <w:szCs w:val="20"/>
        </w:rPr>
        <w:t>As decisões referidas nas alíneas “c” e “d” serão decididas pela autoridade competente da</w:t>
      </w:r>
      <w:r w:rsidR="00093FEA" w:rsidRPr="00273360">
        <w:rPr>
          <w:rFonts w:ascii="Arial" w:hAnsi="Arial" w:cs="Arial"/>
          <w:sz w:val="20"/>
          <w:szCs w:val="20"/>
        </w:rPr>
        <w:t xml:space="preserve"> SEMAD</w:t>
      </w:r>
      <w:r w:rsidRPr="00273360">
        <w:rPr>
          <w:rFonts w:ascii="Arial" w:hAnsi="Arial" w:cs="Arial"/>
          <w:sz w:val="20"/>
          <w:szCs w:val="20"/>
        </w:rPr>
        <w:t>, sendo os eventuais recursos delas decorrentes dirigidos à própria autoridade competente da</w:t>
      </w:r>
      <w:r w:rsidR="00093FEA" w:rsidRPr="00273360">
        <w:rPr>
          <w:rFonts w:ascii="Arial" w:hAnsi="Arial" w:cs="Arial"/>
          <w:sz w:val="20"/>
          <w:szCs w:val="20"/>
        </w:rPr>
        <w:t xml:space="preserve"> SEMAD</w:t>
      </w:r>
      <w:r w:rsidRPr="00273360">
        <w:rPr>
          <w:rFonts w:ascii="Arial" w:hAnsi="Arial" w:cs="Arial"/>
          <w:sz w:val="20"/>
          <w:szCs w:val="20"/>
        </w:rPr>
        <w:t>, podendo reconsiderar.</w:t>
      </w:r>
    </w:p>
    <w:p w14:paraId="6BBF9FBF" w14:textId="77777777" w:rsidR="00093FEA" w:rsidRPr="00273360" w:rsidRDefault="00093FEA" w:rsidP="001E4F9D">
      <w:pPr>
        <w:pStyle w:val="PargrafodaLista"/>
        <w:tabs>
          <w:tab w:val="left" w:pos="284"/>
        </w:tabs>
        <w:ind w:left="0"/>
        <w:rPr>
          <w:rFonts w:ascii="Arial" w:hAnsi="Arial" w:cs="Arial"/>
          <w:sz w:val="20"/>
          <w:szCs w:val="20"/>
        </w:rPr>
      </w:pPr>
    </w:p>
    <w:p w14:paraId="3D7091F9" w14:textId="77777777" w:rsidR="000F3C15" w:rsidRPr="00273360" w:rsidRDefault="000F3C15" w:rsidP="005463A6">
      <w:pPr>
        <w:widowControl/>
        <w:numPr>
          <w:ilvl w:val="0"/>
          <w:numId w:val="24"/>
        </w:numPr>
        <w:tabs>
          <w:tab w:val="left" w:pos="284"/>
        </w:tabs>
        <w:autoSpaceDE/>
        <w:autoSpaceDN/>
        <w:spacing w:line="360" w:lineRule="auto"/>
        <w:ind w:left="0" w:firstLine="0"/>
        <w:jc w:val="both"/>
        <w:rPr>
          <w:rFonts w:ascii="Arial" w:hAnsi="Arial" w:cs="Arial"/>
          <w:b/>
          <w:sz w:val="20"/>
          <w:szCs w:val="20"/>
        </w:rPr>
      </w:pPr>
      <w:r w:rsidRPr="00273360">
        <w:rPr>
          <w:rFonts w:ascii="Arial" w:hAnsi="Arial" w:cs="Arial"/>
          <w:b/>
          <w:sz w:val="20"/>
          <w:szCs w:val="20"/>
        </w:rPr>
        <w:t>DAS PENALIDADES</w:t>
      </w:r>
    </w:p>
    <w:p w14:paraId="31604704" w14:textId="77777777" w:rsidR="00093FEA" w:rsidRPr="00273360" w:rsidRDefault="00093FEA" w:rsidP="001E4F9D">
      <w:pPr>
        <w:widowControl/>
        <w:tabs>
          <w:tab w:val="left" w:pos="284"/>
        </w:tabs>
        <w:autoSpaceDE/>
        <w:autoSpaceDN/>
        <w:spacing w:line="360" w:lineRule="auto"/>
        <w:jc w:val="both"/>
        <w:rPr>
          <w:rFonts w:ascii="Arial" w:hAnsi="Arial" w:cs="Arial"/>
          <w:b/>
          <w:sz w:val="20"/>
          <w:szCs w:val="20"/>
        </w:rPr>
      </w:pPr>
    </w:p>
    <w:p w14:paraId="229CD6C6" w14:textId="77777777" w:rsidR="000F3C15" w:rsidRPr="00273360" w:rsidRDefault="000F3C15" w:rsidP="001E4F9D">
      <w:pPr>
        <w:pStyle w:val="PargrafodaLista"/>
        <w:widowControl/>
        <w:numPr>
          <w:ilvl w:val="0"/>
          <w:numId w:val="22"/>
        </w:numPr>
        <w:tabs>
          <w:tab w:val="left" w:pos="284"/>
        </w:tabs>
        <w:autoSpaceDE/>
        <w:autoSpaceDN/>
        <w:spacing w:line="360" w:lineRule="auto"/>
        <w:ind w:left="0"/>
        <w:rPr>
          <w:rFonts w:ascii="Arial" w:eastAsia="Times New Roman" w:hAnsi="Arial" w:cs="Arial"/>
          <w:vanish/>
          <w:sz w:val="20"/>
          <w:szCs w:val="20"/>
          <w:lang w:eastAsia="pt-BR"/>
        </w:rPr>
      </w:pPr>
    </w:p>
    <w:p w14:paraId="55913C31" w14:textId="7BFA3C5C" w:rsidR="00093FEA" w:rsidRPr="00273360" w:rsidRDefault="00517DDA" w:rsidP="001E4F9D">
      <w:pPr>
        <w:widowControl/>
        <w:tabs>
          <w:tab w:val="left" w:pos="284"/>
        </w:tabs>
        <w:autoSpaceDE/>
        <w:autoSpaceDN/>
        <w:spacing w:line="360" w:lineRule="auto"/>
        <w:jc w:val="both"/>
        <w:rPr>
          <w:rFonts w:ascii="Arial" w:hAnsi="Arial" w:cs="Arial"/>
          <w:sz w:val="20"/>
          <w:szCs w:val="20"/>
        </w:rPr>
      </w:pPr>
      <w:r w:rsidRPr="00273360">
        <w:rPr>
          <w:rFonts w:ascii="Arial" w:hAnsi="Arial" w:cs="Arial"/>
          <w:b/>
          <w:sz w:val="20"/>
          <w:szCs w:val="20"/>
        </w:rPr>
        <w:t>1</w:t>
      </w:r>
      <w:r w:rsidR="00A5332E">
        <w:rPr>
          <w:rFonts w:ascii="Arial" w:hAnsi="Arial" w:cs="Arial"/>
          <w:b/>
          <w:sz w:val="20"/>
          <w:szCs w:val="20"/>
        </w:rPr>
        <w:t>7</w:t>
      </w:r>
      <w:r w:rsidRPr="00273360">
        <w:rPr>
          <w:rFonts w:ascii="Arial" w:hAnsi="Arial" w:cs="Arial"/>
          <w:b/>
          <w:sz w:val="20"/>
          <w:szCs w:val="20"/>
        </w:rPr>
        <w:t>.1.</w:t>
      </w:r>
      <w:r w:rsidRPr="00273360">
        <w:rPr>
          <w:rFonts w:ascii="Arial" w:hAnsi="Arial" w:cs="Arial"/>
          <w:sz w:val="20"/>
          <w:szCs w:val="20"/>
        </w:rPr>
        <w:t xml:space="preserve"> </w:t>
      </w:r>
      <w:r w:rsidR="000F3C15" w:rsidRPr="00273360">
        <w:rPr>
          <w:rFonts w:ascii="Arial" w:hAnsi="Arial" w:cs="Arial"/>
          <w:sz w:val="20"/>
          <w:szCs w:val="20"/>
        </w:rPr>
        <w:t>Sem prejuízo das responsabilidades civil e criminal previstas na legislação brasileira vigente, a LICITANTE sujeitar-se-á ao disposto no Decreto Municipal nº 201/2015 e Arts. 86 a 88 da Lei Federal nº 8.666/93.</w:t>
      </w:r>
    </w:p>
    <w:p w14:paraId="211D3FD3" w14:textId="77777777" w:rsidR="00093FEA" w:rsidRPr="00273360" w:rsidRDefault="00093FEA" w:rsidP="001E4F9D">
      <w:pPr>
        <w:widowControl/>
        <w:tabs>
          <w:tab w:val="left" w:pos="284"/>
        </w:tabs>
        <w:autoSpaceDE/>
        <w:autoSpaceDN/>
        <w:spacing w:line="360" w:lineRule="auto"/>
        <w:jc w:val="both"/>
        <w:rPr>
          <w:rFonts w:ascii="Arial" w:hAnsi="Arial" w:cs="Arial"/>
          <w:sz w:val="20"/>
          <w:szCs w:val="20"/>
        </w:rPr>
      </w:pPr>
    </w:p>
    <w:p w14:paraId="7A264562" w14:textId="45D631DC" w:rsidR="00093FEA" w:rsidRPr="00273360" w:rsidRDefault="002F7B94" w:rsidP="005463A6">
      <w:pPr>
        <w:pStyle w:val="PargrafodaLista"/>
        <w:widowControl/>
        <w:numPr>
          <w:ilvl w:val="0"/>
          <w:numId w:val="24"/>
        </w:numPr>
        <w:tabs>
          <w:tab w:val="left" w:pos="284"/>
        </w:tabs>
        <w:autoSpaceDE/>
        <w:autoSpaceDN/>
        <w:spacing w:line="360" w:lineRule="auto"/>
        <w:ind w:left="0" w:firstLine="0"/>
        <w:rPr>
          <w:rFonts w:ascii="Arial" w:hAnsi="Arial" w:cs="Arial"/>
          <w:b/>
          <w:sz w:val="20"/>
          <w:szCs w:val="20"/>
        </w:rPr>
      </w:pPr>
      <w:r w:rsidRPr="00273360">
        <w:rPr>
          <w:rFonts w:ascii="Arial" w:hAnsi="Arial" w:cs="Arial"/>
          <w:b/>
          <w:sz w:val="20"/>
          <w:szCs w:val="20"/>
        </w:rPr>
        <w:t>DA FORMALIZAÇÃO E DA FISCALIZAÇÃO DO CONTRATO DE CONCESSÃO</w:t>
      </w:r>
    </w:p>
    <w:p w14:paraId="45439D90" w14:textId="77777777" w:rsidR="00093FEA" w:rsidRPr="00273360" w:rsidRDefault="00093FEA" w:rsidP="001E4F9D">
      <w:pPr>
        <w:pStyle w:val="PargrafodaLista"/>
        <w:widowControl/>
        <w:tabs>
          <w:tab w:val="left" w:pos="284"/>
        </w:tabs>
        <w:autoSpaceDE/>
        <w:autoSpaceDN/>
        <w:spacing w:line="360" w:lineRule="auto"/>
        <w:ind w:left="0" w:firstLine="0"/>
        <w:rPr>
          <w:rFonts w:ascii="Arial" w:hAnsi="Arial" w:cs="Arial"/>
          <w:b/>
          <w:sz w:val="20"/>
          <w:szCs w:val="20"/>
        </w:rPr>
      </w:pPr>
    </w:p>
    <w:p w14:paraId="1582934A" w14:textId="494F77DE" w:rsidR="002F7B94" w:rsidRPr="00273360" w:rsidRDefault="00093FEA" w:rsidP="001E4F9D">
      <w:pPr>
        <w:tabs>
          <w:tab w:val="left" w:pos="284"/>
          <w:tab w:val="left" w:pos="902"/>
        </w:tabs>
        <w:spacing w:line="360" w:lineRule="auto"/>
        <w:ind w:right="451"/>
        <w:jc w:val="both"/>
        <w:rPr>
          <w:rFonts w:ascii="Arial" w:hAnsi="Arial" w:cs="Arial"/>
          <w:sz w:val="20"/>
          <w:szCs w:val="20"/>
        </w:rPr>
      </w:pPr>
      <w:r w:rsidRPr="00273360">
        <w:rPr>
          <w:rFonts w:ascii="Arial" w:hAnsi="Arial" w:cs="Arial"/>
          <w:b/>
          <w:sz w:val="20"/>
          <w:szCs w:val="20"/>
        </w:rPr>
        <w:t>1</w:t>
      </w:r>
      <w:r w:rsidR="00A5332E">
        <w:rPr>
          <w:rFonts w:ascii="Arial" w:hAnsi="Arial" w:cs="Arial"/>
          <w:b/>
          <w:sz w:val="20"/>
          <w:szCs w:val="20"/>
        </w:rPr>
        <w:t>8</w:t>
      </w:r>
      <w:r w:rsidRPr="00273360">
        <w:rPr>
          <w:rFonts w:ascii="Arial" w:hAnsi="Arial" w:cs="Arial"/>
          <w:b/>
          <w:sz w:val="20"/>
          <w:szCs w:val="20"/>
        </w:rPr>
        <w:t xml:space="preserve">.1. </w:t>
      </w:r>
      <w:r w:rsidR="002F7B94" w:rsidRPr="00273360">
        <w:rPr>
          <w:rFonts w:ascii="Arial" w:hAnsi="Arial" w:cs="Arial"/>
          <w:sz w:val="20"/>
          <w:szCs w:val="20"/>
        </w:rPr>
        <w:t>A contratação decorrente desta licitação será formalizada mediante celebração de Instrumento Contratual cuja minuta é parte integrante deste Edital como Anexo</w:t>
      </w:r>
      <w:r w:rsidR="002F7B94" w:rsidRPr="00273360">
        <w:rPr>
          <w:rFonts w:ascii="Arial" w:hAnsi="Arial" w:cs="Arial"/>
          <w:spacing w:val="-4"/>
          <w:sz w:val="20"/>
          <w:szCs w:val="20"/>
        </w:rPr>
        <w:t xml:space="preserve"> </w:t>
      </w:r>
      <w:r w:rsidR="00915C1E" w:rsidRPr="00273360">
        <w:rPr>
          <w:rFonts w:ascii="Arial" w:hAnsi="Arial" w:cs="Arial"/>
          <w:spacing w:val="-4"/>
          <w:sz w:val="20"/>
          <w:szCs w:val="20"/>
        </w:rPr>
        <w:t>X</w:t>
      </w:r>
      <w:r w:rsidR="002F7B94" w:rsidRPr="00273360">
        <w:rPr>
          <w:rFonts w:ascii="Arial" w:hAnsi="Arial" w:cs="Arial"/>
          <w:sz w:val="20"/>
          <w:szCs w:val="20"/>
        </w:rPr>
        <w:t>I.</w:t>
      </w:r>
    </w:p>
    <w:p w14:paraId="4D594A29" w14:textId="77777777" w:rsidR="002F7B94" w:rsidRPr="00273360" w:rsidRDefault="002F7B94" w:rsidP="001E4F9D">
      <w:pPr>
        <w:pStyle w:val="Corpodetexto"/>
        <w:tabs>
          <w:tab w:val="left" w:pos="284"/>
        </w:tabs>
        <w:spacing w:line="360" w:lineRule="auto"/>
        <w:jc w:val="both"/>
        <w:rPr>
          <w:rFonts w:ascii="Arial" w:hAnsi="Arial" w:cs="Arial"/>
          <w:color w:val="FF0000"/>
          <w:sz w:val="20"/>
          <w:szCs w:val="20"/>
        </w:rPr>
      </w:pPr>
    </w:p>
    <w:p w14:paraId="757EDD49" w14:textId="55AB0C8E" w:rsidR="002F7B94" w:rsidRPr="00273360" w:rsidRDefault="00093FEA" w:rsidP="001E4F9D">
      <w:pPr>
        <w:tabs>
          <w:tab w:val="left" w:pos="284"/>
          <w:tab w:val="left" w:pos="907"/>
        </w:tabs>
        <w:spacing w:line="360" w:lineRule="auto"/>
        <w:ind w:right="453"/>
        <w:jc w:val="both"/>
        <w:rPr>
          <w:rFonts w:ascii="Arial" w:hAnsi="Arial" w:cs="Arial"/>
          <w:sz w:val="20"/>
          <w:szCs w:val="20"/>
        </w:rPr>
      </w:pPr>
      <w:r w:rsidRPr="00273360">
        <w:rPr>
          <w:rFonts w:ascii="Arial" w:hAnsi="Arial" w:cs="Arial"/>
          <w:b/>
          <w:sz w:val="20"/>
          <w:szCs w:val="20"/>
        </w:rPr>
        <w:t>1</w:t>
      </w:r>
      <w:r w:rsidR="00A5332E">
        <w:rPr>
          <w:rFonts w:ascii="Arial" w:hAnsi="Arial" w:cs="Arial"/>
          <w:b/>
          <w:sz w:val="20"/>
          <w:szCs w:val="20"/>
        </w:rPr>
        <w:t>8</w:t>
      </w:r>
      <w:r w:rsidRPr="00273360">
        <w:rPr>
          <w:rFonts w:ascii="Arial" w:hAnsi="Arial" w:cs="Arial"/>
          <w:b/>
          <w:sz w:val="20"/>
          <w:szCs w:val="20"/>
        </w:rPr>
        <w:t xml:space="preserve">.2. </w:t>
      </w:r>
      <w:r w:rsidR="002F7B94" w:rsidRPr="00273360">
        <w:rPr>
          <w:rFonts w:ascii="Arial" w:hAnsi="Arial" w:cs="Arial"/>
          <w:sz w:val="20"/>
          <w:szCs w:val="20"/>
        </w:rPr>
        <w:t>Após a homologação do procedimento licitatório, o representante legal da adjudicatária será convocado para assinar o respectivo contrato no prazo máximo de 05 (cinco) dias</w:t>
      </w:r>
      <w:r w:rsidR="002F7B94" w:rsidRPr="00273360">
        <w:rPr>
          <w:rFonts w:ascii="Arial" w:hAnsi="Arial" w:cs="Arial"/>
          <w:spacing w:val="-16"/>
          <w:sz w:val="20"/>
          <w:szCs w:val="20"/>
        </w:rPr>
        <w:t xml:space="preserve"> </w:t>
      </w:r>
      <w:r w:rsidR="002F7B94" w:rsidRPr="00273360">
        <w:rPr>
          <w:rFonts w:ascii="Arial" w:hAnsi="Arial" w:cs="Arial"/>
          <w:sz w:val="20"/>
          <w:szCs w:val="20"/>
        </w:rPr>
        <w:t>úteis.</w:t>
      </w:r>
    </w:p>
    <w:p w14:paraId="1EFC23EC" w14:textId="77777777" w:rsidR="002F7B94" w:rsidRPr="00273360" w:rsidRDefault="002F7B94" w:rsidP="001E4F9D">
      <w:pPr>
        <w:pStyle w:val="Corpodetexto"/>
        <w:tabs>
          <w:tab w:val="left" w:pos="284"/>
        </w:tabs>
        <w:spacing w:line="360" w:lineRule="auto"/>
        <w:jc w:val="both"/>
        <w:rPr>
          <w:rFonts w:ascii="Arial" w:hAnsi="Arial" w:cs="Arial"/>
          <w:sz w:val="20"/>
          <w:szCs w:val="20"/>
        </w:rPr>
      </w:pPr>
    </w:p>
    <w:p w14:paraId="49FAC583" w14:textId="0A88429F" w:rsidR="002F7B94" w:rsidRPr="00273360" w:rsidRDefault="00093FEA" w:rsidP="001E4F9D">
      <w:pPr>
        <w:tabs>
          <w:tab w:val="left" w:pos="284"/>
          <w:tab w:val="left" w:pos="864"/>
        </w:tabs>
        <w:spacing w:line="360" w:lineRule="auto"/>
        <w:ind w:right="447"/>
        <w:jc w:val="both"/>
        <w:rPr>
          <w:rFonts w:ascii="Arial" w:hAnsi="Arial" w:cs="Arial"/>
          <w:sz w:val="20"/>
          <w:szCs w:val="20"/>
        </w:rPr>
      </w:pPr>
      <w:r w:rsidRPr="00273360">
        <w:rPr>
          <w:rFonts w:ascii="Arial" w:hAnsi="Arial" w:cs="Arial"/>
          <w:b/>
          <w:sz w:val="20"/>
          <w:szCs w:val="20"/>
        </w:rPr>
        <w:t>1</w:t>
      </w:r>
      <w:r w:rsidR="00A5332E">
        <w:rPr>
          <w:rFonts w:ascii="Arial" w:hAnsi="Arial" w:cs="Arial"/>
          <w:b/>
          <w:sz w:val="20"/>
          <w:szCs w:val="20"/>
        </w:rPr>
        <w:t>8</w:t>
      </w:r>
      <w:r w:rsidRPr="00273360">
        <w:rPr>
          <w:rFonts w:ascii="Arial" w:hAnsi="Arial" w:cs="Arial"/>
          <w:b/>
          <w:sz w:val="20"/>
          <w:szCs w:val="20"/>
        </w:rPr>
        <w:t>.3.</w:t>
      </w:r>
      <w:r w:rsidRPr="00273360">
        <w:rPr>
          <w:rFonts w:ascii="Arial" w:hAnsi="Arial" w:cs="Arial"/>
          <w:sz w:val="20"/>
          <w:szCs w:val="20"/>
        </w:rPr>
        <w:t xml:space="preserve"> </w:t>
      </w:r>
      <w:r w:rsidR="002F7B94" w:rsidRPr="00273360">
        <w:rPr>
          <w:rFonts w:ascii="Arial" w:hAnsi="Arial" w:cs="Arial"/>
          <w:sz w:val="20"/>
          <w:szCs w:val="20"/>
        </w:rPr>
        <w:t>Após assinatura do Contrato</w:t>
      </w:r>
      <w:r w:rsidR="002B7E6D" w:rsidRPr="00273360">
        <w:rPr>
          <w:rFonts w:ascii="Arial" w:hAnsi="Arial" w:cs="Arial"/>
          <w:sz w:val="20"/>
          <w:szCs w:val="20"/>
        </w:rPr>
        <w:t>, a licitante fi</w:t>
      </w:r>
      <w:r w:rsidR="002F7B94" w:rsidRPr="00273360">
        <w:rPr>
          <w:rFonts w:ascii="Arial" w:hAnsi="Arial" w:cs="Arial"/>
          <w:sz w:val="20"/>
          <w:szCs w:val="20"/>
        </w:rPr>
        <w:t xml:space="preserve">cará </w:t>
      </w:r>
      <w:r w:rsidR="002B7E6D" w:rsidRPr="00273360">
        <w:rPr>
          <w:rFonts w:ascii="Arial" w:hAnsi="Arial" w:cs="Arial"/>
          <w:sz w:val="20"/>
          <w:szCs w:val="20"/>
        </w:rPr>
        <w:t>o</w:t>
      </w:r>
      <w:r w:rsidR="002F7B94" w:rsidRPr="00273360">
        <w:rPr>
          <w:rFonts w:ascii="Arial" w:hAnsi="Arial" w:cs="Arial"/>
          <w:sz w:val="20"/>
          <w:szCs w:val="20"/>
        </w:rPr>
        <w:t xml:space="preserve">brigada aos termos nele constantes que terá suas </w:t>
      </w:r>
      <w:r w:rsidR="002F7B94" w:rsidRPr="00273360">
        <w:rPr>
          <w:rFonts w:ascii="Arial" w:hAnsi="Arial" w:cs="Arial"/>
          <w:sz w:val="20"/>
          <w:szCs w:val="20"/>
        </w:rPr>
        <w:lastRenderedPageBreak/>
        <w:t xml:space="preserve">cláusulas e condições reguladas pela Lei nº 8.666/93, </w:t>
      </w:r>
      <w:r w:rsidR="003F227E" w:rsidRPr="00273360">
        <w:rPr>
          <w:rFonts w:ascii="Arial" w:hAnsi="Arial" w:cs="Arial"/>
          <w:sz w:val="20"/>
          <w:szCs w:val="20"/>
        </w:rPr>
        <w:t xml:space="preserve">Lei nº 8987/95 </w:t>
      </w:r>
      <w:r w:rsidR="002F7B94" w:rsidRPr="00273360">
        <w:rPr>
          <w:rFonts w:ascii="Arial" w:hAnsi="Arial" w:cs="Arial"/>
          <w:sz w:val="20"/>
          <w:szCs w:val="20"/>
        </w:rPr>
        <w:t>e atualizações</w:t>
      </w:r>
      <w:r w:rsidR="002F7B94" w:rsidRPr="00273360">
        <w:rPr>
          <w:rFonts w:ascii="Arial" w:hAnsi="Arial" w:cs="Arial"/>
          <w:spacing w:val="-5"/>
          <w:sz w:val="20"/>
          <w:szCs w:val="20"/>
        </w:rPr>
        <w:t xml:space="preserve"> </w:t>
      </w:r>
      <w:r w:rsidR="002F7B94" w:rsidRPr="00273360">
        <w:rPr>
          <w:rFonts w:ascii="Arial" w:hAnsi="Arial" w:cs="Arial"/>
          <w:sz w:val="20"/>
          <w:szCs w:val="20"/>
        </w:rPr>
        <w:t>pertinentes.</w:t>
      </w:r>
    </w:p>
    <w:p w14:paraId="347815F2" w14:textId="77777777" w:rsidR="002F7B94" w:rsidRPr="00273360" w:rsidRDefault="002F7B94" w:rsidP="001E4F9D">
      <w:pPr>
        <w:pStyle w:val="Corpodetexto"/>
        <w:tabs>
          <w:tab w:val="left" w:pos="284"/>
        </w:tabs>
        <w:spacing w:line="360" w:lineRule="auto"/>
        <w:jc w:val="both"/>
        <w:rPr>
          <w:rFonts w:ascii="Arial" w:hAnsi="Arial" w:cs="Arial"/>
          <w:sz w:val="20"/>
          <w:szCs w:val="20"/>
        </w:rPr>
      </w:pPr>
    </w:p>
    <w:p w14:paraId="7DEEB934" w14:textId="7F7F6E4D" w:rsidR="002F7B94" w:rsidRPr="00273360" w:rsidRDefault="00093FEA" w:rsidP="001E4F9D">
      <w:pPr>
        <w:tabs>
          <w:tab w:val="left" w:pos="284"/>
          <w:tab w:val="left" w:pos="1054"/>
        </w:tabs>
        <w:spacing w:line="360" w:lineRule="auto"/>
        <w:ind w:right="445"/>
        <w:jc w:val="both"/>
        <w:rPr>
          <w:rFonts w:ascii="Arial" w:hAnsi="Arial" w:cs="Arial"/>
          <w:sz w:val="20"/>
          <w:szCs w:val="20"/>
        </w:rPr>
      </w:pPr>
      <w:r w:rsidRPr="00273360">
        <w:rPr>
          <w:rFonts w:ascii="Arial" w:hAnsi="Arial" w:cs="Arial"/>
          <w:b/>
          <w:sz w:val="20"/>
          <w:szCs w:val="20"/>
        </w:rPr>
        <w:t>1</w:t>
      </w:r>
      <w:r w:rsidR="00A5332E">
        <w:rPr>
          <w:rFonts w:ascii="Arial" w:hAnsi="Arial" w:cs="Arial"/>
          <w:b/>
          <w:sz w:val="20"/>
          <w:szCs w:val="20"/>
        </w:rPr>
        <w:t>8</w:t>
      </w:r>
      <w:r w:rsidRPr="00273360">
        <w:rPr>
          <w:rFonts w:ascii="Arial" w:hAnsi="Arial" w:cs="Arial"/>
          <w:b/>
          <w:sz w:val="20"/>
          <w:szCs w:val="20"/>
        </w:rPr>
        <w:t>.4.</w:t>
      </w:r>
      <w:r w:rsidRPr="00273360">
        <w:rPr>
          <w:rFonts w:ascii="Arial" w:hAnsi="Arial" w:cs="Arial"/>
          <w:sz w:val="20"/>
          <w:szCs w:val="20"/>
        </w:rPr>
        <w:t xml:space="preserve"> </w:t>
      </w:r>
      <w:r w:rsidR="002F7B94" w:rsidRPr="00273360">
        <w:rPr>
          <w:rFonts w:ascii="Arial" w:hAnsi="Arial" w:cs="Arial"/>
          <w:sz w:val="20"/>
          <w:szCs w:val="20"/>
        </w:rPr>
        <w:t>Se a licitante vencedora deixar de assinar o contrato dentro de 05 (cinco) dias úteis, contados a partir do recebimento da convocação, não tendo solicitado prorrogação de prazo com justificativa por escrito e aceita pelo Gestor da Pasta, caducará o seu direito de vencedora, sujeitando-se às penalidades aludidas na Lei nº</w:t>
      </w:r>
      <w:r w:rsidR="002F7B94" w:rsidRPr="00273360">
        <w:rPr>
          <w:rFonts w:ascii="Arial" w:hAnsi="Arial" w:cs="Arial"/>
          <w:spacing w:val="-4"/>
          <w:sz w:val="20"/>
          <w:szCs w:val="20"/>
        </w:rPr>
        <w:t xml:space="preserve"> </w:t>
      </w:r>
      <w:r w:rsidR="002F7B94" w:rsidRPr="00273360">
        <w:rPr>
          <w:rFonts w:ascii="Arial" w:hAnsi="Arial" w:cs="Arial"/>
          <w:sz w:val="20"/>
          <w:szCs w:val="20"/>
        </w:rPr>
        <w:t>8.666/93</w:t>
      </w:r>
      <w:r w:rsidR="003F227E" w:rsidRPr="00273360">
        <w:rPr>
          <w:rFonts w:ascii="Arial" w:hAnsi="Arial" w:cs="Arial"/>
          <w:sz w:val="20"/>
          <w:szCs w:val="20"/>
        </w:rPr>
        <w:t xml:space="preserve"> e no Decreto Municipal nº 201/2015</w:t>
      </w:r>
      <w:r w:rsidR="002F7B94" w:rsidRPr="00273360">
        <w:rPr>
          <w:rFonts w:ascii="Arial" w:hAnsi="Arial" w:cs="Arial"/>
          <w:sz w:val="20"/>
          <w:szCs w:val="20"/>
        </w:rPr>
        <w:t>.</w:t>
      </w:r>
    </w:p>
    <w:p w14:paraId="4A440D5B" w14:textId="77777777" w:rsidR="002F7B94" w:rsidRPr="00273360" w:rsidRDefault="002F7B94" w:rsidP="001E4F9D">
      <w:pPr>
        <w:pStyle w:val="Corpodetexto"/>
        <w:tabs>
          <w:tab w:val="left" w:pos="284"/>
        </w:tabs>
        <w:spacing w:line="360" w:lineRule="auto"/>
        <w:jc w:val="both"/>
        <w:rPr>
          <w:rFonts w:ascii="Arial" w:hAnsi="Arial" w:cs="Arial"/>
          <w:sz w:val="20"/>
          <w:szCs w:val="20"/>
        </w:rPr>
      </w:pPr>
    </w:p>
    <w:p w14:paraId="2FC13380" w14:textId="5A0D60E3" w:rsidR="002F7B94" w:rsidRPr="00273360" w:rsidRDefault="00093FEA" w:rsidP="001E4F9D">
      <w:pPr>
        <w:tabs>
          <w:tab w:val="left" w:pos="284"/>
          <w:tab w:val="left" w:pos="1099"/>
        </w:tabs>
        <w:spacing w:line="360" w:lineRule="auto"/>
        <w:ind w:right="448"/>
        <w:jc w:val="both"/>
        <w:rPr>
          <w:rFonts w:ascii="Arial" w:hAnsi="Arial" w:cs="Arial"/>
          <w:sz w:val="20"/>
          <w:szCs w:val="20"/>
        </w:rPr>
      </w:pPr>
      <w:r w:rsidRPr="00E40DE1">
        <w:rPr>
          <w:rFonts w:ascii="Arial" w:hAnsi="Arial" w:cs="Arial"/>
          <w:b/>
          <w:sz w:val="20"/>
          <w:szCs w:val="20"/>
        </w:rPr>
        <w:t>1</w:t>
      </w:r>
      <w:r w:rsidR="00A5332E" w:rsidRPr="00E40DE1">
        <w:rPr>
          <w:rFonts w:ascii="Arial" w:hAnsi="Arial" w:cs="Arial"/>
          <w:b/>
          <w:sz w:val="20"/>
          <w:szCs w:val="20"/>
        </w:rPr>
        <w:t>8</w:t>
      </w:r>
      <w:r w:rsidRPr="00E40DE1">
        <w:rPr>
          <w:rFonts w:ascii="Arial" w:hAnsi="Arial" w:cs="Arial"/>
          <w:b/>
          <w:sz w:val="20"/>
          <w:szCs w:val="20"/>
        </w:rPr>
        <w:t>.4.1.</w:t>
      </w:r>
      <w:r w:rsidRPr="00273360">
        <w:rPr>
          <w:rFonts w:ascii="Arial" w:hAnsi="Arial" w:cs="Arial"/>
          <w:sz w:val="20"/>
          <w:szCs w:val="20"/>
        </w:rPr>
        <w:t xml:space="preserve"> </w:t>
      </w:r>
      <w:r w:rsidR="002F7B94" w:rsidRPr="00273360">
        <w:rPr>
          <w:rFonts w:ascii="Arial" w:hAnsi="Arial" w:cs="Arial"/>
          <w:sz w:val="20"/>
          <w:szCs w:val="20"/>
        </w:rPr>
        <w:t>Ocorrendo a hipótese prevista no subitem anterior, é facultado à Administração mediante convocação, adjudicar o objeto desta licitação à licitante remanescente, na ordem de classificação, nas mesmas condições propostas pela licitante vencedora, podendo optar por revogar esta licitação nos termos do art. 64, § 2º da Lei nº</w:t>
      </w:r>
      <w:r w:rsidR="002F7B94" w:rsidRPr="00273360">
        <w:rPr>
          <w:rFonts w:ascii="Arial" w:hAnsi="Arial" w:cs="Arial"/>
          <w:spacing w:val="-11"/>
          <w:sz w:val="20"/>
          <w:szCs w:val="20"/>
        </w:rPr>
        <w:t xml:space="preserve"> </w:t>
      </w:r>
      <w:r w:rsidR="002F7B94" w:rsidRPr="00273360">
        <w:rPr>
          <w:rFonts w:ascii="Arial" w:hAnsi="Arial" w:cs="Arial"/>
          <w:sz w:val="20"/>
          <w:szCs w:val="20"/>
        </w:rPr>
        <w:t>8.666/93.</w:t>
      </w:r>
    </w:p>
    <w:p w14:paraId="0216F29C" w14:textId="77777777" w:rsidR="002F7B94" w:rsidRPr="00273360" w:rsidRDefault="002F7B94" w:rsidP="001E4F9D">
      <w:pPr>
        <w:pStyle w:val="Corpodetexto"/>
        <w:tabs>
          <w:tab w:val="left" w:pos="284"/>
        </w:tabs>
        <w:spacing w:line="360" w:lineRule="auto"/>
        <w:jc w:val="both"/>
        <w:rPr>
          <w:rFonts w:ascii="Arial" w:hAnsi="Arial" w:cs="Arial"/>
          <w:sz w:val="20"/>
          <w:szCs w:val="20"/>
        </w:rPr>
      </w:pPr>
    </w:p>
    <w:p w14:paraId="37623DC5" w14:textId="26DD8C34" w:rsidR="002F7B94" w:rsidRPr="00273360" w:rsidRDefault="00093FEA" w:rsidP="001E4F9D">
      <w:pPr>
        <w:tabs>
          <w:tab w:val="left" w:pos="284"/>
          <w:tab w:val="left" w:pos="928"/>
        </w:tabs>
        <w:spacing w:line="360" w:lineRule="auto"/>
        <w:ind w:right="449"/>
        <w:jc w:val="both"/>
        <w:rPr>
          <w:rFonts w:ascii="Arial" w:hAnsi="Arial" w:cs="Arial"/>
          <w:sz w:val="20"/>
          <w:szCs w:val="20"/>
        </w:rPr>
      </w:pPr>
      <w:r w:rsidRPr="00273360">
        <w:rPr>
          <w:rFonts w:ascii="Arial" w:hAnsi="Arial" w:cs="Arial"/>
          <w:b/>
          <w:sz w:val="20"/>
          <w:szCs w:val="20"/>
        </w:rPr>
        <w:t>1</w:t>
      </w:r>
      <w:r w:rsidR="00A5332E">
        <w:rPr>
          <w:rFonts w:ascii="Arial" w:hAnsi="Arial" w:cs="Arial"/>
          <w:b/>
          <w:sz w:val="20"/>
          <w:szCs w:val="20"/>
        </w:rPr>
        <w:t>8</w:t>
      </w:r>
      <w:r w:rsidRPr="00273360">
        <w:rPr>
          <w:rFonts w:ascii="Arial" w:hAnsi="Arial" w:cs="Arial"/>
          <w:b/>
          <w:sz w:val="20"/>
          <w:szCs w:val="20"/>
        </w:rPr>
        <w:t xml:space="preserve">.5. </w:t>
      </w:r>
      <w:r w:rsidR="002F7B94" w:rsidRPr="00273360">
        <w:rPr>
          <w:rFonts w:ascii="Arial" w:hAnsi="Arial" w:cs="Arial"/>
          <w:sz w:val="20"/>
          <w:szCs w:val="20"/>
        </w:rPr>
        <w:t xml:space="preserve">A </w:t>
      </w:r>
      <w:r w:rsidR="006401A0" w:rsidRPr="00273360">
        <w:rPr>
          <w:rFonts w:ascii="Arial" w:hAnsi="Arial" w:cs="Arial"/>
          <w:sz w:val="20"/>
          <w:szCs w:val="20"/>
        </w:rPr>
        <w:t>licitante</w:t>
      </w:r>
      <w:r w:rsidR="002F7B94" w:rsidRPr="00273360">
        <w:rPr>
          <w:rFonts w:ascii="Arial" w:hAnsi="Arial" w:cs="Arial"/>
          <w:sz w:val="20"/>
          <w:szCs w:val="20"/>
        </w:rPr>
        <w:t xml:space="preserve"> deverá indicar, no ato da assinatura do contrato e sempre que ocorrer alteração, 01 (um) Preposto qualificado para representá-la perante a </w:t>
      </w:r>
      <w:r w:rsidR="006401A0" w:rsidRPr="00273360">
        <w:rPr>
          <w:rFonts w:ascii="Arial" w:hAnsi="Arial" w:cs="Arial"/>
          <w:sz w:val="20"/>
          <w:szCs w:val="20"/>
        </w:rPr>
        <w:t>Administração</w:t>
      </w:r>
      <w:r w:rsidR="002F7B94" w:rsidRPr="00273360">
        <w:rPr>
          <w:rFonts w:ascii="Arial" w:hAnsi="Arial" w:cs="Arial"/>
          <w:sz w:val="20"/>
          <w:szCs w:val="20"/>
        </w:rPr>
        <w:t xml:space="preserve"> e para acompanhar e fiscalizar a execução dos serviços, devendo este Preposto responder por todos os assuntos relativos ao contrato</w:t>
      </w:r>
      <w:r w:rsidR="00915C1E" w:rsidRPr="00273360">
        <w:rPr>
          <w:rFonts w:ascii="Arial" w:hAnsi="Arial" w:cs="Arial"/>
          <w:sz w:val="20"/>
          <w:szCs w:val="20"/>
        </w:rPr>
        <w:t xml:space="preserve">, conforme </w:t>
      </w:r>
      <w:r w:rsidR="002F7B94" w:rsidRPr="00273360">
        <w:rPr>
          <w:rFonts w:ascii="Arial" w:hAnsi="Arial" w:cs="Arial"/>
          <w:sz w:val="20"/>
          <w:szCs w:val="20"/>
        </w:rPr>
        <w:t xml:space="preserve">modelo </w:t>
      </w:r>
      <w:r w:rsidR="00A35431" w:rsidRPr="00273360">
        <w:rPr>
          <w:rFonts w:ascii="Arial" w:hAnsi="Arial" w:cs="Arial"/>
          <w:sz w:val="20"/>
          <w:szCs w:val="20"/>
        </w:rPr>
        <w:t>n</w:t>
      </w:r>
      <w:r w:rsidR="002F7B94" w:rsidRPr="00273360">
        <w:rPr>
          <w:rFonts w:ascii="Arial" w:hAnsi="Arial" w:cs="Arial"/>
          <w:sz w:val="20"/>
          <w:szCs w:val="20"/>
        </w:rPr>
        <w:t>o Anexo XII d</w:t>
      </w:r>
      <w:r w:rsidR="00915C1E" w:rsidRPr="00273360">
        <w:rPr>
          <w:rFonts w:ascii="Arial" w:hAnsi="Arial" w:cs="Arial"/>
          <w:sz w:val="20"/>
          <w:szCs w:val="20"/>
        </w:rPr>
        <w:t>este</w:t>
      </w:r>
      <w:r w:rsidR="002F7B94" w:rsidRPr="00273360">
        <w:rPr>
          <w:rFonts w:ascii="Arial" w:hAnsi="Arial" w:cs="Arial"/>
          <w:spacing w:val="-14"/>
          <w:sz w:val="20"/>
          <w:szCs w:val="20"/>
        </w:rPr>
        <w:t xml:space="preserve"> </w:t>
      </w:r>
      <w:r w:rsidR="002F7B94" w:rsidRPr="00273360">
        <w:rPr>
          <w:rFonts w:ascii="Arial" w:hAnsi="Arial" w:cs="Arial"/>
          <w:sz w:val="20"/>
          <w:szCs w:val="20"/>
        </w:rPr>
        <w:t>Edital.</w:t>
      </w:r>
    </w:p>
    <w:p w14:paraId="45D1FCFA" w14:textId="09B13EB9" w:rsidR="002F7B94" w:rsidRPr="00273360" w:rsidRDefault="00093FEA" w:rsidP="001E4F9D">
      <w:pPr>
        <w:tabs>
          <w:tab w:val="left" w:pos="284"/>
          <w:tab w:val="left" w:pos="1094"/>
        </w:tabs>
        <w:spacing w:line="360" w:lineRule="auto"/>
        <w:ind w:right="445"/>
        <w:jc w:val="both"/>
        <w:rPr>
          <w:rFonts w:ascii="Arial" w:hAnsi="Arial" w:cs="Arial"/>
          <w:sz w:val="20"/>
          <w:szCs w:val="20"/>
        </w:rPr>
      </w:pPr>
      <w:r w:rsidRPr="00273360">
        <w:rPr>
          <w:rFonts w:ascii="Arial" w:hAnsi="Arial" w:cs="Arial"/>
          <w:sz w:val="20"/>
          <w:szCs w:val="20"/>
        </w:rPr>
        <w:t>1</w:t>
      </w:r>
      <w:r w:rsidR="00A5332E">
        <w:rPr>
          <w:rFonts w:ascii="Arial" w:hAnsi="Arial" w:cs="Arial"/>
          <w:sz w:val="20"/>
          <w:szCs w:val="20"/>
        </w:rPr>
        <w:t>8</w:t>
      </w:r>
      <w:r w:rsidRPr="00273360">
        <w:rPr>
          <w:rFonts w:ascii="Arial" w:hAnsi="Arial" w:cs="Arial"/>
          <w:sz w:val="20"/>
          <w:szCs w:val="20"/>
        </w:rPr>
        <w:t xml:space="preserve">.5.1. </w:t>
      </w:r>
      <w:r w:rsidR="002F7B94" w:rsidRPr="00273360">
        <w:rPr>
          <w:rFonts w:ascii="Arial" w:hAnsi="Arial" w:cs="Arial"/>
          <w:sz w:val="20"/>
          <w:szCs w:val="20"/>
        </w:rPr>
        <w:t xml:space="preserve">O Preposto deverá possuir o conhecimento e a capacidade necessária para responder pela </w:t>
      </w:r>
      <w:r w:rsidR="006401A0" w:rsidRPr="00273360">
        <w:rPr>
          <w:rFonts w:ascii="Arial" w:hAnsi="Arial" w:cs="Arial"/>
          <w:sz w:val="20"/>
          <w:szCs w:val="20"/>
        </w:rPr>
        <w:t>licitante</w:t>
      </w:r>
      <w:r w:rsidR="002F7B94" w:rsidRPr="00273360">
        <w:rPr>
          <w:rFonts w:ascii="Arial" w:hAnsi="Arial" w:cs="Arial"/>
          <w:sz w:val="20"/>
          <w:szCs w:val="20"/>
        </w:rPr>
        <w:t>, bem como ter autonomia e autoridade para resolver qualquer assunto relacionado à concessão.</w:t>
      </w:r>
    </w:p>
    <w:p w14:paraId="78F3FAA3" w14:textId="77777777" w:rsidR="00686C45" w:rsidRPr="00273360" w:rsidRDefault="00686C45" w:rsidP="001E4F9D">
      <w:pPr>
        <w:tabs>
          <w:tab w:val="left" w:pos="284"/>
          <w:tab w:val="left" w:pos="1094"/>
        </w:tabs>
        <w:spacing w:line="360" w:lineRule="auto"/>
        <w:ind w:right="445"/>
        <w:jc w:val="both"/>
        <w:rPr>
          <w:rFonts w:ascii="Arial" w:hAnsi="Arial" w:cs="Arial"/>
          <w:sz w:val="20"/>
          <w:szCs w:val="20"/>
        </w:rPr>
      </w:pPr>
    </w:p>
    <w:p w14:paraId="1CC1892D" w14:textId="77777777" w:rsidR="00B674D7" w:rsidRPr="00B674D7" w:rsidRDefault="00093FEA" w:rsidP="001E4F9D">
      <w:pPr>
        <w:tabs>
          <w:tab w:val="left" w:pos="284"/>
        </w:tabs>
        <w:spacing w:line="360" w:lineRule="auto"/>
        <w:jc w:val="both"/>
        <w:rPr>
          <w:rFonts w:ascii="Arial" w:hAnsi="Arial" w:cs="Arial"/>
          <w:sz w:val="20"/>
          <w:szCs w:val="20"/>
        </w:rPr>
      </w:pPr>
      <w:r w:rsidRPr="00273360">
        <w:rPr>
          <w:rFonts w:ascii="Arial" w:hAnsi="Arial" w:cs="Arial"/>
          <w:b/>
          <w:sz w:val="20"/>
          <w:szCs w:val="20"/>
        </w:rPr>
        <w:t>1</w:t>
      </w:r>
      <w:r w:rsidR="00A5332E">
        <w:rPr>
          <w:rFonts w:ascii="Arial" w:hAnsi="Arial" w:cs="Arial"/>
          <w:b/>
          <w:sz w:val="20"/>
          <w:szCs w:val="20"/>
        </w:rPr>
        <w:t>8</w:t>
      </w:r>
      <w:r w:rsidRPr="00273360">
        <w:rPr>
          <w:rFonts w:ascii="Arial" w:hAnsi="Arial" w:cs="Arial"/>
          <w:b/>
          <w:sz w:val="20"/>
          <w:szCs w:val="20"/>
        </w:rPr>
        <w:t>.6.</w:t>
      </w:r>
      <w:r w:rsidRPr="00273360">
        <w:rPr>
          <w:rFonts w:ascii="Arial" w:hAnsi="Arial" w:cs="Arial"/>
          <w:sz w:val="20"/>
          <w:szCs w:val="20"/>
        </w:rPr>
        <w:t xml:space="preserve"> </w:t>
      </w:r>
      <w:r w:rsidR="00B674D7" w:rsidRPr="00B674D7">
        <w:rPr>
          <w:rFonts w:ascii="Arial" w:hAnsi="Arial" w:cs="Arial"/>
          <w:sz w:val="20"/>
          <w:szCs w:val="20"/>
        </w:rPr>
        <w:t xml:space="preserve">Sem prejuízo ao controle de qualidade da própria CONCESSIONÁRIA, a fiscalização da execução da obra será acompanhada por representantes da Administração em todas as suas fases, podendo agir amplamente para garantia da execução regular do projeto das intervenções, nas condições contratadas a fim de garantir o cumprimento integral do projeto. </w:t>
      </w:r>
    </w:p>
    <w:p w14:paraId="47B843F0" w14:textId="77777777" w:rsidR="00B674D7" w:rsidRPr="00B674D7" w:rsidRDefault="00B674D7" w:rsidP="001E4F9D">
      <w:pPr>
        <w:tabs>
          <w:tab w:val="left" w:pos="284"/>
        </w:tabs>
        <w:spacing w:line="360" w:lineRule="auto"/>
        <w:jc w:val="both"/>
        <w:rPr>
          <w:rFonts w:ascii="Arial" w:hAnsi="Arial" w:cs="Arial"/>
          <w:sz w:val="20"/>
          <w:szCs w:val="20"/>
        </w:rPr>
      </w:pPr>
    </w:p>
    <w:p w14:paraId="1EFB9196" w14:textId="7CAEF934" w:rsidR="006401A0" w:rsidRPr="00273360" w:rsidRDefault="00B674D7" w:rsidP="001E4F9D">
      <w:pPr>
        <w:tabs>
          <w:tab w:val="left" w:pos="284"/>
        </w:tabs>
        <w:spacing w:line="360" w:lineRule="auto"/>
        <w:jc w:val="both"/>
        <w:rPr>
          <w:rFonts w:ascii="Arial" w:hAnsi="Arial" w:cs="Arial"/>
          <w:sz w:val="20"/>
          <w:szCs w:val="20"/>
        </w:rPr>
      </w:pPr>
      <w:r w:rsidRPr="00B674D7">
        <w:rPr>
          <w:rFonts w:ascii="Arial" w:hAnsi="Arial" w:cs="Arial"/>
          <w:b/>
          <w:sz w:val="20"/>
          <w:szCs w:val="20"/>
        </w:rPr>
        <w:t>18.7.</w:t>
      </w:r>
      <w:r w:rsidRPr="00B674D7">
        <w:rPr>
          <w:rFonts w:ascii="Arial" w:hAnsi="Arial" w:cs="Arial"/>
          <w:sz w:val="20"/>
          <w:szCs w:val="20"/>
        </w:rPr>
        <w:t xml:space="preserve"> A execução da obra de construção da edificação comercial (quiosque) conforme projeto detalhado e planilha orçamentária disponibilizada pela PMVV será acompanhada por representante da PMVV/SEMOB, assim designado nos termos do Art. 67 da Lei nº 8.666/93, que deverá atestar a execução dos serviços conforme projeto executivo e normas técnicas vigentes e o cumprimento das obrigações trabalhistas e previdenciárias.</w:t>
      </w:r>
      <w:r w:rsidR="006401A0" w:rsidRPr="00273360">
        <w:rPr>
          <w:rFonts w:ascii="Arial" w:hAnsi="Arial" w:cs="Arial"/>
          <w:sz w:val="20"/>
          <w:szCs w:val="20"/>
        </w:rPr>
        <w:t>.</w:t>
      </w:r>
    </w:p>
    <w:p w14:paraId="61159D1F" w14:textId="77777777" w:rsidR="006401A0" w:rsidRPr="00273360" w:rsidRDefault="006401A0" w:rsidP="001E4F9D">
      <w:pPr>
        <w:tabs>
          <w:tab w:val="left" w:pos="284"/>
        </w:tabs>
        <w:spacing w:line="360" w:lineRule="auto"/>
        <w:jc w:val="both"/>
        <w:rPr>
          <w:rFonts w:ascii="Arial" w:hAnsi="Arial" w:cs="Arial"/>
          <w:sz w:val="20"/>
          <w:szCs w:val="20"/>
        </w:rPr>
      </w:pPr>
    </w:p>
    <w:p w14:paraId="228296D4" w14:textId="2683DDA2" w:rsidR="00602A4D" w:rsidRPr="00273360" w:rsidRDefault="00602A4D" w:rsidP="005463A6">
      <w:pPr>
        <w:pStyle w:val="PargrafodaLista"/>
        <w:numPr>
          <w:ilvl w:val="0"/>
          <w:numId w:val="24"/>
        </w:numPr>
        <w:tabs>
          <w:tab w:val="left" w:pos="284"/>
        </w:tabs>
        <w:spacing w:line="360" w:lineRule="auto"/>
        <w:ind w:left="0" w:firstLine="0"/>
        <w:rPr>
          <w:rFonts w:ascii="Arial" w:eastAsia="Arial" w:hAnsi="Arial" w:cs="Arial"/>
          <w:b/>
          <w:sz w:val="20"/>
          <w:szCs w:val="20"/>
        </w:rPr>
      </w:pPr>
      <w:r w:rsidRPr="00273360">
        <w:rPr>
          <w:rFonts w:ascii="Arial" w:eastAsia="Arial" w:hAnsi="Arial" w:cs="Arial"/>
          <w:b/>
          <w:sz w:val="20"/>
          <w:szCs w:val="20"/>
        </w:rPr>
        <w:t>DAS ALTERAÇÕES E DA RESCISÃO DO CONTRATO</w:t>
      </w:r>
    </w:p>
    <w:p w14:paraId="3BE04A01" w14:textId="77777777" w:rsidR="00093FEA" w:rsidRPr="00273360" w:rsidRDefault="00093FEA" w:rsidP="001E4F9D">
      <w:pPr>
        <w:pStyle w:val="PargrafodaLista"/>
        <w:tabs>
          <w:tab w:val="left" w:pos="284"/>
        </w:tabs>
        <w:spacing w:line="360" w:lineRule="auto"/>
        <w:ind w:left="0" w:firstLine="0"/>
        <w:rPr>
          <w:rFonts w:ascii="Arial" w:eastAsia="Arial" w:hAnsi="Arial" w:cs="Arial"/>
          <w:b/>
          <w:sz w:val="20"/>
          <w:szCs w:val="20"/>
        </w:rPr>
      </w:pPr>
    </w:p>
    <w:p w14:paraId="65400EF3" w14:textId="4D2F1713" w:rsidR="009D7BF8" w:rsidRDefault="001C1262" w:rsidP="001E4F9D">
      <w:pPr>
        <w:tabs>
          <w:tab w:val="left" w:pos="284"/>
          <w:tab w:val="left" w:pos="864"/>
        </w:tabs>
        <w:spacing w:line="360" w:lineRule="auto"/>
        <w:ind w:right="447"/>
        <w:jc w:val="both"/>
        <w:rPr>
          <w:rFonts w:ascii="Arial" w:hAnsi="Arial" w:cs="Arial"/>
          <w:i/>
          <w:sz w:val="20"/>
          <w:szCs w:val="20"/>
          <w:lang w:val="pt-BR"/>
        </w:rPr>
      </w:pPr>
      <w:r w:rsidRPr="00273360">
        <w:rPr>
          <w:rFonts w:ascii="Arial" w:hAnsi="Arial" w:cs="Arial"/>
          <w:b/>
          <w:sz w:val="20"/>
          <w:szCs w:val="20"/>
        </w:rPr>
        <w:t>1</w:t>
      </w:r>
      <w:r w:rsidR="00A5332E">
        <w:rPr>
          <w:rFonts w:ascii="Arial" w:hAnsi="Arial" w:cs="Arial"/>
          <w:b/>
          <w:sz w:val="20"/>
          <w:szCs w:val="20"/>
        </w:rPr>
        <w:t>9.</w:t>
      </w:r>
      <w:r w:rsidRPr="00273360">
        <w:rPr>
          <w:rFonts w:ascii="Arial" w:hAnsi="Arial" w:cs="Arial"/>
          <w:b/>
          <w:sz w:val="20"/>
          <w:szCs w:val="20"/>
        </w:rPr>
        <w:t>1</w:t>
      </w:r>
      <w:r w:rsidRPr="00273360">
        <w:rPr>
          <w:rFonts w:ascii="Arial" w:hAnsi="Arial" w:cs="Arial"/>
          <w:sz w:val="20"/>
          <w:szCs w:val="20"/>
        </w:rPr>
        <w:t xml:space="preserve"> </w:t>
      </w:r>
      <w:r w:rsidR="00602A4D" w:rsidRPr="00273360">
        <w:rPr>
          <w:rFonts w:ascii="Arial" w:hAnsi="Arial" w:cs="Arial"/>
          <w:sz w:val="20"/>
          <w:szCs w:val="20"/>
        </w:rPr>
        <w:t xml:space="preserve"> </w:t>
      </w:r>
      <w:r w:rsidR="009D7BF8" w:rsidRPr="009D7BF8">
        <w:rPr>
          <w:rFonts w:ascii="Arial" w:hAnsi="Arial" w:cs="Arial"/>
          <w:sz w:val="20"/>
          <w:szCs w:val="20"/>
          <w:lang w:val="pt-BR"/>
        </w:rPr>
        <w:t>O Contrato poderá ser alterado, com as devidas justificativas, nas hipóteses previstas no art. 65 da Lei nº 8.666/93</w:t>
      </w:r>
      <w:r w:rsidR="009D7BF8" w:rsidRPr="009D7BF8">
        <w:rPr>
          <w:rFonts w:ascii="Arial" w:hAnsi="Arial" w:cs="Arial"/>
          <w:i/>
          <w:sz w:val="20"/>
          <w:szCs w:val="20"/>
          <w:lang w:val="pt-BR"/>
        </w:rPr>
        <w:t>.</w:t>
      </w:r>
    </w:p>
    <w:p w14:paraId="658A7444" w14:textId="22951589" w:rsidR="009D7BF8" w:rsidRPr="009D7BF8" w:rsidRDefault="009D7BF8" w:rsidP="001E4F9D">
      <w:pPr>
        <w:tabs>
          <w:tab w:val="left" w:pos="284"/>
          <w:tab w:val="left" w:pos="864"/>
        </w:tabs>
        <w:spacing w:line="360" w:lineRule="auto"/>
        <w:ind w:right="447"/>
        <w:jc w:val="both"/>
        <w:rPr>
          <w:rFonts w:ascii="Arial" w:hAnsi="Arial" w:cs="Arial"/>
          <w:i/>
          <w:sz w:val="20"/>
          <w:szCs w:val="20"/>
          <w:lang w:val="pt-BR"/>
        </w:rPr>
      </w:pPr>
    </w:p>
    <w:p w14:paraId="0B9B3570" w14:textId="086D8567" w:rsidR="009D7BF8" w:rsidRPr="009D7BF8" w:rsidRDefault="009D7BF8" w:rsidP="001E4F9D">
      <w:pPr>
        <w:tabs>
          <w:tab w:val="left" w:pos="284"/>
          <w:tab w:val="left" w:pos="864"/>
        </w:tabs>
        <w:spacing w:line="360" w:lineRule="auto"/>
        <w:ind w:right="447"/>
        <w:jc w:val="both"/>
        <w:rPr>
          <w:rFonts w:ascii="Arial" w:hAnsi="Arial" w:cs="Arial"/>
          <w:sz w:val="20"/>
          <w:szCs w:val="20"/>
          <w:lang w:val="pt-BR"/>
        </w:rPr>
      </w:pPr>
      <w:r w:rsidRPr="009D7BF8">
        <w:rPr>
          <w:rFonts w:ascii="Arial" w:hAnsi="Arial" w:cs="Arial"/>
          <w:b/>
          <w:sz w:val="20"/>
          <w:szCs w:val="20"/>
          <w:lang w:val="pt-BR"/>
        </w:rPr>
        <w:t>19.2.</w:t>
      </w:r>
      <w:r w:rsidRPr="009D7BF8">
        <w:rPr>
          <w:rFonts w:ascii="Arial" w:hAnsi="Arial" w:cs="Arial"/>
          <w:sz w:val="20"/>
          <w:szCs w:val="20"/>
          <w:lang w:val="pt-BR"/>
        </w:rPr>
        <w:t xml:space="preserve"> A concessão da prestação de serviços será extinta em casos de advento do termo contratual; encampação; caducidade; rescisão; anulação e falência ou extinção da empresa concessionária, extinção do consórcio licitante, e falecimento ou incapacidade do titular, no caso de empresa individual, observando o disposto nos Arts. 35 a 39 da Lei 8987/95. </w:t>
      </w:r>
    </w:p>
    <w:p w14:paraId="5C5DD045" w14:textId="77777777" w:rsidR="009D7BF8" w:rsidRPr="009D7BF8" w:rsidRDefault="009D7BF8" w:rsidP="001E4F9D">
      <w:pPr>
        <w:tabs>
          <w:tab w:val="left" w:pos="284"/>
          <w:tab w:val="left" w:pos="864"/>
        </w:tabs>
        <w:spacing w:line="360" w:lineRule="auto"/>
        <w:ind w:right="447"/>
        <w:jc w:val="both"/>
        <w:rPr>
          <w:rFonts w:ascii="Arial" w:hAnsi="Arial" w:cs="Arial"/>
          <w:sz w:val="20"/>
          <w:szCs w:val="20"/>
          <w:lang w:val="pt-BR"/>
        </w:rPr>
      </w:pPr>
    </w:p>
    <w:p w14:paraId="160BC4F4" w14:textId="5620642C" w:rsidR="009D7BF8" w:rsidRPr="009D7BF8" w:rsidRDefault="009D7BF8" w:rsidP="001E4F9D">
      <w:pPr>
        <w:tabs>
          <w:tab w:val="left" w:pos="284"/>
          <w:tab w:val="left" w:pos="864"/>
        </w:tabs>
        <w:spacing w:line="360" w:lineRule="auto"/>
        <w:ind w:right="447"/>
        <w:jc w:val="both"/>
        <w:rPr>
          <w:rFonts w:ascii="Arial" w:hAnsi="Arial" w:cs="Arial"/>
          <w:sz w:val="20"/>
          <w:szCs w:val="20"/>
          <w:lang w:val="pt-BR"/>
        </w:rPr>
      </w:pPr>
      <w:r w:rsidRPr="009D7BF8">
        <w:rPr>
          <w:rFonts w:ascii="Arial" w:hAnsi="Arial" w:cs="Arial"/>
          <w:b/>
          <w:sz w:val="20"/>
          <w:szCs w:val="20"/>
          <w:lang w:val="pt-BR"/>
        </w:rPr>
        <w:t>19.3.</w:t>
      </w:r>
      <w:r w:rsidRPr="009D7BF8">
        <w:rPr>
          <w:rFonts w:ascii="Arial" w:hAnsi="Arial" w:cs="Arial"/>
          <w:sz w:val="20"/>
          <w:szCs w:val="20"/>
          <w:lang w:val="pt-BR"/>
        </w:rPr>
        <w:t xml:space="preserve"> Extinta a concessão, por ordem do CONCEDENTE antes do prazo mínimo de 20(anos), caso a empresa concessionária não tenha dado causa ao ato, a CONCEDENTE procederá os levantamentos e avaliações necessários à determinação dos montantes da indenização que será devida à CONCESSIONÁRIA.</w:t>
      </w:r>
    </w:p>
    <w:p w14:paraId="5C8F8EF8" w14:textId="77777777" w:rsidR="009D7BF8" w:rsidRPr="009D7BF8" w:rsidRDefault="009D7BF8" w:rsidP="001E4F9D">
      <w:pPr>
        <w:tabs>
          <w:tab w:val="left" w:pos="284"/>
          <w:tab w:val="left" w:pos="864"/>
        </w:tabs>
        <w:spacing w:line="360" w:lineRule="auto"/>
        <w:ind w:right="447"/>
        <w:jc w:val="both"/>
        <w:rPr>
          <w:rFonts w:ascii="Arial" w:hAnsi="Arial" w:cs="Arial"/>
          <w:sz w:val="20"/>
          <w:szCs w:val="20"/>
          <w:lang w:val="pt-BR"/>
        </w:rPr>
      </w:pPr>
    </w:p>
    <w:p w14:paraId="0A6CA121" w14:textId="7ACBEFBC" w:rsidR="009D7BF8" w:rsidRPr="009D7BF8" w:rsidRDefault="009D7BF8" w:rsidP="001E4F9D">
      <w:pPr>
        <w:tabs>
          <w:tab w:val="left" w:pos="284"/>
          <w:tab w:val="left" w:pos="864"/>
        </w:tabs>
        <w:spacing w:line="360" w:lineRule="auto"/>
        <w:ind w:right="447"/>
        <w:jc w:val="both"/>
        <w:rPr>
          <w:rFonts w:ascii="Arial" w:hAnsi="Arial" w:cs="Arial"/>
          <w:sz w:val="20"/>
          <w:szCs w:val="20"/>
          <w:lang w:val="pt-BR"/>
        </w:rPr>
      </w:pPr>
      <w:r w:rsidRPr="009D7BF8">
        <w:rPr>
          <w:rFonts w:ascii="Arial" w:hAnsi="Arial" w:cs="Arial"/>
          <w:b/>
          <w:sz w:val="20"/>
          <w:szCs w:val="20"/>
          <w:lang w:val="pt-BR"/>
        </w:rPr>
        <w:t>19.4.</w:t>
      </w:r>
      <w:r w:rsidRPr="009D7BF8">
        <w:rPr>
          <w:rFonts w:ascii="Arial" w:hAnsi="Arial" w:cs="Arial"/>
          <w:sz w:val="20"/>
          <w:szCs w:val="20"/>
          <w:lang w:val="pt-BR"/>
        </w:rPr>
        <w:t xml:space="preserve"> A caducidade será declarada nas hipótese do art. 38, §1º, I a VII da Lei 8987/95.</w:t>
      </w:r>
    </w:p>
    <w:p w14:paraId="046E2B16" w14:textId="77777777" w:rsidR="009D7BF8" w:rsidRPr="009D7BF8" w:rsidRDefault="009D7BF8" w:rsidP="001E4F9D">
      <w:pPr>
        <w:tabs>
          <w:tab w:val="left" w:pos="284"/>
          <w:tab w:val="left" w:pos="864"/>
        </w:tabs>
        <w:spacing w:line="360" w:lineRule="auto"/>
        <w:ind w:right="447"/>
        <w:jc w:val="both"/>
        <w:rPr>
          <w:rFonts w:ascii="Arial" w:hAnsi="Arial" w:cs="Arial"/>
          <w:sz w:val="20"/>
          <w:szCs w:val="20"/>
          <w:lang w:val="pt-BR"/>
        </w:rPr>
      </w:pPr>
    </w:p>
    <w:p w14:paraId="11779208" w14:textId="5C9C8C5F" w:rsidR="009D7BF8" w:rsidRPr="009D7BF8" w:rsidRDefault="009D7BF8" w:rsidP="001E4F9D">
      <w:pPr>
        <w:tabs>
          <w:tab w:val="left" w:pos="284"/>
          <w:tab w:val="left" w:pos="864"/>
        </w:tabs>
        <w:spacing w:line="360" w:lineRule="auto"/>
        <w:ind w:right="447"/>
        <w:jc w:val="both"/>
        <w:rPr>
          <w:rFonts w:ascii="Arial" w:hAnsi="Arial" w:cs="Arial"/>
          <w:sz w:val="20"/>
          <w:szCs w:val="20"/>
          <w:lang w:val="pt-BR"/>
        </w:rPr>
      </w:pPr>
      <w:r w:rsidRPr="009D7BF8">
        <w:rPr>
          <w:rFonts w:ascii="Arial" w:hAnsi="Arial" w:cs="Arial"/>
          <w:b/>
          <w:sz w:val="20"/>
          <w:szCs w:val="20"/>
          <w:lang w:val="pt-BR"/>
        </w:rPr>
        <w:t>19.5.</w:t>
      </w:r>
      <w:r w:rsidRPr="009D7BF8">
        <w:rPr>
          <w:rFonts w:ascii="Arial" w:hAnsi="Arial" w:cs="Arial"/>
          <w:sz w:val="20"/>
          <w:szCs w:val="20"/>
          <w:lang w:val="pt-BR"/>
        </w:rPr>
        <w:t xml:space="preserve"> O contrato de concessão poderá ser rescindido nas hipóteses previstas no Art. 78 da Lei nº 8.666/93, bem como em razão de eventual rescisão ou revogação do Termo de Adesão de Gestão das Praias, cabendo, nesta hipótese, ao município as indenizações devidas (cláusula sétima, §7º do Termo de Adesão).</w:t>
      </w:r>
    </w:p>
    <w:p w14:paraId="332A08BC" w14:textId="77777777" w:rsidR="009D7BF8" w:rsidRPr="009D7BF8" w:rsidRDefault="009D7BF8" w:rsidP="001E4F9D">
      <w:pPr>
        <w:tabs>
          <w:tab w:val="left" w:pos="284"/>
          <w:tab w:val="left" w:pos="864"/>
        </w:tabs>
        <w:spacing w:line="360" w:lineRule="auto"/>
        <w:ind w:right="447"/>
        <w:jc w:val="both"/>
        <w:rPr>
          <w:rFonts w:ascii="Arial" w:hAnsi="Arial" w:cs="Arial"/>
          <w:sz w:val="20"/>
          <w:szCs w:val="20"/>
          <w:lang w:val="pt-BR"/>
        </w:rPr>
      </w:pPr>
    </w:p>
    <w:p w14:paraId="6E9DE73D" w14:textId="3963E262" w:rsidR="009D7BF8" w:rsidRPr="009D7BF8" w:rsidRDefault="009D7BF8" w:rsidP="001E4F9D">
      <w:pPr>
        <w:tabs>
          <w:tab w:val="left" w:pos="284"/>
          <w:tab w:val="left" w:pos="864"/>
        </w:tabs>
        <w:spacing w:line="360" w:lineRule="auto"/>
        <w:ind w:right="447"/>
        <w:jc w:val="both"/>
        <w:rPr>
          <w:rFonts w:ascii="Arial" w:hAnsi="Arial" w:cs="Arial"/>
          <w:sz w:val="20"/>
          <w:szCs w:val="20"/>
          <w:lang w:val="pt-BR"/>
        </w:rPr>
      </w:pPr>
      <w:r w:rsidRPr="009D7BF8">
        <w:rPr>
          <w:rFonts w:ascii="Arial" w:hAnsi="Arial" w:cs="Arial"/>
          <w:b/>
          <w:sz w:val="20"/>
          <w:szCs w:val="20"/>
          <w:lang w:val="pt-BR"/>
        </w:rPr>
        <w:t>19.5.1.</w:t>
      </w:r>
      <w:r w:rsidRPr="009D7BF8">
        <w:rPr>
          <w:rFonts w:ascii="Arial" w:hAnsi="Arial" w:cs="Arial"/>
          <w:sz w:val="20"/>
          <w:szCs w:val="20"/>
          <w:lang w:val="pt-BR"/>
        </w:rPr>
        <w:t xml:space="preserve"> Em caso de rescisão ou revogação do Termo de Adesão de Gestão das Praias, o contrato poderá ser sub-rogado à União por meio de aditivo (cláusula sétima, §8º do Termo de Adesão).</w:t>
      </w:r>
    </w:p>
    <w:p w14:paraId="3ABD1249" w14:textId="77777777" w:rsidR="009D7BF8" w:rsidRPr="009D7BF8" w:rsidRDefault="009D7BF8" w:rsidP="001E4F9D">
      <w:pPr>
        <w:tabs>
          <w:tab w:val="left" w:pos="284"/>
          <w:tab w:val="left" w:pos="864"/>
        </w:tabs>
        <w:spacing w:line="360" w:lineRule="auto"/>
        <w:ind w:right="447"/>
        <w:jc w:val="both"/>
        <w:rPr>
          <w:rFonts w:ascii="Arial" w:hAnsi="Arial" w:cs="Arial"/>
          <w:sz w:val="20"/>
          <w:szCs w:val="20"/>
          <w:lang w:val="pt-BR"/>
        </w:rPr>
      </w:pPr>
    </w:p>
    <w:p w14:paraId="02734F91" w14:textId="742889D3" w:rsidR="009D7BF8" w:rsidRPr="009D7BF8" w:rsidRDefault="009D7BF8" w:rsidP="001E4F9D">
      <w:pPr>
        <w:tabs>
          <w:tab w:val="left" w:pos="284"/>
          <w:tab w:val="left" w:pos="864"/>
        </w:tabs>
        <w:spacing w:line="360" w:lineRule="auto"/>
        <w:ind w:right="447"/>
        <w:jc w:val="both"/>
        <w:rPr>
          <w:rFonts w:ascii="Arial" w:hAnsi="Arial" w:cs="Arial"/>
          <w:sz w:val="20"/>
          <w:szCs w:val="20"/>
          <w:lang w:val="pt-BR"/>
        </w:rPr>
      </w:pPr>
      <w:r w:rsidRPr="009D7BF8">
        <w:rPr>
          <w:rFonts w:ascii="Arial" w:hAnsi="Arial" w:cs="Arial"/>
          <w:b/>
          <w:sz w:val="20"/>
          <w:szCs w:val="20"/>
          <w:lang w:val="pt-BR"/>
        </w:rPr>
        <w:t>19.6.</w:t>
      </w:r>
      <w:r w:rsidRPr="009D7BF8">
        <w:rPr>
          <w:rFonts w:ascii="Arial" w:hAnsi="Arial" w:cs="Arial"/>
          <w:sz w:val="20"/>
          <w:szCs w:val="20"/>
          <w:lang w:val="pt-BR"/>
        </w:rPr>
        <w:t xml:space="preserve">  Extinta a concessão, retornam ao poder CONCEDENTE todos os bens reversíveis, direitos e privilégios transferidos ao CONCESSIONÁRIO conforme previsto no edital e estabelecido no contrato.</w:t>
      </w:r>
    </w:p>
    <w:p w14:paraId="3B9370BF" w14:textId="64A67FC1" w:rsidR="002F7B94" w:rsidRPr="00273360" w:rsidRDefault="002F7B94" w:rsidP="001E4F9D">
      <w:pPr>
        <w:tabs>
          <w:tab w:val="left" w:pos="284"/>
          <w:tab w:val="left" w:pos="864"/>
        </w:tabs>
        <w:spacing w:line="360" w:lineRule="auto"/>
        <w:ind w:right="447"/>
        <w:jc w:val="both"/>
        <w:rPr>
          <w:rFonts w:ascii="Arial" w:hAnsi="Arial" w:cs="Arial"/>
          <w:sz w:val="20"/>
          <w:szCs w:val="20"/>
        </w:rPr>
      </w:pPr>
    </w:p>
    <w:p w14:paraId="697F6EF2" w14:textId="410E8EA8" w:rsidR="00A57059" w:rsidRPr="00273360" w:rsidRDefault="002B5D44" w:rsidP="001E4F9D">
      <w:pPr>
        <w:pStyle w:val="Default"/>
        <w:tabs>
          <w:tab w:val="left" w:pos="284"/>
        </w:tabs>
        <w:spacing w:line="360" w:lineRule="auto"/>
        <w:jc w:val="both"/>
        <w:rPr>
          <w:b/>
          <w:bCs/>
          <w:sz w:val="20"/>
          <w:szCs w:val="20"/>
        </w:rPr>
      </w:pPr>
      <w:r w:rsidRPr="00273360">
        <w:rPr>
          <w:b/>
          <w:bCs/>
          <w:sz w:val="20"/>
          <w:szCs w:val="20"/>
        </w:rPr>
        <w:t>1</w:t>
      </w:r>
      <w:r w:rsidR="00B87F03" w:rsidRPr="00273360">
        <w:rPr>
          <w:b/>
          <w:bCs/>
          <w:sz w:val="20"/>
          <w:szCs w:val="20"/>
        </w:rPr>
        <w:t>9</w:t>
      </w:r>
      <w:r w:rsidR="00A57059" w:rsidRPr="00273360">
        <w:rPr>
          <w:b/>
          <w:bCs/>
          <w:sz w:val="20"/>
          <w:szCs w:val="20"/>
        </w:rPr>
        <w:t xml:space="preserve">. </w:t>
      </w:r>
      <w:r w:rsidR="00A5332E">
        <w:rPr>
          <w:b/>
          <w:bCs/>
          <w:sz w:val="20"/>
          <w:szCs w:val="20"/>
        </w:rPr>
        <w:t>7.</w:t>
      </w:r>
      <w:r w:rsidR="00A57059" w:rsidRPr="00273360">
        <w:rPr>
          <w:b/>
          <w:bCs/>
          <w:sz w:val="20"/>
          <w:szCs w:val="20"/>
        </w:rPr>
        <w:t xml:space="preserve"> DA REVERSÃO </w:t>
      </w:r>
    </w:p>
    <w:p w14:paraId="5C560FF2" w14:textId="77777777" w:rsidR="00B87F03" w:rsidRPr="00273360" w:rsidRDefault="00B87F03" w:rsidP="001E4F9D">
      <w:pPr>
        <w:pStyle w:val="Default"/>
        <w:tabs>
          <w:tab w:val="left" w:pos="284"/>
        </w:tabs>
        <w:spacing w:line="360" w:lineRule="auto"/>
        <w:jc w:val="both"/>
        <w:rPr>
          <w:sz w:val="20"/>
          <w:szCs w:val="20"/>
        </w:rPr>
      </w:pPr>
    </w:p>
    <w:p w14:paraId="24A0048D" w14:textId="6CFC8D82" w:rsidR="00384D51" w:rsidRPr="00384D51" w:rsidRDefault="00A57059" w:rsidP="001E4F9D">
      <w:pPr>
        <w:pStyle w:val="Default"/>
        <w:tabs>
          <w:tab w:val="left" w:pos="284"/>
        </w:tabs>
        <w:spacing w:line="360" w:lineRule="auto"/>
        <w:jc w:val="both"/>
        <w:rPr>
          <w:sz w:val="20"/>
          <w:szCs w:val="20"/>
        </w:rPr>
      </w:pPr>
      <w:r w:rsidRPr="00273360">
        <w:rPr>
          <w:b/>
          <w:sz w:val="20"/>
          <w:szCs w:val="20"/>
        </w:rPr>
        <w:t>1</w:t>
      </w:r>
      <w:r w:rsidR="00B87F03" w:rsidRPr="00273360">
        <w:rPr>
          <w:b/>
          <w:sz w:val="20"/>
          <w:szCs w:val="20"/>
        </w:rPr>
        <w:t>9</w:t>
      </w:r>
      <w:r w:rsidRPr="00273360">
        <w:rPr>
          <w:b/>
          <w:sz w:val="20"/>
          <w:szCs w:val="20"/>
        </w:rPr>
        <w:t>.</w:t>
      </w:r>
      <w:r w:rsidR="00A5332E">
        <w:rPr>
          <w:b/>
          <w:sz w:val="20"/>
          <w:szCs w:val="20"/>
        </w:rPr>
        <w:t>7.</w:t>
      </w:r>
      <w:r w:rsidRPr="00273360">
        <w:rPr>
          <w:b/>
          <w:sz w:val="20"/>
          <w:szCs w:val="20"/>
        </w:rPr>
        <w:t>1</w:t>
      </w:r>
      <w:r w:rsidR="00384D51">
        <w:rPr>
          <w:b/>
          <w:sz w:val="20"/>
          <w:szCs w:val="20"/>
        </w:rPr>
        <w:t>.</w:t>
      </w:r>
      <w:r w:rsidR="00384D51" w:rsidRPr="00384D51">
        <w:rPr>
          <w:sz w:val="20"/>
          <w:szCs w:val="20"/>
        </w:rPr>
        <w:t xml:space="preserve"> Reverterão de pleno direito ao Poder Público Municipal, os imóveis concedidos, na ocorrência de qualquer dos fatos a seguir mencionados, e sem direito a indenização: </w:t>
      </w:r>
    </w:p>
    <w:p w14:paraId="29DB5FC7" w14:textId="77777777" w:rsidR="00384D51" w:rsidRPr="00384D51" w:rsidRDefault="00384D51" w:rsidP="001E4F9D">
      <w:pPr>
        <w:pStyle w:val="Default"/>
        <w:tabs>
          <w:tab w:val="left" w:pos="284"/>
        </w:tabs>
        <w:spacing w:line="360" w:lineRule="auto"/>
        <w:jc w:val="both"/>
        <w:rPr>
          <w:sz w:val="20"/>
          <w:szCs w:val="20"/>
        </w:rPr>
      </w:pPr>
    </w:p>
    <w:p w14:paraId="5FF624DD" w14:textId="77777777" w:rsidR="00384D51" w:rsidRPr="00384D51" w:rsidRDefault="00384D51" w:rsidP="001E4F9D">
      <w:pPr>
        <w:pStyle w:val="Default"/>
        <w:tabs>
          <w:tab w:val="left" w:pos="284"/>
        </w:tabs>
        <w:spacing w:line="360" w:lineRule="auto"/>
        <w:jc w:val="both"/>
        <w:rPr>
          <w:sz w:val="20"/>
          <w:szCs w:val="20"/>
        </w:rPr>
      </w:pPr>
      <w:r w:rsidRPr="00384D51">
        <w:rPr>
          <w:sz w:val="20"/>
          <w:szCs w:val="20"/>
        </w:rPr>
        <w:t xml:space="preserve">I - não forem utilizados em conformidade com a sua finalidade; </w:t>
      </w:r>
    </w:p>
    <w:p w14:paraId="00F12EBF" w14:textId="77777777" w:rsidR="00384D51" w:rsidRPr="00384D51" w:rsidRDefault="00384D51" w:rsidP="001E4F9D">
      <w:pPr>
        <w:pStyle w:val="Default"/>
        <w:tabs>
          <w:tab w:val="left" w:pos="284"/>
        </w:tabs>
        <w:spacing w:line="360" w:lineRule="auto"/>
        <w:jc w:val="both"/>
        <w:rPr>
          <w:sz w:val="20"/>
          <w:szCs w:val="20"/>
        </w:rPr>
      </w:pPr>
      <w:r w:rsidRPr="00384D51">
        <w:rPr>
          <w:sz w:val="20"/>
          <w:szCs w:val="20"/>
        </w:rPr>
        <w:t xml:space="preserve">II - não iniciar a obra ou atividade no prazo ajustado; </w:t>
      </w:r>
    </w:p>
    <w:p w14:paraId="3F9AFD8C" w14:textId="77777777" w:rsidR="00384D51" w:rsidRPr="00384D51" w:rsidRDefault="00384D51" w:rsidP="001E4F9D">
      <w:pPr>
        <w:pStyle w:val="Default"/>
        <w:tabs>
          <w:tab w:val="left" w:pos="284"/>
        </w:tabs>
        <w:spacing w:line="360" w:lineRule="auto"/>
        <w:jc w:val="both"/>
        <w:rPr>
          <w:sz w:val="20"/>
          <w:szCs w:val="20"/>
        </w:rPr>
      </w:pPr>
      <w:r w:rsidRPr="00384D51">
        <w:rPr>
          <w:sz w:val="20"/>
          <w:szCs w:val="20"/>
        </w:rPr>
        <w:t>III – extinção do consórcio quando este for beneficiário da concessão;</w:t>
      </w:r>
    </w:p>
    <w:p w14:paraId="37FDCB7D" w14:textId="77777777" w:rsidR="00384D51" w:rsidRPr="00384D51" w:rsidRDefault="00384D51" w:rsidP="001E4F9D">
      <w:pPr>
        <w:pStyle w:val="Default"/>
        <w:tabs>
          <w:tab w:val="left" w:pos="284"/>
        </w:tabs>
        <w:spacing w:line="360" w:lineRule="auto"/>
        <w:jc w:val="both"/>
        <w:rPr>
          <w:sz w:val="20"/>
          <w:szCs w:val="20"/>
        </w:rPr>
      </w:pPr>
      <w:r w:rsidRPr="00384D51">
        <w:rPr>
          <w:sz w:val="20"/>
          <w:szCs w:val="20"/>
        </w:rPr>
        <w:t>IV- quando o concessionário solicitar a extinção da concessão.</w:t>
      </w:r>
    </w:p>
    <w:p w14:paraId="19ED7414" w14:textId="6EC8B3A0" w:rsidR="00690762" w:rsidRPr="00273360" w:rsidRDefault="00690762" w:rsidP="001E4F9D">
      <w:pPr>
        <w:pStyle w:val="Default"/>
        <w:tabs>
          <w:tab w:val="left" w:pos="284"/>
        </w:tabs>
        <w:spacing w:line="360" w:lineRule="auto"/>
        <w:jc w:val="both"/>
        <w:rPr>
          <w:sz w:val="20"/>
          <w:szCs w:val="20"/>
        </w:rPr>
      </w:pPr>
    </w:p>
    <w:p w14:paraId="7E061E88" w14:textId="77777777" w:rsidR="00690762" w:rsidRPr="00273360" w:rsidRDefault="00690762" w:rsidP="001E4F9D">
      <w:pPr>
        <w:tabs>
          <w:tab w:val="left" w:pos="284"/>
        </w:tabs>
        <w:spacing w:line="360" w:lineRule="auto"/>
        <w:jc w:val="both"/>
        <w:rPr>
          <w:rFonts w:ascii="Arial" w:hAnsi="Arial" w:cs="Arial"/>
          <w:sz w:val="20"/>
          <w:szCs w:val="20"/>
        </w:rPr>
      </w:pPr>
    </w:p>
    <w:p w14:paraId="3A550A0F" w14:textId="083BE84C" w:rsidR="006401A0" w:rsidRPr="00273360" w:rsidRDefault="00690762" w:rsidP="001E4F9D">
      <w:pPr>
        <w:tabs>
          <w:tab w:val="left" w:pos="284"/>
        </w:tabs>
        <w:spacing w:line="360" w:lineRule="auto"/>
        <w:jc w:val="both"/>
        <w:rPr>
          <w:rFonts w:ascii="Arial" w:hAnsi="Arial" w:cs="Arial"/>
          <w:b/>
          <w:sz w:val="20"/>
          <w:szCs w:val="20"/>
        </w:rPr>
      </w:pPr>
      <w:r w:rsidRPr="00273360">
        <w:rPr>
          <w:rFonts w:ascii="Arial" w:hAnsi="Arial" w:cs="Arial"/>
          <w:b/>
          <w:sz w:val="20"/>
          <w:szCs w:val="20"/>
        </w:rPr>
        <w:t>20.</w:t>
      </w:r>
      <w:r w:rsidR="006401A0" w:rsidRPr="00273360">
        <w:rPr>
          <w:rFonts w:ascii="Arial" w:hAnsi="Arial" w:cs="Arial"/>
          <w:b/>
          <w:sz w:val="20"/>
          <w:szCs w:val="20"/>
        </w:rPr>
        <w:t xml:space="preserve"> DAS OBRIGAÇÕES </w:t>
      </w:r>
    </w:p>
    <w:p w14:paraId="0EFC5A3F" w14:textId="77777777" w:rsidR="00690762" w:rsidRPr="00273360" w:rsidRDefault="00690762" w:rsidP="001E4F9D">
      <w:pPr>
        <w:tabs>
          <w:tab w:val="left" w:pos="284"/>
          <w:tab w:val="left" w:pos="687"/>
        </w:tabs>
        <w:spacing w:line="360" w:lineRule="auto"/>
        <w:ind w:right="445"/>
        <w:rPr>
          <w:rFonts w:ascii="Arial" w:hAnsi="Arial" w:cs="Arial"/>
          <w:sz w:val="20"/>
          <w:szCs w:val="20"/>
        </w:rPr>
      </w:pPr>
    </w:p>
    <w:p w14:paraId="1A692102" w14:textId="4C53B68D" w:rsidR="006401A0" w:rsidRPr="00273360" w:rsidRDefault="00690762" w:rsidP="001E4F9D">
      <w:pPr>
        <w:tabs>
          <w:tab w:val="left" w:pos="284"/>
          <w:tab w:val="left" w:pos="687"/>
        </w:tabs>
        <w:spacing w:line="360" w:lineRule="auto"/>
        <w:ind w:right="3"/>
        <w:jc w:val="both"/>
        <w:rPr>
          <w:rFonts w:ascii="Arial" w:hAnsi="Arial" w:cs="Arial"/>
          <w:sz w:val="20"/>
          <w:szCs w:val="20"/>
        </w:rPr>
      </w:pPr>
      <w:r w:rsidRPr="00273360">
        <w:rPr>
          <w:rFonts w:ascii="Arial" w:hAnsi="Arial" w:cs="Arial"/>
          <w:b/>
          <w:sz w:val="20"/>
          <w:szCs w:val="20"/>
        </w:rPr>
        <w:t>20.1.</w:t>
      </w:r>
      <w:r w:rsidRPr="00273360">
        <w:rPr>
          <w:rFonts w:ascii="Arial" w:hAnsi="Arial" w:cs="Arial"/>
          <w:sz w:val="20"/>
          <w:szCs w:val="20"/>
        </w:rPr>
        <w:t xml:space="preserve"> </w:t>
      </w:r>
      <w:r w:rsidR="006401A0" w:rsidRPr="00273360">
        <w:rPr>
          <w:rFonts w:ascii="Arial" w:hAnsi="Arial" w:cs="Arial"/>
          <w:sz w:val="20"/>
          <w:szCs w:val="20"/>
        </w:rPr>
        <w:t>Além das obrigações resultantes da observância da Lei nº 8.666/93</w:t>
      </w:r>
      <w:r w:rsidR="00AD5BBD" w:rsidRPr="00273360">
        <w:rPr>
          <w:rFonts w:ascii="Arial" w:hAnsi="Arial" w:cs="Arial"/>
          <w:sz w:val="20"/>
          <w:szCs w:val="20"/>
        </w:rPr>
        <w:t xml:space="preserve"> e</w:t>
      </w:r>
      <w:r w:rsidR="006401A0" w:rsidRPr="00273360">
        <w:rPr>
          <w:rFonts w:ascii="Arial" w:hAnsi="Arial" w:cs="Arial"/>
          <w:sz w:val="20"/>
          <w:szCs w:val="20"/>
        </w:rPr>
        <w:t xml:space="preserve"> deste Edital, as </w:t>
      </w:r>
      <w:r w:rsidR="00AD5BBD" w:rsidRPr="00273360">
        <w:rPr>
          <w:rFonts w:ascii="Arial" w:hAnsi="Arial" w:cs="Arial"/>
          <w:sz w:val="20"/>
          <w:szCs w:val="20"/>
        </w:rPr>
        <w:t xml:space="preserve">partes devem observar as </w:t>
      </w:r>
      <w:r w:rsidR="006401A0" w:rsidRPr="00273360">
        <w:rPr>
          <w:rFonts w:ascii="Arial" w:hAnsi="Arial" w:cs="Arial"/>
          <w:sz w:val="20"/>
          <w:szCs w:val="20"/>
        </w:rPr>
        <w:t xml:space="preserve">obrigações </w:t>
      </w:r>
      <w:r w:rsidR="00AD5BBD" w:rsidRPr="00273360">
        <w:rPr>
          <w:rFonts w:ascii="Arial" w:hAnsi="Arial" w:cs="Arial"/>
          <w:sz w:val="20"/>
          <w:szCs w:val="20"/>
        </w:rPr>
        <w:t>descritas n</w:t>
      </w:r>
      <w:r w:rsidR="006401A0" w:rsidRPr="00273360">
        <w:rPr>
          <w:rFonts w:ascii="Arial" w:hAnsi="Arial" w:cs="Arial"/>
          <w:sz w:val="20"/>
          <w:szCs w:val="20"/>
        </w:rPr>
        <w:t xml:space="preserve">o </w:t>
      </w:r>
      <w:r w:rsidR="007B5DAB" w:rsidRPr="00273360">
        <w:rPr>
          <w:rFonts w:ascii="Arial" w:hAnsi="Arial" w:cs="Arial"/>
          <w:sz w:val="20"/>
          <w:szCs w:val="20"/>
        </w:rPr>
        <w:t xml:space="preserve">Caderno Técnico, </w:t>
      </w:r>
      <w:r w:rsidR="006401A0" w:rsidRPr="00273360">
        <w:rPr>
          <w:rFonts w:ascii="Arial" w:hAnsi="Arial" w:cs="Arial"/>
          <w:sz w:val="20"/>
          <w:szCs w:val="20"/>
        </w:rPr>
        <w:t>Termo de Referência</w:t>
      </w:r>
      <w:r w:rsidR="00AD5BBD" w:rsidRPr="00273360">
        <w:rPr>
          <w:rFonts w:ascii="Arial" w:hAnsi="Arial" w:cs="Arial"/>
          <w:sz w:val="20"/>
          <w:szCs w:val="20"/>
        </w:rPr>
        <w:t xml:space="preserve"> </w:t>
      </w:r>
      <w:r w:rsidR="006401A0" w:rsidRPr="00273360">
        <w:rPr>
          <w:rFonts w:ascii="Arial" w:hAnsi="Arial" w:cs="Arial"/>
          <w:sz w:val="20"/>
          <w:szCs w:val="20"/>
        </w:rPr>
        <w:t>e</w:t>
      </w:r>
      <w:r w:rsidR="00AD5BBD" w:rsidRPr="00273360">
        <w:rPr>
          <w:rFonts w:ascii="Arial" w:hAnsi="Arial" w:cs="Arial"/>
          <w:sz w:val="20"/>
          <w:szCs w:val="20"/>
        </w:rPr>
        <w:t xml:space="preserve"> no </w:t>
      </w:r>
      <w:r w:rsidR="006401A0" w:rsidRPr="00273360">
        <w:rPr>
          <w:rFonts w:ascii="Arial" w:hAnsi="Arial" w:cs="Arial"/>
          <w:sz w:val="20"/>
          <w:szCs w:val="20"/>
        </w:rPr>
        <w:t xml:space="preserve">Contrato </w:t>
      </w:r>
      <w:r w:rsidR="00E8521F" w:rsidRPr="00273360">
        <w:rPr>
          <w:rFonts w:ascii="Arial" w:hAnsi="Arial" w:cs="Arial"/>
          <w:sz w:val="20"/>
          <w:szCs w:val="20"/>
        </w:rPr>
        <w:t xml:space="preserve">de Concessão de Uso, Anexos </w:t>
      </w:r>
      <w:r w:rsidR="00A35431" w:rsidRPr="00273360">
        <w:rPr>
          <w:rFonts w:ascii="Arial" w:hAnsi="Arial" w:cs="Arial"/>
          <w:sz w:val="20"/>
          <w:szCs w:val="20"/>
        </w:rPr>
        <w:t xml:space="preserve">I e </w:t>
      </w:r>
      <w:r w:rsidR="00E8521F" w:rsidRPr="00273360">
        <w:rPr>
          <w:rFonts w:ascii="Arial" w:hAnsi="Arial" w:cs="Arial"/>
          <w:sz w:val="20"/>
          <w:szCs w:val="20"/>
        </w:rPr>
        <w:t>X</w:t>
      </w:r>
      <w:r w:rsidR="00A35431" w:rsidRPr="00273360">
        <w:rPr>
          <w:rFonts w:ascii="Arial" w:hAnsi="Arial" w:cs="Arial"/>
          <w:sz w:val="20"/>
          <w:szCs w:val="20"/>
        </w:rPr>
        <w:t>I</w:t>
      </w:r>
      <w:r w:rsidR="006401A0" w:rsidRPr="00273360">
        <w:rPr>
          <w:rFonts w:ascii="Arial" w:hAnsi="Arial" w:cs="Arial"/>
          <w:sz w:val="20"/>
          <w:szCs w:val="20"/>
        </w:rPr>
        <w:t>.</w:t>
      </w:r>
    </w:p>
    <w:p w14:paraId="4E2404EB" w14:textId="77777777" w:rsidR="006401A0" w:rsidRPr="00273360" w:rsidRDefault="006401A0" w:rsidP="001E4F9D">
      <w:pPr>
        <w:pStyle w:val="Corpodetexto"/>
        <w:tabs>
          <w:tab w:val="left" w:pos="284"/>
        </w:tabs>
        <w:spacing w:line="360" w:lineRule="auto"/>
        <w:jc w:val="both"/>
        <w:rPr>
          <w:rFonts w:ascii="Arial" w:hAnsi="Arial" w:cs="Arial"/>
          <w:sz w:val="20"/>
          <w:szCs w:val="20"/>
        </w:rPr>
      </w:pPr>
    </w:p>
    <w:p w14:paraId="05E6787C" w14:textId="6853DF56" w:rsidR="0029353F" w:rsidRPr="00273360" w:rsidRDefault="0029353F" w:rsidP="001E4F9D">
      <w:pPr>
        <w:pStyle w:val="Corpodetexto"/>
        <w:tabs>
          <w:tab w:val="left" w:pos="284"/>
        </w:tabs>
        <w:spacing w:line="360" w:lineRule="auto"/>
        <w:jc w:val="both"/>
        <w:rPr>
          <w:rFonts w:ascii="Arial" w:hAnsi="Arial" w:cs="Arial"/>
          <w:b/>
          <w:sz w:val="20"/>
          <w:szCs w:val="20"/>
        </w:rPr>
      </w:pPr>
      <w:r w:rsidRPr="00273360">
        <w:rPr>
          <w:rFonts w:ascii="Arial" w:hAnsi="Arial" w:cs="Arial"/>
          <w:b/>
          <w:sz w:val="20"/>
          <w:szCs w:val="20"/>
        </w:rPr>
        <w:t>2</w:t>
      </w:r>
      <w:r w:rsidR="00690762" w:rsidRPr="00273360">
        <w:rPr>
          <w:rFonts w:ascii="Arial" w:hAnsi="Arial" w:cs="Arial"/>
          <w:b/>
          <w:sz w:val="20"/>
          <w:szCs w:val="20"/>
        </w:rPr>
        <w:t>1</w:t>
      </w:r>
      <w:r w:rsidRPr="00273360">
        <w:rPr>
          <w:rFonts w:ascii="Arial" w:hAnsi="Arial" w:cs="Arial"/>
          <w:b/>
          <w:sz w:val="20"/>
          <w:szCs w:val="20"/>
        </w:rPr>
        <w:t>. DA EXECUÇÃO E DO RECEBIMENTO DA OBRA</w:t>
      </w:r>
    </w:p>
    <w:p w14:paraId="0E265972" w14:textId="77777777" w:rsidR="006401A0" w:rsidRPr="00273360" w:rsidRDefault="006401A0" w:rsidP="001E4F9D">
      <w:pPr>
        <w:pStyle w:val="Corpodetexto"/>
        <w:tabs>
          <w:tab w:val="left" w:pos="284"/>
        </w:tabs>
        <w:spacing w:line="360" w:lineRule="auto"/>
        <w:jc w:val="both"/>
        <w:rPr>
          <w:rFonts w:ascii="Arial" w:hAnsi="Arial" w:cs="Arial"/>
          <w:sz w:val="20"/>
          <w:szCs w:val="20"/>
        </w:rPr>
      </w:pPr>
    </w:p>
    <w:p w14:paraId="31CC9929" w14:textId="6898933A" w:rsidR="006401A0" w:rsidRPr="00273360" w:rsidRDefault="00690762" w:rsidP="001E4F9D">
      <w:pPr>
        <w:tabs>
          <w:tab w:val="left" w:pos="284"/>
          <w:tab w:val="left" w:pos="742"/>
        </w:tabs>
        <w:spacing w:line="360" w:lineRule="auto"/>
        <w:ind w:right="3"/>
        <w:jc w:val="both"/>
        <w:rPr>
          <w:rFonts w:ascii="Arial" w:hAnsi="Arial" w:cs="Arial"/>
          <w:sz w:val="20"/>
          <w:szCs w:val="20"/>
        </w:rPr>
      </w:pPr>
      <w:r w:rsidRPr="00273360">
        <w:rPr>
          <w:rFonts w:ascii="Arial" w:hAnsi="Arial" w:cs="Arial"/>
          <w:b/>
          <w:sz w:val="20"/>
          <w:szCs w:val="20"/>
        </w:rPr>
        <w:t>21.1</w:t>
      </w:r>
      <w:r w:rsidRPr="00273360">
        <w:rPr>
          <w:rFonts w:ascii="Arial" w:hAnsi="Arial" w:cs="Arial"/>
          <w:sz w:val="20"/>
          <w:szCs w:val="20"/>
        </w:rPr>
        <w:t xml:space="preserve">. </w:t>
      </w:r>
      <w:r w:rsidR="006401A0" w:rsidRPr="00273360">
        <w:rPr>
          <w:rFonts w:ascii="Arial" w:hAnsi="Arial" w:cs="Arial"/>
          <w:sz w:val="20"/>
          <w:szCs w:val="20"/>
        </w:rPr>
        <w:t xml:space="preserve">Os procedimentos relativos à execução e ao recebimento da obra de construção do quiosque encontram-se previstos </w:t>
      </w:r>
      <w:r w:rsidR="00A96B88">
        <w:rPr>
          <w:rFonts w:ascii="Arial" w:hAnsi="Arial" w:cs="Arial"/>
          <w:sz w:val="20"/>
          <w:szCs w:val="20"/>
        </w:rPr>
        <w:t>no</w:t>
      </w:r>
      <w:r w:rsidR="006401A0" w:rsidRPr="00273360">
        <w:rPr>
          <w:rFonts w:ascii="Arial" w:hAnsi="Arial" w:cs="Arial"/>
          <w:sz w:val="20"/>
          <w:szCs w:val="20"/>
        </w:rPr>
        <w:t xml:space="preserve"> Termo de Referência-Anexo I deste Edital e </w:t>
      </w:r>
      <w:r w:rsidR="00A96B88">
        <w:rPr>
          <w:rFonts w:ascii="Arial" w:hAnsi="Arial" w:cs="Arial"/>
          <w:sz w:val="20"/>
          <w:szCs w:val="20"/>
        </w:rPr>
        <w:t>na</w:t>
      </w:r>
      <w:r w:rsidR="006401A0" w:rsidRPr="00273360">
        <w:rPr>
          <w:rFonts w:ascii="Arial" w:hAnsi="Arial" w:cs="Arial"/>
          <w:sz w:val="20"/>
          <w:szCs w:val="20"/>
        </w:rPr>
        <w:t xml:space="preserve"> Minuta do Contrato – Anexo</w:t>
      </w:r>
      <w:r w:rsidR="0029353F" w:rsidRPr="00273360">
        <w:rPr>
          <w:rFonts w:ascii="Arial" w:hAnsi="Arial" w:cs="Arial"/>
          <w:sz w:val="20"/>
          <w:szCs w:val="20"/>
        </w:rPr>
        <w:t xml:space="preserve"> X</w:t>
      </w:r>
      <w:r w:rsidR="006401A0" w:rsidRPr="00273360">
        <w:rPr>
          <w:rFonts w:ascii="Arial" w:hAnsi="Arial" w:cs="Arial"/>
          <w:sz w:val="20"/>
          <w:szCs w:val="20"/>
        </w:rPr>
        <w:t>I deste</w:t>
      </w:r>
      <w:r w:rsidR="006401A0" w:rsidRPr="00273360">
        <w:rPr>
          <w:rFonts w:ascii="Arial" w:hAnsi="Arial" w:cs="Arial"/>
          <w:spacing w:val="1"/>
          <w:sz w:val="20"/>
          <w:szCs w:val="20"/>
        </w:rPr>
        <w:t xml:space="preserve"> </w:t>
      </w:r>
      <w:r w:rsidR="006401A0" w:rsidRPr="00273360">
        <w:rPr>
          <w:rFonts w:ascii="Arial" w:hAnsi="Arial" w:cs="Arial"/>
          <w:sz w:val="20"/>
          <w:szCs w:val="20"/>
        </w:rPr>
        <w:t>Edital.</w:t>
      </w:r>
    </w:p>
    <w:p w14:paraId="111C79A9" w14:textId="77777777" w:rsidR="006401A0" w:rsidRPr="00273360" w:rsidRDefault="006401A0" w:rsidP="001E4F9D">
      <w:pPr>
        <w:pStyle w:val="Corpodetexto"/>
        <w:tabs>
          <w:tab w:val="left" w:pos="284"/>
        </w:tabs>
        <w:spacing w:line="360" w:lineRule="auto"/>
        <w:jc w:val="both"/>
        <w:rPr>
          <w:rFonts w:ascii="Arial" w:hAnsi="Arial" w:cs="Arial"/>
          <w:sz w:val="20"/>
          <w:szCs w:val="20"/>
        </w:rPr>
      </w:pPr>
    </w:p>
    <w:p w14:paraId="66F43D7C" w14:textId="4D6954CB" w:rsidR="0029353F" w:rsidRPr="00273360" w:rsidRDefault="00690762" w:rsidP="001E4F9D">
      <w:pPr>
        <w:tabs>
          <w:tab w:val="left" w:pos="284"/>
          <w:tab w:val="left" w:pos="720"/>
        </w:tabs>
        <w:spacing w:line="360" w:lineRule="auto"/>
        <w:ind w:right="3"/>
        <w:jc w:val="both"/>
        <w:rPr>
          <w:rFonts w:ascii="Arial" w:hAnsi="Arial" w:cs="Arial"/>
          <w:sz w:val="20"/>
          <w:szCs w:val="20"/>
        </w:rPr>
      </w:pPr>
      <w:r w:rsidRPr="00273360">
        <w:rPr>
          <w:rFonts w:ascii="Arial" w:hAnsi="Arial" w:cs="Arial"/>
          <w:b/>
          <w:sz w:val="20"/>
          <w:szCs w:val="20"/>
        </w:rPr>
        <w:t xml:space="preserve">21.2. </w:t>
      </w:r>
      <w:r w:rsidR="006401A0" w:rsidRPr="00273360">
        <w:rPr>
          <w:rFonts w:ascii="Arial" w:hAnsi="Arial" w:cs="Arial"/>
          <w:sz w:val="20"/>
          <w:szCs w:val="20"/>
        </w:rPr>
        <w:t>A Administração, através de Órgão Competente, realizará efetiva fiscalização para acompanhar e constatar a perfeita execução da obra de construção do</w:t>
      </w:r>
      <w:r w:rsidR="0029353F" w:rsidRPr="00273360">
        <w:rPr>
          <w:rFonts w:ascii="Arial" w:hAnsi="Arial" w:cs="Arial"/>
          <w:sz w:val="20"/>
          <w:szCs w:val="20"/>
        </w:rPr>
        <w:t>s</w:t>
      </w:r>
      <w:r w:rsidR="006401A0" w:rsidRPr="00273360">
        <w:rPr>
          <w:rFonts w:ascii="Arial" w:hAnsi="Arial" w:cs="Arial"/>
          <w:sz w:val="20"/>
          <w:szCs w:val="20"/>
        </w:rPr>
        <w:t xml:space="preserve"> quiosque</w:t>
      </w:r>
      <w:r w:rsidR="0029353F" w:rsidRPr="00273360">
        <w:rPr>
          <w:rFonts w:ascii="Arial" w:hAnsi="Arial" w:cs="Arial"/>
          <w:sz w:val="20"/>
          <w:szCs w:val="20"/>
        </w:rPr>
        <w:t>s</w:t>
      </w:r>
      <w:r w:rsidR="006401A0" w:rsidRPr="00273360">
        <w:rPr>
          <w:rFonts w:ascii="Arial" w:hAnsi="Arial" w:cs="Arial"/>
          <w:sz w:val="20"/>
          <w:szCs w:val="20"/>
        </w:rPr>
        <w:t>, bem como, o devido cumprimento dos projetos, das especificações, das Normas Brasileiras e das posturas</w:t>
      </w:r>
      <w:r w:rsidR="006401A0" w:rsidRPr="00273360">
        <w:rPr>
          <w:rFonts w:ascii="Arial" w:hAnsi="Arial" w:cs="Arial"/>
          <w:spacing w:val="-7"/>
          <w:sz w:val="20"/>
          <w:szCs w:val="20"/>
        </w:rPr>
        <w:t xml:space="preserve"> </w:t>
      </w:r>
      <w:r w:rsidR="006401A0" w:rsidRPr="00273360">
        <w:rPr>
          <w:rFonts w:ascii="Arial" w:hAnsi="Arial" w:cs="Arial"/>
          <w:sz w:val="20"/>
          <w:szCs w:val="20"/>
        </w:rPr>
        <w:t>municipais.</w:t>
      </w:r>
    </w:p>
    <w:p w14:paraId="75034878" w14:textId="169DE1E2" w:rsidR="00407E55" w:rsidRPr="00273360" w:rsidRDefault="00690762" w:rsidP="001E4F9D">
      <w:pPr>
        <w:tabs>
          <w:tab w:val="left" w:pos="284"/>
          <w:tab w:val="left" w:pos="720"/>
        </w:tabs>
        <w:spacing w:line="360" w:lineRule="auto"/>
        <w:ind w:right="3"/>
        <w:jc w:val="both"/>
        <w:rPr>
          <w:rFonts w:ascii="Arial" w:hAnsi="Arial" w:cs="Arial"/>
          <w:color w:val="FF0000"/>
          <w:sz w:val="20"/>
          <w:szCs w:val="20"/>
        </w:rPr>
      </w:pPr>
      <w:r w:rsidRPr="00273360">
        <w:rPr>
          <w:rFonts w:ascii="Arial" w:hAnsi="Arial" w:cs="Arial"/>
          <w:b/>
          <w:sz w:val="20"/>
          <w:szCs w:val="20"/>
        </w:rPr>
        <w:t xml:space="preserve">21.3. </w:t>
      </w:r>
      <w:r w:rsidR="006401A0" w:rsidRPr="00273360">
        <w:rPr>
          <w:rFonts w:ascii="Arial" w:hAnsi="Arial" w:cs="Arial"/>
          <w:sz w:val="20"/>
          <w:szCs w:val="20"/>
        </w:rPr>
        <w:t xml:space="preserve">A </w:t>
      </w:r>
      <w:r w:rsidRPr="00273360">
        <w:rPr>
          <w:rFonts w:ascii="Arial" w:hAnsi="Arial" w:cs="Arial"/>
          <w:sz w:val="20"/>
          <w:szCs w:val="20"/>
        </w:rPr>
        <w:t>licitante</w:t>
      </w:r>
      <w:r w:rsidR="006401A0" w:rsidRPr="00273360">
        <w:rPr>
          <w:rFonts w:ascii="Arial" w:hAnsi="Arial" w:cs="Arial"/>
          <w:sz w:val="20"/>
          <w:szCs w:val="20"/>
        </w:rPr>
        <w:t>, com relação à exploração dos serviços, deverá cumprir, obrigatoriamente, todas as especificações técnicas e demais obrigações dispostas no Termo de</w:t>
      </w:r>
      <w:r w:rsidR="006401A0" w:rsidRPr="00273360">
        <w:rPr>
          <w:rFonts w:ascii="Arial" w:hAnsi="Arial" w:cs="Arial"/>
          <w:spacing w:val="-25"/>
          <w:sz w:val="20"/>
          <w:szCs w:val="20"/>
        </w:rPr>
        <w:t xml:space="preserve"> </w:t>
      </w:r>
      <w:r w:rsidR="006401A0" w:rsidRPr="00273360">
        <w:rPr>
          <w:rFonts w:ascii="Arial" w:hAnsi="Arial" w:cs="Arial"/>
          <w:sz w:val="20"/>
          <w:szCs w:val="20"/>
        </w:rPr>
        <w:t>Referência</w:t>
      </w:r>
      <w:r w:rsidRPr="00273360">
        <w:rPr>
          <w:rFonts w:ascii="Arial" w:hAnsi="Arial" w:cs="Arial"/>
          <w:sz w:val="20"/>
          <w:szCs w:val="20"/>
        </w:rPr>
        <w:t xml:space="preserve"> e caderno de especificações</w:t>
      </w:r>
      <w:r w:rsidR="00A35431" w:rsidRPr="00273360">
        <w:rPr>
          <w:rFonts w:ascii="Arial" w:hAnsi="Arial" w:cs="Arial"/>
          <w:sz w:val="20"/>
          <w:szCs w:val="20"/>
        </w:rPr>
        <w:t xml:space="preserve"> técnicas</w:t>
      </w:r>
      <w:r w:rsidRPr="00273360">
        <w:rPr>
          <w:rFonts w:ascii="Arial" w:hAnsi="Arial" w:cs="Arial"/>
          <w:sz w:val="20"/>
          <w:szCs w:val="20"/>
        </w:rPr>
        <w:t>.</w:t>
      </w:r>
    </w:p>
    <w:p w14:paraId="10FFEB28" w14:textId="77777777" w:rsidR="00407E55" w:rsidRPr="00273360" w:rsidRDefault="00407E55" w:rsidP="001E4F9D">
      <w:pPr>
        <w:tabs>
          <w:tab w:val="left" w:pos="284"/>
          <w:tab w:val="left" w:pos="720"/>
        </w:tabs>
        <w:spacing w:line="360" w:lineRule="auto"/>
        <w:ind w:right="3"/>
        <w:jc w:val="both"/>
        <w:rPr>
          <w:rFonts w:ascii="Arial" w:hAnsi="Arial" w:cs="Arial"/>
          <w:color w:val="FF0000"/>
          <w:sz w:val="20"/>
          <w:szCs w:val="20"/>
        </w:rPr>
      </w:pPr>
    </w:p>
    <w:p w14:paraId="11D8BDB6" w14:textId="15A497BC" w:rsidR="00407E55" w:rsidRPr="00273360" w:rsidRDefault="00407E55" w:rsidP="001E4F9D">
      <w:pPr>
        <w:tabs>
          <w:tab w:val="left" w:pos="284"/>
          <w:tab w:val="left" w:pos="720"/>
        </w:tabs>
        <w:spacing w:line="360" w:lineRule="auto"/>
        <w:ind w:right="3"/>
        <w:jc w:val="both"/>
        <w:rPr>
          <w:rFonts w:ascii="Arial" w:hAnsi="Arial" w:cs="Arial"/>
          <w:sz w:val="20"/>
          <w:szCs w:val="20"/>
        </w:rPr>
      </w:pPr>
      <w:r w:rsidRPr="00273360">
        <w:rPr>
          <w:rFonts w:ascii="Arial" w:hAnsi="Arial" w:cs="Arial"/>
          <w:b/>
          <w:sz w:val="20"/>
          <w:szCs w:val="20"/>
        </w:rPr>
        <w:t>21.4.</w:t>
      </w:r>
      <w:r w:rsidRPr="00273360">
        <w:rPr>
          <w:rFonts w:ascii="Arial" w:hAnsi="Arial" w:cs="Arial"/>
          <w:sz w:val="20"/>
          <w:szCs w:val="20"/>
        </w:rPr>
        <w:t xml:space="preserve"> Como condição para assinatura do contrato, a CONCESSIONÁRIA deverá apresentar plano de trabalho com detalhamento proposto do plano de intervenções, cronograma, estratégia de atuação, mobilizações e desmobilizações, modelo gerencial, detalhamento das fases, ou seja, todos os aspectos que envolvem o planejamento e a realização das obras. </w:t>
      </w:r>
    </w:p>
    <w:p w14:paraId="7B8E0167" w14:textId="77777777" w:rsidR="00407E55" w:rsidRPr="00273360" w:rsidRDefault="00407E55" w:rsidP="001E4F9D">
      <w:pPr>
        <w:pStyle w:val="PargrafodaLista"/>
        <w:tabs>
          <w:tab w:val="left" w:pos="284"/>
        </w:tabs>
        <w:spacing w:line="360" w:lineRule="auto"/>
        <w:ind w:left="0"/>
        <w:rPr>
          <w:rFonts w:ascii="Arial" w:hAnsi="Arial" w:cs="Arial"/>
          <w:sz w:val="20"/>
          <w:szCs w:val="20"/>
        </w:rPr>
      </w:pPr>
    </w:p>
    <w:p w14:paraId="0B90501E" w14:textId="280E2E88" w:rsidR="0029353F" w:rsidRPr="00273360" w:rsidRDefault="0029353F" w:rsidP="001E4F9D">
      <w:pPr>
        <w:pStyle w:val="PargrafodaLista"/>
        <w:tabs>
          <w:tab w:val="left" w:pos="284"/>
        </w:tabs>
        <w:spacing w:line="360" w:lineRule="auto"/>
        <w:ind w:left="0" w:firstLine="0"/>
        <w:rPr>
          <w:rFonts w:ascii="Arial" w:hAnsi="Arial" w:cs="Arial"/>
          <w:b/>
          <w:sz w:val="20"/>
          <w:szCs w:val="20"/>
        </w:rPr>
      </w:pPr>
      <w:r w:rsidRPr="00273360">
        <w:rPr>
          <w:rFonts w:ascii="Arial" w:hAnsi="Arial" w:cs="Arial"/>
          <w:b/>
          <w:sz w:val="20"/>
          <w:szCs w:val="20"/>
        </w:rPr>
        <w:t>2</w:t>
      </w:r>
      <w:r w:rsidR="00690762" w:rsidRPr="00273360">
        <w:rPr>
          <w:rFonts w:ascii="Arial" w:hAnsi="Arial" w:cs="Arial"/>
          <w:b/>
          <w:sz w:val="20"/>
          <w:szCs w:val="20"/>
        </w:rPr>
        <w:t>2</w:t>
      </w:r>
      <w:r w:rsidRPr="00273360">
        <w:rPr>
          <w:rFonts w:ascii="Arial" w:hAnsi="Arial" w:cs="Arial"/>
          <w:b/>
          <w:sz w:val="20"/>
          <w:szCs w:val="20"/>
        </w:rPr>
        <w:t>. DA GARANTIA DOS SERVIÇOS E DOS MATERIAIS EMPREGADOS E INSTALADOS</w:t>
      </w:r>
    </w:p>
    <w:p w14:paraId="4F1AC7FB" w14:textId="77777777" w:rsidR="0029353F" w:rsidRPr="00273360" w:rsidRDefault="0029353F" w:rsidP="001E4F9D">
      <w:pPr>
        <w:tabs>
          <w:tab w:val="left" w:pos="284"/>
        </w:tabs>
        <w:spacing w:line="360" w:lineRule="auto"/>
        <w:ind w:right="447" w:hanging="284"/>
        <w:jc w:val="both"/>
        <w:rPr>
          <w:rFonts w:ascii="Arial" w:hAnsi="Arial" w:cs="Arial"/>
          <w:b/>
          <w:sz w:val="20"/>
          <w:szCs w:val="20"/>
        </w:rPr>
      </w:pPr>
    </w:p>
    <w:p w14:paraId="4FC0CBE2" w14:textId="5D3E4FD1" w:rsidR="006401A0" w:rsidRPr="00273360" w:rsidRDefault="0029353F" w:rsidP="001E4F9D">
      <w:pPr>
        <w:tabs>
          <w:tab w:val="left" w:pos="284"/>
        </w:tabs>
        <w:spacing w:line="360" w:lineRule="auto"/>
        <w:ind w:right="3"/>
        <w:jc w:val="both"/>
        <w:rPr>
          <w:rFonts w:ascii="Arial" w:hAnsi="Arial" w:cs="Arial"/>
          <w:sz w:val="20"/>
          <w:szCs w:val="20"/>
        </w:rPr>
      </w:pPr>
      <w:r w:rsidRPr="00273360">
        <w:rPr>
          <w:rFonts w:ascii="Arial" w:hAnsi="Arial" w:cs="Arial"/>
          <w:sz w:val="20"/>
          <w:szCs w:val="20"/>
        </w:rPr>
        <w:t>2</w:t>
      </w:r>
      <w:r w:rsidR="00690762" w:rsidRPr="00273360">
        <w:rPr>
          <w:rFonts w:ascii="Arial" w:hAnsi="Arial" w:cs="Arial"/>
          <w:sz w:val="20"/>
          <w:szCs w:val="20"/>
        </w:rPr>
        <w:t>2</w:t>
      </w:r>
      <w:r w:rsidRPr="00273360">
        <w:rPr>
          <w:rFonts w:ascii="Arial" w:hAnsi="Arial" w:cs="Arial"/>
          <w:sz w:val="20"/>
          <w:szCs w:val="20"/>
        </w:rPr>
        <w:t>.1.</w:t>
      </w:r>
      <w:r w:rsidRPr="00273360">
        <w:rPr>
          <w:rFonts w:ascii="Arial" w:hAnsi="Arial" w:cs="Arial"/>
          <w:b/>
          <w:sz w:val="20"/>
          <w:szCs w:val="20"/>
        </w:rPr>
        <w:t xml:space="preserve"> </w:t>
      </w:r>
      <w:r w:rsidR="00E02A09" w:rsidRPr="00E02A09">
        <w:rPr>
          <w:rFonts w:ascii="Arial" w:hAnsi="Arial" w:cs="Arial"/>
          <w:sz w:val="20"/>
          <w:szCs w:val="20"/>
        </w:rPr>
        <w:t xml:space="preserve">16.1. A concessionária responsabilizar-se pelos vícios ou defeitos dos serviços, materiais, equipamentos e mobiliários instalados, conforme dispõe o item 12 </w:t>
      </w:r>
      <w:r w:rsidR="006401A0" w:rsidRPr="00273360">
        <w:rPr>
          <w:rFonts w:ascii="Arial" w:hAnsi="Arial" w:cs="Arial"/>
          <w:sz w:val="20"/>
          <w:szCs w:val="20"/>
        </w:rPr>
        <w:t>do Termo de Referência – Anexo I deste Edital.</w:t>
      </w:r>
    </w:p>
    <w:p w14:paraId="325A8BEC" w14:textId="77777777" w:rsidR="006401A0" w:rsidRPr="00273360" w:rsidRDefault="006401A0" w:rsidP="001E4F9D">
      <w:pPr>
        <w:pStyle w:val="Corpodetexto"/>
        <w:tabs>
          <w:tab w:val="left" w:pos="284"/>
        </w:tabs>
        <w:spacing w:line="360" w:lineRule="auto"/>
        <w:jc w:val="both"/>
        <w:rPr>
          <w:rFonts w:ascii="Arial" w:hAnsi="Arial" w:cs="Arial"/>
          <w:sz w:val="20"/>
          <w:szCs w:val="20"/>
        </w:rPr>
      </w:pPr>
    </w:p>
    <w:p w14:paraId="09BB12DB" w14:textId="6ACD248C" w:rsidR="000F3C15" w:rsidRPr="00273360" w:rsidRDefault="00690762" w:rsidP="001E4F9D">
      <w:pPr>
        <w:widowControl/>
        <w:tabs>
          <w:tab w:val="left" w:pos="284"/>
        </w:tabs>
        <w:autoSpaceDE/>
        <w:autoSpaceDN/>
        <w:spacing w:line="360" w:lineRule="auto"/>
        <w:jc w:val="both"/>
        <w:rPr>
          <w:rFonts w:ascii="Arial" w:hAnsi="Arial" w:cs="Arial"/>
          <w:b/>
          <w:sz w:val="20"/>
          <w:szCs w:val="20"/>
        </w:rPr>
      </w:pPr>
      <w:r w:rsidRPr="00273360">
        <w:rPr>
          <w:rFonts w:ascii="Arial" w:hAnsi="Arial" w:cs="Arial"/>
          <w:b/>
          <w:sz w:val="20"/>
          <w:szCs w:val="20"/>
        </w:rPr>
        <w:t>23.</w:t>
      </w:r>
      <w:r w:rsidR="00163287" w:rsidRPr="00273360">
        <w:rPr>
          <w:rFonts w:ascii="Arial" w:hAnsi="Arial" w:cs="Arial"/>
          <w:b/>
          <w:sz w:val="20"/>
          <w:szCs w:val="20"/>
        </w:rPr>
        <w:t xml:space="preserve"> </w:t>
      </w:r>
      <w:r w:rsidR="000F3C15" w:rsidRPr="00273360">
        <w:rPr>
          <w:rFonts w:ascii="Arial" w:hAnsi="Arial" w:cs="Arial"/>
          <w:b/>
          <w:sz w:val="20"/>
          <w:szCs w:val="20"/>
        </w:rPr>
        <w:t>DISPOSIÇÕES GERAIS</w:t>
      </w:r>
    </w:p>
    <w:p w14:paraId="07408788" w14:textId="77777777" w:rsidR="00690762" w:rsidRPr="00273360" w:rsidRDefault="00690762" w:rsidP="001E4F9D">
      <w:pPr>
        <w:widowControl/>
        <w:tabs>
          <w:tab w:val="left" w:pos="284"/>
        </w:tabs>
        <w:autoSpaceDE/>
        <w:autoSpaceDN/>
        <w:spacing w:line="360" w:lineRule="auto"/>
        <w:jc w:val="both"/>
        <w:rPr>
          <w:rFonts w:ascii="Arial" w:hAnsi="Arial" w:cs="Arial"/>
          <w:sz w:val="20"/>
          <w:szCs w:val="20"/>
        </w:rPr>
      </w:pPr>
    </w:p>
    <w:p w14:paraId="7C4EEC17" w14:textId="09C58C88" w:rsidR="000F3C15" w:rsidRPr="00273360" w:rsidRDefault="00163287" w:rsidP="001E4F9D">
      <w:pPr>
        <w:widowControl/>
        <w:tabs>
          <w:tab w:val="left" w:pos="284"/>
        </w:tabs>
        <w:autoSpaceDE/>
        <w:autoSpaceDN/>
        <w:spacing w:line="360" w:lineRule="auto"/>
        <w:jc w:val="both"/>
        <w:rPr>
          <w:rFonts w:ascii="Arial" w:hAnsi="Arial" w:cs="Arial"/>
          <w:sz w:val="20"/>
          <w:szCs w:val="20"/>
        </w:rPr>
      </w:pPr>
      <w:r w:rsidRPr="00E40DE1">
        <w:rPr>
          <w:rFonts w:ascii="Arial" w:hAnsi="Arial" w:cs="Arial"/>
          <w:b/>
          <w:sz w:val="20"/>
          <w:szCs w:val="20"/>
        </w:rPr>
        <w:t>2</w:t>
      </w:r>
      <w:r w:rsidR="00690762" w:rsidRPr="00E40DE1">
        <w:rPr>
          <w:rFonts w:ascii="Arial" w:hAnsi="Arial" w:cs="Arial"/>
          <w:b/>
          <w:sz w:val="20"/>
          <w:szCs w:val="20"/>
        </w:rPr>
        <w:t>3</w:t>
      </w:r>
      <w:r w:rsidRPr="00E40DE1">
        <w:rPr>
          <w:rFonts w:ascii="Arial" w:hAnsi="Arial" w:cs="Arial"/>
          <w:b/>
          <w:sz w:val="20"/>
          <w:szCs w:val="20"/>
        </w:rPr>
        <w:t>.</w:t>
      </w:r>
      <w:r w:rsidR="003B7008" w:rsidRPr="00E40DE1">
        <w:rPr>
          <w:rFonts w:ascii="Arial" w:hAnsi="Arial" w:cs="Arial"/>
          <w:b/>
          <w:sz w:val="20"/>
          <w:szCs w:val="20"/>
        </w:rPr>
        <w:t>1</w:t>
      </w:r>
      <w:r w:rsidRPr="00E40DE1">
        <w:rPr>
          <w:rFonts w:ascii="Arial" w:hAnsi="Arial" w:cs="Arial"/>
          <w:b/>
          <w:sz w:val="20"/>
          <w:szCs w:val="20"/>
        </w:rPr>
        <w:t>.</w:t>
      </w:r>
      <w:r w:rsidRPr="00273360">
        <w:rPr>
          <w:rFonts w:ascii="Arial" w:hAnsi="Arial" w:cs="Arial"/>
          <w:sz w:val="20"/>
          <w:szCs w:val="20"/>
        </w:rPr>
        <w:t xml:space="preserve"> </w:t>
      </w:r>
      <w:r w:rsidR="000F3C15" w:rsidRPr="00273360">
        <w:rPr>
          <w:rFonts w:ascii="Arial" w:hAnsi="Arial" w:cs="Arial"/>
          <w:sz w:val="20"/>
          <w:szCs w:val="20"/>
        </w:rPr>
        <w:t>O proponente é responsável pela fidelidade e legitimidade das informações prestadas e dos documentos apresentados em qualquer fase da licitação. A falsidade de qualquer documento apresentado ou a inverdade das informações nele contidas implicará a imediata desclassificação do proponente que o tiver apresentado, ou, caso tenha sido o vencedor, a rescisão do contrato, sem prejuízo das demais sanções cabíveis.</w:t>
      </w:r>
    </w:p>
    <w:p w14:paraId="2FCE0A39" w14:textId="77777777" w:rsidR="00690762" w:rsidRPr="00273360" w:rsidRDefault="00690762" w:rsidP="001E4F9D">
      <w:pPr>
        <w:widowControl/>
        <w:tabs>
          <w:tab w:val="left" w:pos="284"/>
        </w:tabs>
        <w:autoSpaceDE/>
        <w:autoSpaceDN/>
        <w:spacing w:line="360" w:lineRule="auto"/>
        <w:jc w:val="both"/>
        <w:rPr>
          <w:rFonts w:ascii="Arial" w:hAnsi="Arial" w:cs="Arial"/>
          <w:sz w:val="20"/>
          <w:szCs w:val="20"/>
        </w:rPr>
      </w:pPr>
    </w:p>
    <w:p w14:paraId="7AC41647" w14:textId="55297C39" w:rsidR="000F3C15" w:rsidRPr="00273360" w:rsidRDefault="00163287" w:rsidP="001E4F9D">
      <w:pPr>
        <w:widowControl/>
        <w:tabs>
          <w:tab w:val="left" w:pos="284"/>
        </w:tabs>
        <w:autoSpaceDE/>
        <w:autoSpaceDN/>
        <w:spacing w:line="360" w:lineRule="auto"/>
        <w:jc w:val="both"/>
        <w:rPr>
          <w:rFonts w:ascii="Arial" w:hAnsi="Arial" w:cs="Arial"/>
          <w:sz w:val="20"/>
          <w:szCs w:val="20"/>
        </w:rPr>
      </w:pPr>
      <w:r w:rsidRPr="00E40DE1">
        <w:rPr>
          <w:rFonts w:ascii="Arial" w:hAnsi="Arial" w:cs="Arial"/>
          <w:b/>
          <w:sz w:val="20"/>
          <w:szCs w:val="20"/>
        </w:rPr>
        <w:t>2</w:t>
      </w:r>
      <w:r w:rsidR="00690762" w:rsidRPr="00E40DE1">
        <w:rPr>
          <w:rFonts w:ascii="Arial" w:hAnsi="Arial" w:cs="Arial"/>
          <w:b/>
          <w:sz w:val="20"/>
          <w:szCs w:val="20"/>
        </w:rPr>
        <w:t>3</w:t>
      </w:r>
      <w:r w:rsidR="003B7008" w:rsidRPr="00E40DE1">
        <w:rPr>
          <w:rFonts w:ascii="Arial" w:hAnsi="Arial" w:cs="Arial"/>
          <w:b/>
          <w:sz w:val="20"/>
          <w:szCs w:val="20"/>
        </w:rPr>
        <w:t>.2</w:t>
      </w:r>
      <w:r w:rsidRPr="00E40DE1">
        <w:rPr>
          <w:rFonts w:ascii="Arial" w:hAnsi="Arial" w:cs="Arial"/>
          <w:b/>
          <w:sz w:val="20"/>
          <w:szCs w:val="20"/>
        </w:rPr>
        <w:t>.</w:t>
      </w:r>
      <w:r w:rsidRPr="00273360">
        <w:rPr>
          <w:rFonts w:ascii="Arial" w:hAnsi="Arial" w:cs="Arial"/>
          <w:sz w:val="20"/>
          <w:szCs w:val="20"/>
        </w:rPr>
        <w:t xml:space="preserve"> </w:t>
      </w:r>
      <w:r w:rsidR="000F3C15" w:rsidRPr="00273360">
        <w:rPr>
          <w:rFonts w:ascii="Arial" w:hAnsi="Arial" w:cs="Arial"/>
          <w:sz w:val="20"/>
          <w:szCs w:val="20"/>
        </w:rPr>
        <w:t>É facultado à comissão ou à autoridade competente, em qualquer fase da licitação, promover diligências com vistas a esclarecer ou a complementar a instrução do processo.</w:t>
      </w:r>
    </w:p>
    <w:p w14:paraId="0E6AF072" w14:textId="77777777" w:rsidR="00690762" w:rsidRPr="00273360" w:rsidRDefault="00690762" w:rsidP="001E4F9D">
      <w:pPr>
        <w:widowControl/>
        <w:tabs>
          <w:tab w:val="left" w:pos="284"/>
        </w:tabs>
        <w:autoSpaceDE/>
        <w:autoSpaceDN/>
        <w:spacing w:line="360" w:lineRule="auto"/>
        <w:jc w:val="both"/>
        <w:rPr>
          <w:rFonts w:ascii="Arial" w:hAnsi="Arial" w:cs="Arial"/>
          <w:sz w:val="20"/>
          <w:szCs w:val="20"/>
        </w:rPr>
      </w:pPr>
    </w:p>
    <w:p w14:paraId="4F979F99" w14:textId="24755326" w:rsidR="000F3C15" w:rsidRPr="00273360" w:rsidRDefault="00163287" w:rsidP="001E4F9D">
      <w:pPr>
        <w:widowControl/>
        <w:tabs>
          <w:tab w:val="left" w:pos="284"/>
        </w:tabs>
        <w:autoSpaceDE/>
        <w:autoSpaceDN/>
        <w:spacing w:line="360" w:lineRule="auto"/>
        <w:jc w:val="both"/>
        <w:rPr>
          <w:rFonts w:ascii="Arial" w:hAnsi="Arial" w:cs="Arial"/>
          <w:sz w:val="20"/>
          <w:szCs w:val="20"/>
        </w:rPr>
      </w:pPr>
      <w:r w:rsidRPr="00E40DE1">
        <w:rPr>
          <w:rFonts w:ascii="Arial" w:hAnsi="Arial" w:cs="Arial"/>
          <w:b/>
          <w:sz w:val="20"/>
          <w:szCs w:val="20"/>
        </w:rPr>
        <w:t>2</w:t>
      </w:r>
      <w:r w:rsidR="00690762" w:rsidRPr="00E40DE1">
        <w:rPr>
          <w:rFonts w:ascii="Arial" w:hAnsi="Arial" w:cs="Arial"/>
          <w:b/>
          <w:sz w:val="20"/>
          <w:szCs w:val="20"/>
        </w:rPr>
        <w:t>3</w:t>
      </w:r>
      <w:r w:rsidR="003B7008" w:rsidRPr="00E40DE1">
        <w:rPr>
          <w:rFonts w:ascii="Arial" w:hAnsi="Arial" w:cs="Arial"/>
          <w:b/>
          <w:sz w:val="20"/>
          <w:szCs w:val="20"/>
        </w:rPr>
        <w:t>.3</w:t>
      </w:r>
      <w:r w:rsidRPr="00E40DE1">
        <w:rPr>
          <w:rFonts w:ascii="Arial" w:hAnsi="Arial" w:cs="Arial"/>
          <w:b/>
          <w:sz w:val="20"/>
          <w:szCs w:val="20"/>
        </w:rPr>
        <w:t>.</w:t>
      </w:r>
      <w:r w:rsidRPr="00273360">
        <w:rPr>
          <w:rFonts w:ascii="Arial" w:hAnsi="Arial" w:cs="Arial"/>
          <w:sz w:val="20"/>
          <w:szCs w:val="20"/>
        </w:rPr>
        <w:t xml:space="preserve"> </w:t>
      </w:r>
      <w:r w:rsidR="000F3C15" w:rsidRPr="00273360">
        <w:rPr>
          <w:rFonts w:ascii="Arial" w:hAnsi="Arial" w:cs="Arial"/>
          <w:sz w:val="20"/>
          <w:szCs w:val="20"/>
        </w:rPr>
        <w:t>No caso de dúvida quanto à autenticidade de assinatura constante em documento apresentado por licitante, poder-se-á diligenciar no intuito de saná-la, inclusive concedendo prazo para o reconhecimento de firma.</w:t>
      </w:r>
    </w:p>
    <w:p w14:paraId="379700AF" w14:textId="77777777" w:rsidR="00690762" w:rsidRPr="00273360" w:rsidRDefault="00690762" w:rsidP="001E4F9D">
      <w:pPr>
        <w:widowControl/>
        <w:tabs>
          <w:tab w:val="left" w:pos="284"/>
        </w:tabs>
        <w:autoSpaceDE/>
        <w:autoSpaceDN/>
        <w:spacing w:line="360" w:lineRule="auto"/>
        <w:jc w:val="both"/>
        <w:rPr>
          <w:rFonts w:ascii="Arial" w:hAnsi="Arial" w:cs="Arial"/>
          <w:sz w:val="20"/>
          <w:szCs w:val="20"/>
        </w:rPr>
      </w:pPr>
    </w:p>
    <w:p w14:paraId="06D28987" w14:textId="5AB00F38" w:rsidR="000F3C15" w:rsidRPr="00273360" w:rsidRDefault="003B7008" w:rsidP="001E4F9D">
      <w:pPr>
        <w:widowControl/>
        <w:tabs>
          <w:tab w:val="left" w:pos="284"/>
        </w:tabs>
        <w:autoSpaceDE/>
        <w:autoSpaceDN/>
        <w:spacing w:line="360" w:lineRule="auto"/>
        <w:jc w:val="both"/>
        <w:rPr>
          <w:rFonts w:ascii="Arial" w:hAnsi="Arial" w:cs="Arial"/>
          <w:sz w:val="20"/>
          <w:szCs w:val="20"/>
        </w:rPr>
      </w:pPr>
      <w:r w:rsidRPr="00E40DE1">
        <w:rPr>
          <w:rFonts w:ascii="Arial" w:hAnsi="Arial" w:cs="Arial"/>
          <w:b/>
          <w:sz w:val="20"/>
          <w:szCs w:val="20"/>
        </w:rPr>
        <w:t>23.4</w:t>
      </w:r>
      <w:r w:rsidR="00690762" w:rsidRPr="00E40DE1">
        <w:rPr>
          <w:rFonts w:ascii="Arial" w:hAnsi="Arial" w:cs="Arial"/>
          <w:b/>
          <w:sz w:val="20"/>
          <w:szCs w:val="20"/>
        </w:rPr>
        <w:t>.</w:t>
      </w:r>
      <w:r w:rsidR="00690762" w:rsidRPr="00273360">
        <w:rPr>
          <w:rFonts w:ascii="Arial" w:hAnsi="Arial" w:cs="Arial"/>
          <w:sz w:val="20"/>
          <w:szCs w:val="20"/>
        </w:rPr>
        <w:t xml:space="preserve">  </w:t>
      </w:r>
      <w:r w:rsidR="000F3C15" w:rsidRPr="00273360">
        <w:rPr>
          <w:rFonts w:ascii="Arial" w:hAnsi="Arial" w:cs="Arial"/>
          <w:sz w:val="20"/>
          <w:szCs w:val="20"/>
        </w:rPr>
        <w:t>Os licitantes intimados para prestar quaisquer esclarecimentos adicionais deverão fazê-lo no prazo determinado pela comissão, sob pena de desclassificação.</w:t>
      </w:r>
    </w:p>
    <w:p w14:paraId="3702070D" w14:textId="77777777" w:rsidR="00690762" w:rsidRPr="00273360" w:rsidRDefault="00690762" w:rsidP="001E4F9D">
      <w:pPr>
        <w:widowControl/>
        <w:tabs>
          <w:tab w:val="left" w:pos="284"/>
        </w:tabs>
        <w:autoSpaceDE/>
        <w:autoSpaceDN/>
        <w:spacing w:line="360" w:lineRule="auto"/>
        <w:jc w:val="both"/>
        <w:rPr>
          <w:rFonts w:ascii="Arial" w:hAnsi="Arial" w:cs="Arial"/>
          <w:sz w:val="20"/>
          <w:szCs w:val="20"/>
        </w:rPr>
      </w:pPr>
    </w:p>
    <w:p w14:paraId="55F2A475" w14:textId="7AC998AC" w:rsidR="000F3C15" w:rsidRPr="00273360" w:rsidRDefault="003B7008" w:rsidP="001E4F9D">
      <w:pPr>
        <w:widowControl/>
        <w:tabs>
          <w:tab w:val="left" w:pos="284"/>
        </w:tabs>
        <w:autoSpaceDE/>
        <w:autoSpaceDN/>
        <w:spacing w:line="360" w:lineRule="auto"/>
        <w:jc w:val="both"/>
        <w:rPr>
          <w:rFonts w:ascii="Arial" w:hAnsi="Arial" w:cs="Arial"/>
          <w:sz w:val="20"/>
          <w:szCs w:val="20"/>
        </w:rPr>
      </w:pPr>
      <w:r w:rsidRPr="00E40DE1">
        <w:rPr>
          <w:rFonts w:ascii="Arial" w:hAnsi="Arial" w:cs="Arial"/>
          <w:b/>
          <w:sz w:val="20"/>
          <w:szCs w:val="20"/>
        </w:rPr>
        <w:t>23.5</w:t>
      </w:r>
      <w:r w:rsidR="00690762" w:rsidRPr="00E40DE1">
        <w:rPr>
          <w:rFonts w:ascii="Arial" w:hAnsi="Arial" w:cs="Arial"/>
          <w:b/>
          <w:sz w:val="20"/>
          <w:szCs w:val="20"/>
        </w:rPr>
        <w:t>.</w:t>
      </w:r>
      <w:r w:rsidR="00690762" w:rsidRPr="00273360">
        <w:rPr>
          <w:rFonts w:ascii="Arial" w:hAnsi="Arial" w:cs="Arial"/>
          <w:sz w:val="20"/>
          <w:szCs w:val="20"/>
        </w:rPr>
        <w:t xml:space="preserve"> </w:t>
      </w:r>
      <w:r w:rsidR="000F3C15" w:rsidRPr="00273360">
        <w:rPr>
          <w:rFonts w:ascii="Arial" w:hAnsi="Arial" w:cs="Arial"/>
          <w:sz w:val="20"/>
          <w:szCs w:val="20"/>
        </w:rPr>
        <w:t>O desatendimento de exigências formais não essenciais não importará no afastamento do proponente, desde que seja possível a aferição da sua qualificação e a exata compreensão da sua proposta.</w:t>
      </w:r>
    </w:p>
    <w:p w14:paraId="29704ED4" w14:textId="77777777" w:rsidR="00690762" w:rsidRPr="00273360" w:rsidRDefault="00690762" w:rsidP="001E4F9D">
      <w:pPr>
        <w:widowControl/>
        <w:tabs>
          <w:tab w:val="left" w:pos="284"/>
        </w:tabs>
        <w:autoSpaceDE/>
        <w:autoSpaceDN/>
        <w:spacing w:line="360" w:lineRule="auto"/>
        <w:jc w:val="both"/>
        <w:rPr>
          <w:rFonts w:ascii="Arial" w:hAnsi="Arial" w:cs="Arial"/>
          <w:sz w:val="20"/>
          <w:szCs w:val="20"/>
        </w:rPr>
      </w:pPr>
    </w:p>
    <w:p w14:paraId="01A3BA8E" w14:textId="71997E69" w:rsidR="00690762" w:rsidRPr="00273360" w:rsidRDefault="00690762" w:rsidP="001E4F9D">
      <w:pPr>
        <w:widowControl/>
        <w:tabs>
          <w:tab w:val="left" w:pos="284"/>
        </w:tabs>
        <w:autoSpaceDE/>
        <w:autoSpaceDN/>
        <w:spacing w:line="360" w:lineRule="auto"/>
        <w:jc w:val="both"/>
        <w:rPr>
          <w:rFonts w:ascii="Arial" w:hAnsi="Arial" w:cs="Arial"/>
          <w:sz w:val="20"/>
          <w:szCs w:val="20"/>
        </w:rPr>
      </w:pPr>
      <w:r w:rsidRPr="00E40DE1">
        <w:rPr>
          <w:rFonts w:ascii="Arial" w:hAnsi="Arial" w:cs="Arial"/>
          <w:b/>
          <w:sz w:val="20"/>
          <w:szCs w:val="20"/>
        </w:rPr>
        <w:lastRenderedPageBreak/>
        <w:t>23.</w:t>
      </w:r>
      <w:r w:rsidR="00781A85" w:rsidRPr="00E40DE1">
        <w:rPr>
          <w:rFonts w:ascii="Arial" w:hAnsi="Arial" w:cs="Arial"/>
          <w:b/>
          <w:sz w:val="20"/>
          <w:szCs w:val="20"/>
        </w:rPr>
        <w:t>6</w:t>
      </w:r>
      <w:r w:rsidRPr="00E40DE1">
        <w:rPr>
          <w:rFonts w:ascii="Arial" w:hAnsi="Arial" w:cs="Arial"/>
          <w:b/>
          <w:sz w:val="20"/>
          <w:szCs w:val="20"/>
        </w:rPr>
        <w:t>.</w:t>
      </w:r>
      <w:r w:rsidRPr="00273360">
        <w:rPr>
          <w:rFonts w:ascii="Arial" w:hAnsi="Arial" w:cs="Arial"/>
          <w:sz w:val="20"/>
          <w:szCs w:val="20"/>
        </w:rPr>
        <w:t xml:space="preserve"> </w:t>
      </w:r>
      <w:r w:rsidR="000F3C15" w:rsidRPr="00273360">
        <w:rPr>
          <w:rFonts w:ascii="Arial" w:hAnsi="Arial" w:cs="Arial"/>
          <w:sz w:val="20"/>
          <w:szCs w:val="20"/>
        </w:rPr>
        <w:t>As normas que disciplinam este certame serão sempre interpretadas em favor da ampliação da disputa entre os proponentes, desde que não comprometam o interesse da Administração, o princípio da isonomia, a finalidad</w:t>
      </w:r>
      <w:r w:rsidRPr="00273360">
        <w:rPr>
          <w:rFonts w:ascii="Arial" w:hAnsi="Arial" w:cs="Arial"/>
          <w:sz w:val="20"/>
          <w:szCs w:val="20"/>
        </w:rPr>
        <w:t>e e a segurança da contratação.</w:t>
      </w:r>
    </w:p>
    <w:p w14:paraId="6FC804A8" w14:textId="77777777" w:rsidR="00690762" w:rsidRPr="00273360" w:rsidRDefault="00690762" w:rsidP="001E4F9D">
      <w:pPr>
        <w:widowControl/>
        <w:tabs>
          <w:tab w:val="left" w:pos="284"/>
        </w:tabs>
        <w:autoSpaceDE/>
        <w:autoSpaceDN/>
        <w:spacing w:line="360" w:lineRule="auto"/>
        <w:jc w:val="both"/>
        <w:rPr>
          <w:rFonts w:ascii="Arial" w:hAnsi="Arial" w:cs="Arial"/>
          <w:sz w:val="20"/>
          <w:szCs w:val="20"/>
        </w:rPr>
      </w:pPr>
    </w:p>
    <w:p w14:paraId="0BD1D70D" w14:textId="3DABE5B3" w:rsidR="00690762" w:rsidRPr="00273360" w:rsidRDefault="003B7008" w:rsidP="001E4F9D">
      <w:pPr>
        <w:widowControl/>
        <w:tabs>
          <w:tab w:val="left" w:pos="284"/>
        </w:tabs>
        <w:autoSpaceDE/>
        <w:autoSpaceDN/>
        <w:spacing w:line="360" w:lineRule="auto"/>
        <w:jc w:val="both"/>
        <w:rPr>
          <w:rFonts w:ascii="Arial" w:hAnsi="Arial" w:cs="Arial"/>
          <w:sz w:val="20"/>
          <w:szCs w:val="20"/>
        </w:rPr>
      </w:pPr>
      <w:r w:rsidRPr="00E40DE1">
        <w:rPr>
          <w:rFonts w:ascii="Arial" w:hAnsi="Arial" w:cs="Arial"/>
          <w:b/>
          <w:sz w:val="20"/>
          <w:szCs w:val="20"/>
        </w:rPr>
        <w:t>23.</w:t>
      </w:r>
      <w:r w:rsidR="00781A85" w:rsidRPr="00E40DE1">
        <w:rPr>
          <w:rFonts w:ascii="Arial" w:hAnsi="Arial" w:cs="Arial"/>
          <w:b/>
          <w:sz w:val="20"/>
          <w:szCs w:val="20"/>
        </w:rPr>
        <w:t>7</w:t>
      </w:r>
      <w:r w:rsidR="00690762" w:rsidRPr="00E40DE1">
        <w:rPr>
          <w:rFonts w:ascii="Arial" w:hAnsi="Arial" w:cs="Arial"/>
          <w:b/>
          <w:sz w:val="20"/>
          <w:szCs w:val="20"/>
        </w:rPr>
        <w:t>.</w:t>
      </w:r>
      <w:r w:rsidR="00690762" w:rsidRPr="00273360">
        <w:rPr>
          <w:rFonts w:ascii="Arial" w:hAnsi="Arial" w:cs="Arial"/>
          <w:sz w:val="20"/>
          <w:szCs w:val="20"/>
        </w:rPr>
        <w:t xml:space="preserve"> </w:t>
      </w:r>
      <w:r w:rsidR="000F3C15" w:rsidRPr="00273360">
        <w:rPr>
          <w:rFonts w:ascii="Arial" w:hAnsi="Arial" w:cs="Arial"/>
          <w:sz w:val="20"/>
          <w:szCs w:val="20"/>
        </w:rPr>
        <w:t>As decisões referentes a este processo licitatório poderão ser comunicadas aos proponentes por qualquer meio de comunicação que comprove o recebimento ou, ainda, mediant</w:t>
      </w:r>
      <w:r w:rsidR="00690762" w:rsidRPr="00273360">
        <w:rPr>
          <w:rFonts w:ascii="Arial" w:hAnsi="Arial" w:cs="Arial"/>
          <w:sz w:val="20"/>
          <w:szCs w:val="20"/>
        </w:rPr>
        <w:t>e publicação no Diário Oficial.</w:t>
      </w:r>
    </w:p>
    <w:p w14:paraId="2A170FEA" w14:textId="77777777" w:rsidR="00690762" w:rsidRPr="00273360" w:rsidRDefault="00690762" w:rsidP="001E4F9D">
      <w:pPr>
        <w:widowControl/>
        <w:tabs>
          <w:tab w:val="left" w:pos="284"/>
        </w:tabs>
        <w:autoSpaceDE/>
        <w:autoSpaceDN/>
        <w:spacing w:line="360" w:lineRule="auto"/>
        <w:jc w:val="both"/>
        <w:rPr>
          <w:rFonts w:ascii="Arial" w:hAnsi="Arial" w:cs="Arial"/>
          <w:sz w:val="20"/>
          <w:szCs w:val="20"/>
        </w:rPr>
      </w:pPr>
    </w:p>
    <w:p w14:paraId="497BD31C" w14:textId="0C2CF38E" w:rsidR="00690762" w:rsidRPr="00273360" w:rsidRDefault="00690762" w:rsidP="001E4F9D">
      <w:pPr>
        <w:widowControl/>
        <w:tabs>
          <w:tab w:val="left" w:pos="284"/>
        </w:tabs>
        <w:autoSpaceDE/>
        <w:autoSpaceDN/>
        <w:spacing w:line="360" w:lineRule="auto"/>
        <w:jc w:val="both"/>
        <w:rPr>
          <w:rFonts w:ascii="Arial" w:hAnsi="Arial" w:cs="Arial"/>
          <w:sz w:val="20"/>
          <w:szCs w:val="20"/>
        </w:rPr>
      </w:pPr>
      <w:r w:rsidRPr="00E40DE1">
        <w:rPr>
          <w:rFonts w:ascii="Arial" w:hAnsi="Arial" w:cs="Arial"/>
          <w:b/>
          <w:sz w:val="20"/>
          <w:szCs w:val="20"/>
        </w:rPr>
        <w:t>23.</w:t>
      </w:r>
      <w:r w:rsidR="00781A85" w:rsidRPr="00E40DE1">
        <w:rPr>
          <w:rFonts w:ascii="Arial" w:hAnsi="Arial" w:cs="Arial"/>
          <w:b/>
          <w:sz w:val="20"/>
          <w:szCs w:val="20"/>
        </w:rPr>
        <w:t>8</w:t>
      </w:r>
      <w:r w:rsidRPr="00273360">
        <w:rPr>
          <w:rFonts w:ascii="Arial" w:hAnsi="Arial" w:cs="Arial"/>
          <w:sz w:val="20"/>
          <w:szCs w:val="20"/>
        </w:rPr>
        <w:t xml:space="preserve">. </w:t>
      </w:r>
      <w:r w:rsidR="000F3C15" w:rsidRPr="00273360">
        <w:rPr>
          <w:rFonts w:ascii="Arial" w:hAnsi="Arial" w:cs="Arial"/>
          <w:sz w:val="20"/>
          <w:szCs w:val="20"/>
        </w:rPr>
        <w:t>A autoridade competente para aprovação do procedimento licitatório somente poderá revogá-lo em face de razões de interesse público, por motivo de fato superveniente devidamente comprovado, pertinente e suficiente para justificar tal conduta, devendo anulá-lo por ilegalidade, de ofício ou por provocação de qualquer pessoa, media</w:t>
      </w:r>
      <w:r w:rsidRPr="00273360">
        <w:rPr>
          <w:rFonts w:ascii="Arial" w:hAnsi="Arial" w:cs="Arial"/>
          <w:sz w:val="20"/>
          <w:szCs w:val="20"/>
        </w:rPr>
        <w:t>nte ato escrito e fundamentado.</w:t>
      </w:r>
    </w:p>
    <w:p w14:paraId="036D9B9A" w14:textId="77777777" w:rsidR="00690762" w:rsidRPr="00273360" w:rsidRDefault="00690762" w:rsidP="001E4F9D">
      <w:pPr>
        <w:widowControl/>
        <w:tabs>
          <w:tab w:val="left" w:pos="284"/>
        </w:tabs>
        <w:autoSpaceDE/>
        <w:autoSpaceDN/>
        <w:spacing w:line="360" w:lineRule="auto"/>
        <w:jc w:val="both"/>
        <w:rPr>
          <w:rFonts w:ascii="Arial" w:hAnsi="Arial" w:cs="Arial"/>
          <w:sz w:val="20"/>
          <w:szCs w:val="20"/>
        </w:rPr>
      </w:pPr>
    </w:p>
    <w:p w14:paraId="1F768E17" w14:textId="72815184" w:rsidR="00690762" w:rsidRPr="00273360" w:rsidRDefault="00690762" w:rsidP="001E4F9D">
      <w:pPr>
        <w:widowControl/>
        <w:tabs>
          <w:tab w:val="left" w:pos="284"/>
        </w:tabs>
        <w:autoSpaceDE/>
        <w:autoSpaceDN/>
        <w:spacing w:line="360" w:lineRule="auto"/>
        <w:jc w:val="both"/>
        <w:rPr>
          <w:rFonts w:ascii="Arial" w:hAnsi="Arial" w:cs="Arial"/>
          <w:sz w:val="20"/>
          <w:szCs w:val="20"/>
        </w:rPr>
      </w:pPr>
      <w:r w:rsidRPr="00E40DE1">
        <w:rPr>
          <w:rFonts w:ascii="Arial" w:hAnsi="Arial" w:cs="Arial"/>
          <w:b/>
          <w:sz w:val="20"/>
          <w:szCs w:val="20"/>
        </w:rPr>
        <w:t>23.</w:t>
      </w:r>
      <w:r w:rsidR="00781A85" w:rsidRPr="00E40DE1">
        <w:rPr>
          <w:rFonts w:ascii="Arial" w:hAnsi="Arial" w:cs="Arial"/>
          <w:b/>
          <w:sz w:val="20"/>
          <w:szCs w:val="20"/>
        </w:rPr>
        <w:t>9</w:t>
      </w:r>
      <w:r w:rsidRPr="00E40DE1">
        <w:rPr>
          <w:rFonts w:ascii="Arial" w:hAnsi="Arial" w:cs="Arial"/>
          <w:b/>
          <w:sz w:val="20"/>
          <w:szCs w:val="20"/>
        </w:rPr>
        <w:t>.</w:t>
      </w:r>
      <w:r w:rsidRPr="00273360">
        <w:rPr>
          <w:rFonts w:ascii="Arial" w:hAnsi="Arial" w:cs="Arial"/>
          <w:sz w:val="20"/>
          <w:szCs w:val="20"/>
        </w:rPr>
        <w:t xml:space="preserve"> </w:t>
      </w:r>
      <w:r w:rsidR="000F3C15" w:rsidRPr="00273360">
        <w:rPr>
          <w:rFonts w:ascii="Arial" w:hAnsi="Arial" w:cs="Arial"/>
          <w:sz w:val="20"/>
          <w:szCs w:val="20"/>
        </w:rPr>
        <w:t>Os licitantes não terão direito à indenização em decorrência da anulação do procedimento licitatório, ressalvado o direito do contratado de boa-fé de ser ressarcido pelos encargos que tiver suportado no cumprimen</w:t>
      </w:r>
      <w:r w:rsidRPr="00273360">
        <w:rPr>
          <w:rFonts w:ascii="Arial" w:hAnsi="Arial" w:cs="Arial"/>
          <w:sz w:val="20"/>
          <w:szCs w:val="20"/>
        </w:rPr>
        <w:t>to do contrato.</w:t>
      </w:r>
    </w:p>
    <w:p w14:paraId="6B517FEE" w14:textId="77777777" w:rsidR="00690762" w:rsidRPr="00273360" w:rsidRDefault="00690762" w:rsidP="001E4F9D">
      <w:pPr>
        <w:widowControl/>
        <w:tabs>
          <w:tab w:val="left" w:pos="284"/>
        </w:tabs>
        <w:autoSpaceDE/>
        <w:autoSpaceDN/>
        <w:spacing w:line="360" w:lineRule="auto"/>
        <w:jc w:val="both"/>
        <w:rPr>
          <w:rFonts w:ascii="Arial" w:hAnsi="Arial" w:cs="Arial"/>
          <w:sz w:val="20"/>
          <w:szCs w:val="20"/>
        </w:rPr>
      </w:pPr>
    </w:p>
    <w:p w14:paraId="19EFF35A" w14:textId="21A2610F" w:rsidR="00690762" w:rsidRPr="00273360" w:rsidRDefault="003B7008" w:rsidP="001E4F9D">
      <w:pPr>
        <w:widowControl/>
        <w:tabs>
          <w:tab w:val="left" w:pos="284"/>
        </w:tabs>
        <w:autoSpaceDE/>
        <w:autoSpaceDN/>
        <w:spacing w:line="360" w:lineRule="auto"/>
        <w:jc w:val="both"/>
        <w:rPr>
          <w:rFonts w:ascii="Arial" w:hAnsi="Arial" w:cs="Arial"/>
          <w:sz w:val="20"/>
          <w:szCs w:val="20"/>
        </w:rPr>
      </w:pPr>
      <w:r w:rsidRPr="00E40DE1">
        <w:rPr>
          <w:rFonts w:ascii="Arial" w:hAnsi="Arial" w:cs="Arial"/>
          <w:b/>
          <w:sz w:val="20"/>
          <w:szCs w:val="20"/>
        </w:rPr>
        <w:t>23.1</w:t>
      </w:r>
      <w:r w:rsidR="00781A85" w:rsidRPr="00E40DE1">
        <w:rPr>
          <w:rFonts w:ascii="Arial" w:hAnsi="Arial" w:cs="Arial"/>
          <w:b/>
          <w:sz w:val="20"/>
          <w:szCs w:val="20"/>
        </w:rPr>
        <w:t>0</w:t>
      </w:r>
      <w:r w:rsidR="00690762" w:rsidRPr="00E40DE1">
        <w:rPr>
          <w:rFonts w:ascii="Arial" w:hAnsi="Arial" w:cs="Arial"/>
          <w:b/>
          <w:sz w:val="20"/>
          <w:szCs w:val="20"/>
        </w:rPr>
        <w:t>.</w:t>
      </w:r>
      <w:r w:rsidRPr="00273360">
        <w:rPr>
          <w:rFonts w:ascii="Arial" w:hAnsi="Arial" w:cs="Arial"/>
          <w:sz w:val="20"/>
          <w:szCs w:val="20"/>
        </w:rPr>
        <w:t xml:space="preserve"> </w:t>
      </w:r>
      <w:r w:rsidR="000F3C15" w:rsidRPr="00273360">
        <w:rPr>
          <w:rFonts w:ascii="Arial" w:hAnsi="Arial" w:cs="Arial"/>
          <w:sz w:val="20"/>
          <w:szCs w:val="20"/>
        </w:rPr>
        <w:t>A nulidade do procedimento licitatório induz a do contrato, ressalvando o disposto no parágrafo único d</w:t>
      </w:r>
      <w:r w:rsidR="00690762" w:rsidRPr="00273360">
        <w:rPr>
          <w:rFonts w:ascii="Arial" w:hAnsi="Arial" w:cs="Arial"/>
          <w:sz w:val="20"/>
          <w:szCs w:val="20"/>
        </w:rPr>
        <w:t>o art. 59, da Lei nº. 8.666/93.</w:t>
      </w:r>
    </w:p>
    <w:p w14:paraId="29DF4980" w14:textId="77777777" w:rsidR="00690762" w:rsidRPr="00273360" w:rsidRDefault="00690762" w:rsidP="001E4F9D">
      <w:pPr>
        <w:widowControl/>
        <w:tabs>
          <w:tab w:val="left" w:pos="284"/>
        </w:tabs>
        <w:autoSpaceDE/>
        <w:autoSpaceDN/>
        <w:spacing w:line="360" w:lineRule="auto"/>
        <w:jc w:val="both"/>
        <w:rPr>
          <w:rFonts w:ascii="Arial" w:hAnsi="Arial" w:cs="Arial"/>
          <w:sz w:val="20"/>
          <w:szCs w:val="20"/>
        </w:rPr>
      </w:pPr>
    </w:p>
    <w:p w14:paraId="3AAA3AD5" w14:textId="523AB689" w:rsidR="00690762" w:rsidRPr="00273360" w:rsidRDefault="003B7008" w:rsidP="001E4F9D">
      <w:pPr>
        <w:widowControl/>
        <w:tabs>
          <w:tab w:val="left" w:pos="284"/>
        </w:tabs>
        <w:autoSpaceDE/>
        <w:autoSpaceDN/>
        <w:spacing w:line="360" w:lineRule="auto"/>
        <w:jc w:val="both"/>
        <w:rPr>
          <w:rFonts w:ascii="Arial" w:hAnsi="Arial" w:cs="Arial"/>
          <w:sz w:val="20"/>
          <w:szCs w:val="20"/>
        </w:rPr>
      </w:pPr>
      <w:r w:rsidRPr="00E40DE1">
        <w:rPr>
          <w:rFonts w:ascii="Arial" w:hAnsi="Arial" w:cs="Arial"/>
          <w:b/>
          <w:sz w:val="20"/>
          <w:szCs w:val="20"/>
        </w:rPr>
        <w:t>23.1</w:t>
      </w:r>
      <w:r w:rsidR="00781A85" w:rsidRPr="00E40DE1">
        <w:rPr>
          <w:rFonts w:ascii="Arial" w:hAnsi="Arial" w:cs="Arial"/>
          <w:b/>
          <w:sz w:val="20"/>
          <w:szCs w:val="20"/>
        </w:rPr>
        <w:t>1</w:t>
      </w:r>
      <w:r w:rsidR="00690762" w:rsidRPr="00E40DE1">
        <w:rPr>
          <w:rFonts w:ascii="Arial" w:hAnsi="Arial" w:cs="Arial"/>
          <w:b/>
          <w:sz w:val="20"/>
          <w:szCs w:val="20"/>
        </w:rPr>
        <w:t>.</w:t>
      </w:r>
      <w:r w:rsidR="00690762" w:rsidRPr="00273360">
        <w:rPr>
          <w:rFonts w:ascii="Arial" w:hAnsi="Arial" w:cs="Arial"/>
          <w:sz w:val="20"/>
          <w:szCs w:val="20"/>
        </w:rPr>
        <w:t xml:space="preserve"> </w:t>
      </w:r>
      <w:r w:rsidR="000F3C15" w:rsidRPr="00273360">
        <w:rPr>
          <w:rFonts w:ascii="Arial" w:hAnsi="Arial" w:cs="Arial"/>
          <w:sz w:val="20"/>
          <w:szCs w:val="20"/>
        </w:rPr>
        <w:t xml:space="preserve">No caso de desfazimento do processo licitatório, fica assegurada a </w:t>
      </w:r>
      <w:r w:rsidR="00690762" w:rsidRPr="00273360">
        <w:rPr>
          <w:rFonts w:ascii="Arial" w:hAnsi="Arial" w:cs="Arial"/>
          <w:sz w:val="20"/>
          <w:szCs w:val="20"/>
        </w:rPr>
        <w:t>ampla defesa e o contraditório.</w:t>
      </w:r>
    </w:p>
    <w:p w14:paraId="23580246" w14:textId="77777777" w:rsidR="00690762" w:rsidRPr="00273360" w:rsidRDefault="00690762" w:rsidP="001E4F9D">
      <w:pPr>
        <w:widowControl/>
        <w:tabs>
          <w:tab w:val="left" w:pos="284"/>
        </w:tabs>
        <w:autoSpaceDE/>
        <w:autoSpaceDN/>
        <w:spacing w:line="360" w:lineRule="auto"/>
        <w:jc w:val="both"/>
        <w:rPr>
          <w:rFonts w:ascii="Arial" w:hAnsi="Arial" w:cs="Arial"/>
          <w:sz w:val="20"/>
          <w:szCs w:val="20"/>
        </w:rPr>
      </w:pPr>
    </w:p>
    <w:p w14:paraId="49161D33" w14:textId="1C3B5FB1" w:rsidR="00690762" w:rsidRPr="00273360" w:rsidRDefault="00690762" w:rsidP="001E4F9D">
      <w:pPr>
        <w:widowControl/>
        <w:tabs>
          <w:tab w:val="left" w:pos="284"/>
        </w:tabs>
        <w:autoSpaceDE/>
        <w:autoSpaceDN/>
        <w:spacing w:line="360" w:lineRule="auto"/>
        <w:jc w:val="both"/>
        <w:rPr>
          <w:rFonts w:ascii="Arial" w:hAnsi="Arial" w:cs="Arial"/>
          <w:sz w:val="20"/>
          <w:szCs w:val="20"/>
        </w:rPr>
      </w:pPr>
      <w:r w:rsidRPr="00E40DE1">
        <w:rPr>
          <w:rFonts w:ascii="Arial" w:hAnsi="Arial" w:cs="Arial"/>
          <w:b/>
          <w:sz w:val="20"/>
          <w:szCs w:val="20"/>
        </w:rPr>
        <w:t>23.1</w:t>
      </w:r>
      <w:r w:rsidR="00781A85" w:rsidRPr="00E40DE1">
        <w:rPr>
          <w:rFonts w:ascii="Arial" w:hAnsi="Arial" w:cs="Arial"/>
          <w:b/>
          <w:sz w:val="20"/>
          <w:szCs w:val="20"/>
        </w:rPr>
        <w:t>2</w:t>
      </w:r>
      <w:r w:rsidRPr="00E40DE1">
        <w:rPr>
          <w:rFonts w:ascii="Arial" w:hAnsi="Arial" w:cs="Arial"/>
          <w:b/>
          <w:sz w:val="20"/>
          <w:szCs w:val="20"/>
        </w:rPr>
        <w:t>.</w:t>
      </w:r>
      <w:r w:rsidRPr="00273360">
        <w:rPr>
          <w:rFonts w:ascii="Arial" w:hAnsi="Arial" w:cs="Arial"/>
          <w:sz w:val="20"/>
          <w:szCs w:val="20"/>
        </w:rPr>
        <w:t xml:space="preserve"> </w:t>
      </w:r>
      <w:r w:rsidR="000F3C15" w:rsidRPr="00273360">
        <w:rPr>
          <w:rFonts w:ascii="Arial" w:hAnsi="Arial" w:cs="Arial"/>
          <w:sz w:val="20"/>
          <w:szCs w:val="20"/>
        </w:rPr>
        <w:t>Decairá do direito de impugnar os termos do presente Edital aquele que não o fizer até o segundo dia útil que ante</w:t>
      </w:r>
      <w:r w:rsidRPr="00273360">
        <w:rPr>
          <w:rFonts w:ascii="Arial" w:hAnsi="Arial" w:cs="Arial"/>
          <w:sz w:val="20"/>
          <w:szCs w:val="20"/>
        </w:rPr>
        <w:t>ceder a abertura dos envelopes.</w:t>
      </w:r>
    </w:p>
    <w:p w14:paraId="55488FD8" w14:textId="77777777" w:rsidR="00690762" w:rsidRPr="00273360" w:rsidRDefault="00690762" w:rsidP="001E4F9D">
      <w:pPr>
        <w:widowControl/>
        <w:tabs>
          <w:tab w:val="left" w:pos="284"/>
        </w:tabs>
        <w:autoSpaceDE/>
        <w:autoSpaceDN/>
        <w:spacing w:line="360" w:lineRule="auto"/>
        <w:jc w:val="both"/>
        <w:rPr>
          <w:rFonts w:ascii="Arial" w:hAnsi="Arial" w:cs="Arial"/>
          <w:sz w:val="20"/>
          <w:szCs w:val="20"/>
        </w:rPr>
      </w:pPr>
    </w:p>
    <w:p w14:paraId="6925E7D1" w14:textId="2EF9896D" w:rsidR="00690762" w:rsidRPr="00273360" w:rsidRDefault="003B7008" w:rsidP="001E4F9D">
      <w:pPr>
        <w:widowControl/>
        <w:tabs>
          <w:tab w:val="left" w:pos="284"/>
        </w:tabs>
        <w:autoSpaceDE/>
        <w:autoSpaceDN/>
        <w:spacing w:line="360" w:lineRule="auto"/>
        <w:jc w:val="both"/>
        <w:rPr>
          <w:rFonts w:ascii="Arial" w:hAnsi="Arial" w:cs="Arial"/>
          <w:sz w:val="20"/>
          <w:szCs w:val="20"/>
        </w:rPr>
      </w:pPr>
      <w:r w:rsidRPr="00E40DE1">
        <w:rPr>
          <w:rFonts w:ascii="Arial" w:hAnsi="Arial" w:cs="Arial"/>
          <w:b/>
          <w:sz w:val="20"/>
          <w:szCs w:val="20"/>
        </w:rPr>
        <w:t>23.1</w:t>
      </w:r>
      <w:r w:rsidR="00781A85" w:rsidRPr="00E40DE1">
        <w:rPr>
          <w:rFonts w:ascii="Arial" w:hAnsi="Arial" w:cs="Arial"/>
          <w:b/>
          <w:sz w:val="20"/>
          <w:szCs w:val="20"/>
        </w:rPr>
        <w:t>3</w:t>
      </w:r>
      <w:r w:rsidR="00690762" w:rsidRPr="00E40DE1">
        <w:rPr>
          <w:rFonts w:ascii="Arial" w:hAnsi="Arial" w:cs="Arial"/>
          <w:b/>
          <w:sz w:val="20"/>
          <w:szCs w:val="20"/>
        </w:rPr>
        <w:t>.</w:t>
      </w:r>
      <w:r w:rsidR="00690762" w:rsidRPr="00273360">
        <w:rPr>
          <w:rFonts w:ascii="Arial" w:hAnsi="Arial" w:cs="Arial"/>
          <w:sz w:val="20"/>
          <w:szCs w:val="20"/>
        </w:rPr>
        <w:t xml:space="preserve"> </w:t>
      </w:r>
      <w:r w:rsidR="000F3C15" w:rsidRPr="00273360">
        <w:rPr>
          <w:rFonts w:ascii="Arial" w:hAnsi="Arial" w:cs="Arial"/>
          <w:sz w:val="20"/>
          <w:szCs w:val="20"/>
        </w:rPr>
        <w:t>Poderão ser convidados a colaborar com a comissão, assessorando-a, quando necessário, profissionais de reconhecida competência técnica, integrantes ou não dos quadros da administração pública municipal, desde que não vinculados direta ou indiretamente a qualquer dos licitantes.</w:t>
      </w:r>
    </w:p>
    <w:p w14:paraId="6D9A1B37" w14:textId="77777777" w:rsidR="00690762" w:rsidRPr="00273360" w:rsidRDefault="00690762" w:rsidP="001E4F9D">
      <w:pPr>
        <w:widowControl/>
        <w:tabs>
          <w:tab w:val="left" w:pos="284"/>
        </w:tabs>
        <w:autoSpaceDE/>
        <w:autoSpaceDN/>
        <w:spacing w:line="360" w:lineRule="auto"/>
        <w:jc w:val="both"/>
        <w:rPr>
          <w:rFonts w:ascii="Arial" w:hAnsi="Arial" w:cs="Arial"/>
          <w:sz w:val="20"/>
          <w:szCs w:val="20"/>
        </w:rPr>
      </w:pPr>
    </w:p>
    <w:p w14:paraId="4B4A5474" w14:textId="1CA0BFEA" w:rsidR="00690762" w:rsidRPr="00273360" w:rsidRDefault="00690762" w:rsidP="001E4F9D">
      <w:pPr>
        <w:widowControl/>
        <w:tabs>
          <w:tab w:val="left" w:pos="284"/>
        </w:tabs>
        <w:autoSpaceDE/>
        <w:autoSpaceDN/>
        <w:spacing w:line="360" w:lineRule="auto"/>
        <w:jc w:val="both"/>
        <w:rPr>
          <w:rFonts w:ascii="Arial" w:hAnsi="Arial" w:cs="Arial"/>
          <w:sz w:val="20"/>
          <w:szCs w:val="20"/>
        </w:rPr>
      </w:pPr>
      <w:r w:rsidRPr="00E40DE1">
        <w:rPr>
          <w:rFonts w:ascii="Arial" w:hAnsi="Arial" w:cs="Arial"/>
          <w:b/>
          <w:sz w:val="20"/>
          <w:szCs w:val="20"/>
        </w:rPr>
        <w:t>23.1</w:t>
      </w:r>
      <w:r w:rsidR="00781A85" w:rsidRPr="00E40DE1">
        <w:rPr>
          <w:rFonts w:ascii="Arial" w:hAnsi="Arial" w:cs="Arial"/>
          <w:b/>
          <w:sz w:val="20"/>
          <w:szCs w:val="20"/>
        </w:rPr>
        <w:t>4</w:t>
      </w:r>
      <w:r w:rsidRPr="00273360">
        <w:rPr>
          <w:rFonts w:ascii="Arial" w:hAnsi="Arial" w:cs="Arial"/>
          <w:sz w:val="20"/>
          <w:szCs w:val="20"/>
        </w:rPr>
        <w:t xml:space="preserve">. </w:t>
      </w:r>
      <w:r w:rsidR="000F3C15" w:rsidRPr="00273360">
        <w:rPr>
          <w:rFonts w:ascii="Arial" w:hAnsi="Arial" w:cs="Arial"/>
          <w:sz w:val="20"/>
          <w:szCs w:val="20"/>
        </w:rPr>
        <w:t>Caso as datas designadas para realização deste certame recaiam em dia não útil, e não havendo retificação de convocação, será o procedimento realizado no primeiro dia útil subseqüente, no mesmo local e horário previstos.</w:t>
      </w:r>
    </w:p>
    <w:p w14:paraId="1ACB97CF" w14:textId="77777777" w:rsidR="00690762" w:rsidRPr="00273360" w:rsidRDefault="00690762" w:rsidP="001E4F9D">
      <w:pPr>
        <w:widowControl/>
        <w:tabs>
          <w:tab w:val="left" w:pos="284"/>
        </w:tabs>
        <w:autoSpaceDE/>
        <w:autoSpaceDN/>
        <w:spacing w:line="360" w:lineRule="auto"/>
        <w:jc w:val="both"/>
        <w:rPr>
          <w:rFonts w:ascii="Arial" w:hAnsi="Arial" w:cs="Arial"/>
          <w:sz w:val="20"/>
          <w:szCs w:val="20"/>
        </w:rPr>
      </w:pPr>
    </w:p>
    <w:p w14:paraId="1EE78E69" w14:textId="41EF4895" w:rsidR="00690762" w:rsidRPr="00273360" w:rsidRDefault="003B7008" w:rsidP="001E4F9D">
      <w:pPr>
        <w:widowControl/>
        <w:tabs>
          <w:tab w:val="left" w:pos="284"/>
        </w:tabs>
        <w:autoSpaceDE/>
        <w:autoSpaceDN/>
        <w:spacing w:line="360" w:lineRule="auto"/>
        <w:jc w:val="both"/>
        <w:rPr>
          <w:rFonts w:ascii="Arial" w:hAnsi="Arial" w:cs="Arial"/>
          <w:sz w:val="20"/>
          <w:szCs w:val="20"/>
        </w:rPr>
      </w:pPr>
      <w:r w:rsidRPr="00E40DE1">
        <w:rPr>
          <w:rFonts w:ascii="Arial" w:hAnsi="Arial" w:cs="Arial"/>
          <w:b/>
          <w:sz w:val="20"/>
          <w:szCs w:val="20"/>
        </w:rPr>
        <w:t>23.1</w:t>
      </w:r>
      <w:r w:rsidR="00781A85" w:rsidRPr="00E40DE1">
        <w:rPr>
          <w:rFonts w:ascii="Arial" w:hAnsi="Arial" w:cs="Arial"/>
          <w:b/>
          <w:sz w:val="20"/>
          <w:szCs w:val="20"/>
        </w:rPr>
        <w:t>5</w:t>
      </w:r>
      <w:r w:rsidR="00690762" w:rsidRPr="00E40DE1">
        <w:rPr>
          <w:rFonts w:ascii="Arial" w:hAnsi="Arial" w:cs="Arial"/>
          <w:b/>
          <w:sz w:val="20"/>
          <w:szCs w:val="20"/>
        </w:rPr>
        <w:t>.</w:t>
      </w:r>
      <w:r w:rsidR="00690762" w:rsidRPr="00273360">
        <w:rPr>
          <w:rFonts w:ascii="Arial" w:hAnsi="Arial" w:cs="Arial"/>
          <w:sz w:val="20"/>
          <w:szCs w:val="20"/>
        </w:rPr>
        <w:t xml:space="preserve"> </w:t>
      </w:r>
      <w:r w:rsidR="000F3C15" w:rsidRPr="00273360">
        <w:rPr>
          <w:rFonts w:ascii="Arial" w:hAnsi="Arial" w:cs="Arial"/>
          <w:sz w:val="20"/>
          <w:szCs w:val="20"/>
        </w:rPr>
        <w:t>Quem quiser se fazer representar deverá apresentar Carta Credencial conforme modelo constante no ANEXO II deste Edital, indicando representant</w:t>
      </w:r>
      <w:r w:rsidR="00690762" w:rsidRPr="00273360">
        <w:rPr>
          <w:rFonts w:ascii="Arial" w:hAnsi="Arial" w:cs="Arial"/>
          <w:sz w:val="20"/>
          <w:szCs w:val="20"/>
        </w:rPr>
        <w:t>e legal para fins de Licitação.</w:t>
      </w:r>
    </w:p>
    <w:p w14:paraId="5B9F3C7F" w14:textId="77777777" w:rsidR="00690762" w:rsidRPr="00273360" w:rsidRDefault="00690762" w:rsidP="001E4F9D">
      <w:pPr>
        <w:widowControl/>
        <w:tabs>
          <w:tab w:val="left" w:pos="284"/>
        </w:tabs>
        <w:autoSpaceDE/>
        <w:autoSpaceDN/>
        <w:spacing w:line="360" w:lineRule="auto"/>
        <w:jc w:val="both"/>
        <w:rPr>
          <w:rFonts w:ascii="Arial" w:hAnsi="Arial" w:cs="Arial"/>
          <w:sz w:val="20"/>
          <w:szCs w:val="20"/>
        </w:rPr>
      </w:pPr>
    </w:p>
    <w:p w14:paraId="7F54A655" w14:textId="323A5DD1" w:rsidR="000F3C15" w:rsidRPr="00273360" w:rsidRDefault="003B7008" w:rsidP="001E4F9D">
      <w:pPr>
        <w:widowControl/>
        <w:tabs>
          <w:tab w:val="left" w:pos="284"/>
        </w:tabs>
        <w:autoSpaceDE/>
        <w:autoSpaceDN/>
        <w:spacing w:line="360" w:lineRule="auto"/>
        <w:jc w:val="both"/>
        <w:rPr>
          <w:rFonts w:ascii="Arial" w:hAnsi="Arial" w:cs="Arial"/>
          <w:sz w:val="20"/>
          <w:szCs w:val="20"/>
        </w:rPr>
      </w:pPr>
      <w:r w:rsidRPr="00E40DE1">
        <w:rPr>
          <w:rFonts w:ascii="Arial" w:hAnsi="Arial" w:cs="Arial"/>
          <w:b/>
          <w:sz w:val="20"/>
          <w:szCs w:val="20"/>
        </w:rPr>
        <w:t>23.1</w:t>
      </w:r>
      <w:r w:rsidR="00781A85" w:rsidRPr="00E40DE1">
        <w:rPr>
          <w:rFonts w:ascii="Arial" w:hAnsi="Arial" w:cs="Arial"/>
          <w:b/>
          <w:sz w:val="20"/>
          <w:szCs w:val="20"/>
        </w:rPr>
        <w:t>6</w:t>
      </w:r>
      <w:r w:rsidR="00A20519" w:rsidRPr="00E40DE1">
        <w:rPr>
          <w:rFonts w:ascii="Arial" w:hAnsi="Arial" w:cs="Arial"/>
          <w:b/>
          <w:sz w:val="20"/>
          <w:szCs w:val="20"/>
        </w:rPr>
        <w:t>.</w:t>
      </w:r>
      <w:r w:rsidR="00A20519" w:rsidRPr="00273360">
        <w:rPr>
          <w:rFonts w:ascii="Arial" w:hAnsi="Arial" w:cs="Arial"/>
          <w:sz w:val="20"/>
          <w:szCs w:val="20"/>
        </w:rPr>
        <w:t xml:space="preserve"> </w:t>
      </w:r>
      <w:r w:rsidR="000F3C15" w:rsidRPr="00273360">
        <w:rPr>
          <w:rFonts w:ascii="Arial" w:hAnsi="Arial" w:cs="Arial"/>
          <w:sz w:val="20"/>
          <w:szCs w:val="20"/>
        </w:rPr>
        <w:t xml:space="preserve">Fazem parte integrante e inseparável do presente Edital de CONCORRÊNCIA </w:t>
      </w:r>
      <w:r w:rsidR="00517DDA" w:rsidRPr="00273360">
        <w:rPr>
          <w:rFonts w:ascii="Arial" w:hAnsi="Arial" w:cs="Arial"/>
          <w:sz w:val="20"/>
          <w:szCs w:val="20"/>
        </w:rPr>
        <w:t>todos os seus anexos, em especial, termo de referência e projeto executivo</w:t>
      </w:r>
      <w:r w:rsidR="000F3C15" w:rsidRPr="00273360">
        <w:rPr>
          <w:rFonts w:ascii="Arial" w:hAnsi="Arial" w:cs="Arial"/>
          <w:sz w:val="20"/>
          <w:szCs w:val="20"/>
        </w:rPr>
        <w:t>.</w:t>
      </w:r>
    </w:p>
    <w:p w14:paraId="7073886E" w14:textId="77777777" w:rsidR="00A20519" w:rsidRPr="00273360" w:rsidRDefault="00A20519" w:rsidP="001E4F9D">
      <w:pPr>
        <w:widowControl/>
        <w:tabs>
          <w:tab w:val="left" w:pos="284"/>
        </w:tabs>
        <w:autoSpaceDE/>
        <w:autoSpaceDN/>
        <w:spacing w:line="360" w:lineRule="auto"/>
        <w:jc w:val="both"/>
        <w:rPr>
          <w:rFonts w:ascii="Arial" w:hAnsi="Arial" w:cs="Arial"/>
          <w:sz w:val="20"/>
          <w:szCs w:val="20"/>
        </w:rPr>
      </w:pPr>
    </w:p>
    <w:p w14:paraId="6D7E0A41" w14:textId="6FC3AF83" w:rsidR="000F3C15" w:rsidRPr="00273360" w:rsidRDefault="003B7008" w:rsidP="001E4F9D">
      <w:pPr>
        <w:widowControl/>
        <w:tabs>
          <w:tab w:val="left" w:pos="284"/>
        </w:tabs>
        <w:autoSpaceDE/>
        <w:autoSpaceDN/>
        <w:spacing w:line="360" w:lineRule="auto"/>
        <w:jc w:val="both"/>
        <w:rPr>
          <w:rFonts w:ascii="Arial" w:hAnsi="Arial" w:cs="Arial"/>
          <w:sz w:val="20"/>
          <w:szCs w:val="20"/>
        </w:rPr>
      </w:pPr>
      <w:r w:rsidRPr="00E40DE1">
        <w:rPr>
          <w:rFonts w:ascii="Arial" w:hAnsi="Arial" w:cs="Arial"/>
          <w:b/>
          <w:sz w:val="20"/>
          <w:szCs w:val="20"/>
        </w:rPr>
        <w:lastRenderedPageBreak/>
        <w:t>23.1</w:t>
      </w:r>
      <w:r w:rsidR="00781A85" w:rsidRPr="00E40DE1">
        <w:rPr>
          <w:rFonts w:ascii="Arial" w:hAnsi="Arial" w:cs="Arial"/>
          <w:b/>
          <w:sz w:val="20"/>
          <w:szCs w:val="20"/>
        </w:rPr>
        <w:t>7</w:t>
      </w:r>
      <w:r w:rsidR="00A20519" w:rsidRPr="00E40DE1">
        <w:rPr>
          <w:rFonts w:ascii="Arial" w:hAnsi="Arial" w:cs="Arial"/>
          <w:b/>
          <w:sz w:val="20"/>
          <w:szCs w:val="20"/>
        </w:rPr>
        <w:t>.</w:t>
      </w:r>
      <w:r w:rsidR="00A20519" w:rsidRPr="00273360">
        <w:rPr>
          <w:rFonts w:ascii="Arial" w:hAnsi="Arial" w:cs="Arial"/>
          <w:sz w:val="20"/>
          <w:szCs w:val="20"/>
        </w:rPr>
        <w:t xml:space="preserve"> </w:t>
      </w:r>
      <w:r w:rsidR="000F3C15" w:rsidRPr="00273360">
        <w:rPr>
          <w:rFonts w:ascii="Arial" w:hAnsi="Arial" w:cs="Arial"/>
          <w:sz w:val="20"/>
          <w:szCs w:val="20"/>
        </w:rPr>
        <w:t>No caso de eventual divergência entre o edital de licitação e seus Anexos, prevalecerão as disposições do primeiro.</w:t>
      </w:r>
    </w:p>
    <w:p w14:paraId="31F7AEAC" w14:textId="77777777" w:rsidR="00A20519" w:rsidRPr="00E40DE1" w:rsidRDefault="00A20519" w:rsidP="001E4F9D">
      <w:pPr>
        <w:widowControl/>
        <w:tabs>
          <w:tab w:val="left" w:pos="284"/>
        </w:tabs>
        <w:autoSpaceDE/>
        <w:autoSpaceDN/>
        <w:spacing w:line="360" w:lineRule="auto"/>
        <w:jc w:val="both"/>
        <w:rPr>
          <w:rFonts w:ascii="Arial" w:hAnsi="Arial" w:cs="Arial"/>
          <w:b/>
          <w:sz w:val="20"/>
          <w:szCs w:val="20"/>
        </w:rPr>
      </w:pPr>
    </w:p>
    <w:p w14:paraId="175C57BA" w14:textId="186F99BC" w:rsidR="000F3C15" w:rsidRPr="00273360" w:rsidRDefault="003B7008" w:rsidP="001E4F9D">
      <w:pPr>
        <w:widowControl/>
        <w:tabs>
          <w:tab w:val="left" w:pos="284"/>
        </w:tabs>
        <w:autoSpaceDE/>
        <w:autoSpaceDN/>
        <w:spacing w:line="360" w:lineRule="auto"/>
        <w:jc w:val="both"/>
        <w:rPr>
          <w:rFonts w:ascii="Arial" w:hAnsi="Arial" w:cs="Arial"/>
          <w:sz w:val="20"/>
          <w:szCs w:val="20"/>
        </w:rPr>
      </w:pPr>
      <w:r w:rsidRPr="00E40DE1">
        <w:rPr>
          <w:rFonts w:ascii="Arial" w:hAnsi="Arial" w:cs="Arial"/>
          <w:b/>
          <w:sz w:val="20"/>
          <w:szCs w:val="20"/>
        </w:rPr>
        <w:t>23.1</w:t>
      </w:r>
      <w:r w:rsidR="00781A85" w:rsidRPr="00E40DE1">
        <w:rPr>
          <w:rFonts w:ascii="Arial" w:hAnsi="Arial" w:cs="Arial"/>
          <w:b/>
          <w:sz w:val="20"/>
          <w:szCs w:val="20"/>
        </w:rPr>
        <w:t>8</w:t>
      </w:r>
      <w:r w:rsidR="00A20519" w:rsidRPr="00E40DE1">
        <w:rPr>
          <w:rFonts w:ascii="Arial" w:hAnsi="Arial" w:cs="Arial"/>
          <w:b/>
          <w:sz w:val="20"/>
          <w:szCs w:val="20"/>
        </w:rPr>
        <w:t>.</w:t>
      </w:r>
      <w:r w:rsidR="00A20519" w:rsidRPr="00273360">
        <w:rPr>
          <w:rFonts w:ascii="Arial" w:hAnsi="Arial" w:cs="Arial"/>
          <w:sz w:val="20"/>
          <w:szCs w:val="20"/>
        </w:rPr>
        <w:t xml:space="preserve"> </w:t>
      </w:r>
      <w:r w:rsidR="000F3C15" w:rsidRPr="00273360">
        <w:rPr>
          <w:rFonts w:ascii="Arial" w:hAnsi="Arial" w:cs="Arial"/>
          <w:sz w:val="20"/>
          <w:szCs w:val="20"/>
        </w:rPr>
        <w:t>Para dirimir controvérsias decorrentes deste certame o foro competente é o do Juízo de Vila Velha - Comarca da Capital do Estado do Espírito Santo, excluindo-se qualquer outro, por mais especial que seja.</w:t>
      </w:r>
    </w:p>
    <w:p w14:paraId="19DC7686" w14:textId="77777777" w:rsidR="00A20519" w:rsidRPr="00273360" w:rsidRDefault="00A20519" w:rsidP="001E4F9D">
      <w:pPr>
        <w:widowControl/>
        <w:tabs>
          <w:tab w:val="left" w:pos="284"/>
        </w:tabs>
        <w:autoSpaceDE/>
        <w:autoSpaceDN/>
        <w:spacing w:line="360" w:lineRule="auto"/>
        <w:jc w:val="both"/>
        <w:rPr>
          <w:rFonts w:ascii="Arial" w:hAnsi="Arial" w:cs="Arial"/>
          <w:sz w:val="20"/>
          <w:szCs w:val="20"/>
        </w:rPr>
      </w:pPr>
    </w:p>
    <w:p w14:paraId="452DF6AD" w14:textId="47E41F2A" w:rsidR="000F3C15" w:rsidRPr="00273360" w:rsidRDefault="000F3C15" w:rsidP="001E4F9D">
      <w:pPr>
        <w:tabs>
          <w:tab w:val="left" w:pos="284"/>
        </w:tabs>
        <w:spacing w:line="360" w:lineRule="auto"/>
        <w:jc w:val="both"/>
        <w:rPr>
          <w:rFonts w:ascii="Arial" w:hAnsi="Arial" w:cs="Arial"/>
          <w:sz w:val="20"/>
          <w:szCs w:val="20"/>
        </w:rPr>
      </w:pPr>
      <w:r w:rsidRPr="00273360">
        <w:rPr>
          <w:rFonts w:ascii="Arial" w:hAnsi="Arial" w:cs="Arial"/>
          <w:sz w:val="20"/>
          <w:szCs w:val="20"/>
        </w:rPr>
        <w:tab/>
      </w:r>
      <w:r w:rsidRPr="00273360">
        <w:rPr>
          <w:rFonts w:ascii="Arial" w:hAnsi="Arial" w:cs="Arial"/>
          <w:sz w:val="20"/>
          <w:szCs w:val="20"/>
        </w:rPr>
        <w:tab/>
        <w:t>Vila Velha-(ES), de         de                      20</w:t>
      </w:r>
      <w:r w:rsidR="00A20519" w:rsidRPr="00273360">
        <w:rPr>
          <w:rFonts w:ascii="Arial" w:hAnsi="Arial" w:cs="Arial"/>
          <w:sz w:val="20"/>
          <w:szCs w:val="20"/>
        </w:rPr>
        <w:t>19</w:t>
      </w:r>
      <w:r w:rsidRPr="00273360">
        <w:rPr>
          <w:rFonts w:ascii="Arial" w:hAnsi="Arial" w:cs="Arial"/>
          <w:sz w:val="20"/>
          <w:szCs w:val="20"/>
        </w:rPr>
        <w:t>.</w:t>
      </w:r>
    </w:p>
    <w:p w14:paraId="0F5D13C2" w14:textId="77777777" w:rsidR="000F3C15" w:rsidRPr="00273360" w:rsidRDefault="000F3C15" w:rsidP="001E4F9D">
      <w:pPr>
        <w:tabs>
          <w:tab w:val="left" w:pos="284"/>
          <w:tab w:val="left" w:pos="3696"/>
        </w:tabs>
        <w:spacing w:line="360" w:lineRule="auto"/>
        <w:jc w:val="both"/>
        <w:rPr>
          <w:rFonts w:ascii="Arial" w:hAnsi="Arial" w:cs="Arial"/>
          <w:sz w:val="20"/>
          <w:szCs w:val="20"/>
        </w:rPr>
      </w:pPr>
      <w:r w:rsidRPr="00273360">
        <w:rPr>
          <w:rFonts w:ascii="Arial" w:hAnsi="Arial" w:cs="Arial"/>
          <w:sz w:val="20"/>
          <w:szCs w:val="20"/>
        </w:rPr>
        <w:tab/>
      </w:r>
    </w:p>
    <w:p w14:paraId="1F32CFC6" w14:textId="77777777" w:rsidR="000F3C15" w:rsidRPr="00273360" w:rsidRDefault="000F3C15" w:rsidP="001E4F9D">
      <w:pPr>
        <w:tabs>
          <w:tab w:val="left" w:pos="284"/>
        </w:tabs>
        <w:spacing w:line="360" w:lineRule="auto"/>
        <w:jc w:val="center"/>
        <w:rPr>
          <w:rFonts w:ascii="Arial" w:hAnsi="Arial" w:cs="Arial"/>
          <w:sz w:val="20"/>
          <w:szCs w:val="20"/>
        </w:rPr>
      </w:pPr>
      <w:r w:rsidRPr="00273360">
        <w:rPr>
          <w:rFonts w:ascii="Arial" w:hAnsi="Arial" w:cs="Arial"/>
          <w:sz w:val="20"/>
          <w:szCs w:val="20"/>
        </w:rPr>
        <w:t>Presidente da Comissão de Licitação</w:t>
      </w:r>
    </w:p>
    <w:p w14:paraId="329D25D1" w14:textId="77777777" w:rsidR="00A35431" w:rsidRPr="00273360" w:rsidRDefault="00A35431" w:rsidP="001E4F9D">
      <w:pPr>
        <w:tabs>
          <w:tab w:val="left" w:pos="284"/>
        </w:tabs>
        <w:spacing w:line="360" w:lineRule="auto"/>
        <w:jc w:val="center"/>
        <w:rPr>
          <w:rFonts w:ascii="Arial" w:hAnsi="Arial" w:cs="Arial"/>
          <w:sz w:val="20"/>
          <w:szCs w:val="20"/>
        </w:rPr>
      </w:pPr>
    </w:p>
    <w:p w14:paraId="51C0A049" w14:textId="77777777" w:rsidR="00A35431" w:rsidRPr="00273360" w:rsidRDefault="00A35431" w:rsidP="001E4F9D">
      <w:pPr>
        <w:tabs>
          <w:tab w:val="left" w:pos="284"/>
        </w:tabs>
        <w:spacing w:line="360" w:lineRule="auto"/>
        <w:jc w:val="center"/>
        <w:rPr>
          <w:rFonts w:ascii="Arial" w:hAnsi="Arial" w:cs="Arial"/>
          <w:sz w:val="20"/>
          <w:szCs w:val="20"/>
        </w:rPr>
      </w:pPr>
    </w:p>
    <w:p w14:paraId="7B59A536" w14:textId="77777777" w:rsidR="000F3C15" w:rsidRPr="00273360" w:rsidRDefault="000F3C15" w:rsidP="001E4F9D">
      <w:pPr>
        <w:tabs>
          <w:tab w:val="left" w:pos="284"/>
        </w:tabs>
        <w:spacing w:line="360" w:lineRule="auto"/>
        <w:jc w:val="both"/>
        <w:rPr>
          <w:rFonts w:ascii="Arial" w:hAnsi="Arial" w:cs="Arial"/>
          <w:sz w:val="20"/>
          <w:szCs w:val="20"/>
        </w:rPr>
      </w:pPr>
    </w:p>
    <w:p w14:paraId="05CDBB7C" w14:textId="77777777" w:rsidR="00DD1C78" w:rsidRPr="00273360" w:rsidRDefault="00DD1C78" w:rsidP="001E4F9D">
      <w:pPr>
        <w:tabs>
          <w:tab w:val="left" w:pos="284"/>
        </w:tabs>
        <w:spacing w:line="360" w:lineRule="auto"/>
        <w:jc w:val="both"/>
        <w:rPr>
          <w:rFonts w:ascii="Arial" w:hAnsi="Arial" w:cs="Arial"/>
          <w:color w:val="FF0000"/>
          <w:sz w:val="20"/>
          <w:szCs w:val="20"/>
        </w:rPr>
      </w:pPr>
    </w:p>
    <w:p w14:paraId="409E343A" w14:textId="01704D8A" w:rsidR="00DD1C78" w:rsidRPr="00807E94" w:rsidRDefault="00DD1C78" w:rsidP="001E4F9D">
      <w:pPr>
        <w:tabs>
          <w:tab w:val="left" w:pos="284"/>
        </w:tabs>
        <w:spacing w:line="360" w:lineRule="auto"/>
        <w:jc w:val="both"/>
        <w:rPr>
          <w:rFonts w:ascii="Arial" w:hAnsi="Arial" w:cs="Arial"/>
          <w:sz w:val="20"/>
          <w:szCs w:val="20"/>
        </w:rPr>
      </w:pPr>
      <w:r w:rsidRPr="00807E94">
        <w:rPr>
          <w:rFonts w:ascii="Arial" w:hAnsi="Arial" w:cs="Arial"/>
          <w:sz w:val="20"/>
          <w:szCs w:val="20"/>
        </w:rPr>
        <w:t>ANEXO I – TERMO DE REFERÊNCIA</w:t>
      </w:r>
    </w:p>
    <w:p w14:paraId="321C442D" w14:textId="1E060AF2" w:rsidR="00DD1C78" w:rsidRPr="00807E94" w:rsidRDefault="00DD1C78" w:rsidP="001E4F9D">
      <w:pPr>
        <w:tabs>
          <w:tab w:val="left" w:pos="284"/>
        </w:tabs>
        <w:spacing w:line="360" w:lineRule="auto"/>
        <w:jc w:val="both"/>
        <w:rPr>
          <w:rFonts w:ascii="Arial" w:hAnsi="Arial" w:cs="Arial"/>
          <w:sz w:val="20"/>
          <w:szCs w:val="20"/>
        </w:rPr>
      </w:pPr>
      <w:r w:rsidRPr="00807E94">
        <w:rPr>
          <w:rFonts w:ascii="Arial" w:hAnsi="Arial" w:cs="Arial"/>
          <w:sz w:val="20"/>
          <w:szCs w:val="20"/>
        </w:rPr>
        <w:t>ANEXO II – CARTA DE CREDENCIAMENTO</w:t>
      </w:r>
    </w:p>
    <w:p w14:paraId="38F1E333" w14:textId="77777777" w:rsidR="00D451B5" w:rsidRPr="00807E94" w:rsidRDefault="00DD1C78" w:rsidP="001E4F9D">
      <w:pPr>
        <w:tabs>
          <w:tab w:val="left" w:pos="284"/>
        </w:tabs>
        <w:spacing w:line="360" w:lineRule="auto"/>
        <w:jc w:val="both"/>
        <w:rPr>
          <w:rFonts w:ascii="Arial" w:hAnsi="Arial" w:cs="Arial"/>
          <w:sz w:val="20"/>
          <w:szCs w:val="20"/>
        </w:rPr>
      </w:pPr>
      <w:r w:rsidRPr="00807E94">
        <w:rPr>
          <w:rFonts w:ascii="Arial" w:hAnsi="Arial" w:cs="Arial"/>
          <w:sz w:val="20"/>
          <w:szCs w:val="20"/>
        </w:rPr>
        <w:t xml:space="preserve">ANEXO III – </w:t>
      </w:r>
      <w:r w:rsidR="00D451B5" w:rsidRPr="00807E94">
        <w:rPr>
          <w:rFonts w:ascii="Arial" w:hAnsi="Arial" w:cs="Arial"/>
          <w:sz w:val="20"/>
          <w:szCs w:val="20"/>
        </w:rPr>
        <w:t>ATESTADO DE VISITA TÉCNICA</w:t>
      </w:r>
    </w:p>
    <w:p w14:paraId="5FD1E7A6" w14:textId="20FA08E5" w:rsidR="00DD1C78" w:rsidRPr="00807E94" w:rsidRDefault="00D451B5" w:rsidP="001E4F9D">
      <w:pPr>
        <w:tabs>
          <w:tab w:val="left" w:pos="284"/>
        </w:tabs>
        <w:spacing w:line="360" w:lineRule="auto"/>
        <w:jc w:val="both"/>
        <w:rPr>
          <w:rFonts w:ascii="Arial" w:hAnsi="Arial" w:cs="Arial"/>
          <w:sz w:val="20"/>
          <w:szCs w:val="20"/>
        </w:rPr>
      </w:pPr>
      <w:r w:rsidRPr="00807E94">
        <w:rPr>
          <w:rFonts w:ascii="Arial" w:hAnsi="Arial" w:cs="Arial"/>
          <w:sz w:val="20"/>
          <w:szCs w:val="20"/>
        </w:rPr>
        <w:t xml:space="preserve">ANEXO IV - </w:t>
      </w:r>
      <w:r w:rsidR="00DD1C78" w:rsidRPr="00807E94">
        <w:rPr>
          <w:rFonts w:ascii="Arial" w:hAnsi="Arial" w:cs="Arial"/>
          <w:sz w:val="20"/>
          <w:szCs w:val="20"/>
        </w:rPr>
        <w:t>DECLARAÇÃO PRÓPRIA</w:t>
      </w:r>
    </w:p>
    <w:p w14:paraId="222BBB08" w14:textId="79AE1301" w:rsidR="00DD1C78" w:rsidRPr="00807E94" w:rsidRDefault="00DD1C78" w:rsidP="001E4F9D">
      <w:pPr>
        <w:tabs>
          <w:tab w:val="left" w:pos="284"/>
        </w:tabs>
        <w:spacing w:line="360" w:lineRule="auto"/>
        <w:jc w:val="both"/>
        <w:rPr>
          <w:rFonts w:ascii="Arial" w:hAnsi="Arial" w:cs="Arial"/>
          <w:sz w:val="20"/>
          <w:szCs w:val="20"/>
        </w:rPr>
      </w:pPr>
      <w:r w:rsidRPr="00807E94">
        <w:rPr>
          <w:rFonts w:ascii="Arial" w:hAnsi="Arial" w:cs="Arial"/>
          <w:sz w:val="20"/>
          <w:szCs w:val="20"/>
        </w:rPr>
        <w:t>ANEXO</w:t>
      </w:r>
      <w:r w:rsidR="00D451B5" w:rsidRPr="00807E94">
        <w:rPr>
          <w:rFonts w:ascii="Arial" w:hAnsi="Arial" w:cs="Arial"/>
          <w:sz w:val="20"/>
          <w:szCs w:val="20"/>
        </w:rPr>
        <w:t xml:space="preserve"> V – DECLARAÇÃO DE DISPONIBILIDADE DE EQUIPAMENTOS</w:t>
      </w:r>
    </w:p>
    <w:p w14:paraId="3E1B574E" w14:textId="0D9014F9" w:rsidR="00DD1C78" w:rsidRPr="00807E94" w:rsidRDefault="00DD1C78" w:rsidP="001E4F9D">
      <w:pPr>
        <w:tabs>
          <w:tab w:val="left" w:pos="284"/>
        </w:tabs>
        <w:spacing w:line="360" w:lineRule="auto"/>
        <w:jc w:val="both"/>
        <w:rPr>
          <w:rFonts w:ascii="Arial" w:hAnsi="Arial" w:cs="Arial"/>
          <w:sz w:val="20"/>
          <w:szCs w:val="20"/>
        </w:rPr>
      </w:pPr>
      <w:r w:rsidRPr="00807E94">
        <w:rPr>
          <w:rFonts w:ascii="Arial" w:hAnsi="Arial" w:cs="Arial"/>
          <w:sz w:val="20"/>
          <w:szCs w:val="20"/>
        </w:rPr>
        <w:t>ANEXO</w:t>
      </w:r>
      <w:r w:rsidR="00D451B5" w:rsidRPr="00807E94">
        <w:rPr>
          <w:rFonts w:ascii="Arial" w:hAnsi="Arial" w:cs="Arial"/>
          <w:sz w:val="20"/>
          <w:szCs w:val="20"/>
        </w:rPr>
        <w:t xml:space="preserve"> VI – INEXISTÊNCIA FATO SUPERVENIENTE IMPEDITIVO</w:t>
      </w:r>
    </w:p>
    <w:p w14:paraId="7484F17F" w14:textId="5AC28135" w:rsidR="00DD1C78" w:rsidRPr="00273360" w:rsidRDefault="00DD1C78" w:rsidP="001E4F9D">
      <w:pPr>
        <w:tabs>
          <w:tab w:val="left" w:pos="284"/>
        </w:tabs>
        <w:spacing w:line="360" w:lineRule="auto"/>
        <w:jc w:val="both"/>
        <w:rPr>
          <w:rFonts w:ascii="Arial" w:hAnsi="Arial" w:cs="Arial"/>
          <w:color w:val="FF0000"/>
          <w:sz w:val="20"/>
          <w:szCs w:val="20"/>
        </w:rPr>
      </w:pPr>
      <w:r w:rsidRPr="00807E94">
        <w:rPr>
          <w:rFonts w:ascii="Arial" w:hAnsi="Arial" w:cs="Arial"/>
          <w:sz w:val="20"/>
          <w:szCs w:val="20"/>
        </w:rPr>
        <w:t>ANEXO</w:t>
      </w:r>
      <w:r w:rsidR="00807E94">
        <w:rPr>
          <w:rFonts w:ascii="Arial" w:hAnsi="Arial" w:cs="Arial"/>
          <w:sz w:val="20"/>
          <w:szCs w:val="20"/>
        </w:rPr>
        <w:t xml:space="preserve"> VII</w:t>
      </w:r>
      <w:r w:rsidR="00D451B5" w:rsidRPr="00807E94">
        <w:rPr>
          <w:rFonts w:ascii="Arial" w:hAnsi="Arial" w:cs="Arial"/>
          <w:sz w:val="20"/>
          <w:szCs w:val="20"/>
        </w:rPr>
        <w:t xml:space="preserve"> – DECLARAÇÃO ART. 27, V DA LEI 8666/93</w:t>
      </w:r>
    </w:p>
    <w:p w14:paraId="06AB033E" w14:textId="2737FE67" w:rsidR="00DD1C78" w:rsidRPr="00807E94" w:rsidRDefault="00DD1C78" w:rsidP="001E4F9D">
      <w:pPr>
        <w:tabs>
          <w:tab w:val="left" w:pos="284"/>
        </w:tabs>
        <w:spacing w:line="360" w:lineRule="auto"/>
        <w:jc w:val="both"/>
        <w:rPr>
          <w:rFonts w:ascii="Arial" w:hAnsi="Arial" w:cs="Arial"/>
          <w:sz w:val="20"/>
          <w:szCs w:val="20"/>
        </w:rPr>
      </w:pPr>
      <w:r w:rsidRPr="00807E94">
        <w:rPr>
          <w:rFonts w:ascii="Arial" w:hAnsi="Arial" w:cs="Arial"/>
          <w:sz w:val="20"/>
          <w:szCs w:val="20"/>
        </w:rPr>
        <w:t>ANEXO</w:t>
      </w:r>
      <w:r w:rsidR="00D451B5" w:rsidRPr="00807E94">
        <w:rPr>
          <w:rFonts w:ascii="Arial" w:hAnsi="Arial" w:cs="Arial"/>
          <w:sz w:val="20"/>
          <w:szCs w:val="20"/>
        </w:rPr>
        <w:t xml:space="preserve"> </w:t>
      </w:r>
      <w:r w:rsidR="00807E94" w:rsidRPr="00807E94">
        <w:rPr>
          <w:rFonts w:ascii="Arial" w:hAnsi="Arial" w:cs="Arial"/>
          <w:sz w:val="20"/>
          <w:szCs w:val="20"/>
        </w:rPr>
        <w:t>VIII</w:t>
      </w:r>
      <w:r w:rsidR="00D451B5" w:rsidRPr="00807E94">
        <w:rPr>
          <w:rFonts w:ascii="Arial" w:hAnsi="Arial" w:cs="Arial"/>
          <w:sz w:val="20"/>
          <w:szCs w:val="20"/>
        </w:rPr>
        <w:t xml:space="preserve"> – DECLARAÇÃO DE APORTE FINANCEIRO</w:t>
      </w:r>
    </w:p>
    <w:p w14:paraId="70BBCCD9" w14:textId="49903595" w:rsidR="00DD1C78" w:rsidRPr="00807E94" w:rsidRDefault="00DD1C78" w:rsidP="001E4F9D">
      <w:pPr>
        <w:tabs>
          <w:tab w:val="left" w:pos="284"/>
        </w:tabs>
        <w:spacing w:line="360" w:lineRule="auto"/>
        <w:jc w:val="both"/>
        <w:rPr>
          <w:rFonts w:ascii="Arial" w:hAnsi="Arial" w:cs="Arial"/>
          <w:sz w:val="20"/>
          <w:szCs w:val="20"/>
        </w:rPr>
      </w:pPr>
      <w:r w:rsidRPr="00807E94">
        <w:rPr>
          <w:rFonts w:ascii="Arial" w:hAnsi="Arial" w:cs="Arial"/>
          <w:sz w:val="20"/>
          <w:szCs w:val="20"/>
        </w:rPr>
        <w:t>ANEXO</w:t>
      </w:r>
      <w:r w:rsidR="00807E94" w:rsidRPr="00807E94">
        <w:rPr>
          <w:rFonts w:ascii="Arial" w:hAnsi="Arial" w:cs="Arial"/>
          <w:sz w:val="20"/>
          <w:szCs w:val="20"/>
        </w:rPr>
        <w:t xml:space="preserve"> I</w:t>
      </w:r>
      <w:r w:rsidR="00D451B5" w:rsidRPr="00807E94">
        <w:rPr>
          <w:rFonts w:ascii="Arial" w:hAnsi="Arial" w:cs="Arial"/>
          <w:sz w:val="20"/>
          <w:szCs w:val="20"/>
        </w:rPr>
        <w:t>X – DECLARAÇÃO QUE NÃO POSSUI VÍNCULO COM O MUNICÍPIO</w:t>
      </w:r>
    </w:p>
    <w:p w14:paraId="3BCA1BAB" w14:textId="3C6464A1" w:rsidR="00DD1C78" w:rsidRPr="00807E94" w:rsidRDefault="00DD1C78" w:rsidP="001E4F9D">
      <w:pPr>
        <w:tabs>
          <w:tab w:val="left" w:pos="284"/>
        </w:tabs>
        <w:spacing w:line="360" w:lineRule="auto"/>
        <w:jc w:val="both"/>
        <w:rPr>
          <w:rFonts w:ascii="Arial" w:hAnsi="Arial" w:cs="Arial"/>
          <w:sz w:val="20"/>
          <w:szCs w:val="20"/>
        </w:rPr>
      </w:pPr>
      <w:r w:rsidRPr="00807E94">
        <w:rPr>
          <w:rFonts w:ascii="Arial" w:hAnsi="Arial" w:cs="Arial"/>
          <w:sz w:val="20"/>
          <w:szCs w:val="20"/>
        </w:rPr>
        <w:t>ANEXO</w:t>
      </w:r>
      <w:r w:rsidR="00D451B5" w:rsidRPr="00807E94">
        <w:rPr>
          <w:rFonts w:ascii="Arial" w:hAnsi="Arial" w:cs="Arial"/>
          <w:sz w:val="20"/>
          <w:szCs w:val="20"/>
        </w:rPr>
        <w:t xml:space="preserve"> X – MINUTA DE CONTRATO</w:t>
      </w:r>
    </w:p>
    <w:p w14:paraId="53944B5B" w14:textId="7275439C" w:rsidR="00DD1C78" w:rsidRDefault="00DD1C78" w:rsidP="001E4F9D">
      <w:pPr>
        <w:tabs>
          <w:tab w:val="left" w:pos="284"/>
        </w:tabs>
        <w:spacing w:line="360" w:lineRule="auto"/>
        <w:jc w:val="both"/>
        <w:rPr>
          <w:rFonts w:ascii="Arial" w:hAnsi="Arial" w:cs="Arial"/>
          <w:sz w:val="20"/>
          <w:szCs w:val="20"/>
        </w:rPr>
      </w:pPr>
      <w:r w:rsidRPr="00807E94">
        <w:rPr>
          <w:rFonts w:ascii="Arial" w:hAnsi="Arial" w:cs="Arial"/>
          <w:sz w:val="20"/>
          <w:szCs w:val="20"/>
        </w:rPr>
        <w:t>ANEXO</w:t>
      </w:r>
      <w:r w:rsidR="00D451B5" w:rsidRPr="00807E94">
        <w:rPr>
          <w:rFonts w:ascii="Arial" w:hAnsi="Arial" w:cs="Arial"/>
          <w:sz w:val="20"/>
          <w:szCs w:val="20"/>
        </w:rPr>
        <w:t xml:space="preserve"> XI – MODELO DE INDICAÇÃO DE PREPOSTO</w:t>
      </w:r>
    </w:p>
    <w:p w14:paraId="14A5C54F" w14:textId="4251E676" w:rsidR="00686B8A" w:rsidRPr="00807E94" w:rsidRDefault="00686B8A" w:rsidP="001E4F9D">
      <w:pPr>
        <w:tabs>
          <w:tab w:val="left" w:pos="284"/>
        </w:tabs>
        <w:spacing w:line="360" w:lineRule="auto"/>
        <w:jc w:val="both"/>
        <w:rPr>
          <w:rFonts w:ascii="Arial" w:hAnsi="Arial" w:cs="Arial"/>
          <w:sz w:val="20"/>
          <w:szCs w:val="20"/>
        </w:rPr>
      </w:pPr>
      <w:r>
        <w:rPr>
          <w:rFonts w:ascii="Arial" w:hAnsi="Arial" w:cs="Arial"/>
          <w:sz w:val="20"/>
          <w:szCs w:val="20"/>
        </w:rPr>
        <w:t xml:space="preserve">ANEXO XII – INDICAÇÃO DE PRIORIDADE DE SETOR </w:t>
      </w:r>
    </w:p>
    <w:p w14:paraId="2C61B784" w14:textId="77777777" w:rsidR="00DD1C78" w:rsidRPr="00273360" w:rsidRDefault="00DD1C78" w:rsidP="001E4F9D">
      <w:pPr>
        <w:tabs>
          <w:tab w:val="left" w:pos="284"/>
        </w:tabs>
        <w:spacing w:line="360" w:lineRule="auto"/>
        <w:jc w:val="both"/>
        <w:rPr>
          <w:rFonts w:ascii="Arial" w:hAnsi="Arial" w:cs="Arial"/>
          <w:color w:val="FF0000"/>
          <w:sz w:val="20"/>
          <w:szCs w:val="20"/>
        </w:rPr>
      </w:pPr>
    </w:p>
    <w:p w14:paraId="1A47BDE1" w14:textId="77777777" w:rsidR="00DD1C78" w:rsidRPr="00273360" w:rsidRDefault="00DD1C78" w:rsidP="001E4F9D">
      <w:pPr>
        <w:tabs>
          <w:tab w:val="left" w:pos="284"/>
        </w:tabs>
        <w:spacing w:line="360" w:lineRule="auto"/>
        <w:jc w:val="both"/>
        <w:rPr>
          <w:rFonts w:ascii="Arial" w:hAnsi="Arial" w:cs="Arial"/>
          <w:color w:val="FF0000"/>
          <w:sz w:val="20"/>
          <w:szCs w:val="20"/>
        </w:rPr>
      </w:pPr>
    </w:p>
    <w:p w14:paraId="23FB9C61" w14:textId="77777777" w:rsidR="00DD1C78" w:rsidRPr="00273360" w:rsidRDefault="00DD1C78" w:rsidP="001E4F9D">
      <w:pPr>
        <w:widowControl/>
        <w:tabs>
          <w:tab w:val="left" w:pos="284"/>
        </w:tabs>
        <w:autoSpaceDE/>
        <w:autoSpaceDN/>
        <w:spacing w:after="160" w:line="259" w:lineRule="auto"/>
        <w:rPr>
          <w:rFonts w:ascii="Arial" w:hAnsi="Arial" w:cs="Arial"/>
          <w:color w:val="FF0000"/>
          <w:sz w:val="20"/>
          <w:szCs w:val="20"/>
        </w:rPr>
      </w:pPr>
      <w:r w:rsidRPr="00273360">
        <w:rPr>
          <w:rFonts w:ascii="Arial" w:hAnsi="Arial" w:cs="Arial"/>
          <w:color w:val="FF0000"/>
          <w:sz w:val="20"/>
          <w:szCs w:val="20"/>
        </w:rPr>
        <w:br w:type="page"/>
      </w:r>
    </w:p>
    <w:p w14:paraId="52E3EB2C" w14:textId="77777777" w:rsidR="00CA464C" w:rsidRPr="0046538A" w:rsidRDefault="00CA464C" w:rsidP="001E4F9D">
      <w:pPr>
        <w:tabs>
          <w:tab w:val="left" w:pos="284"/>
        </w:tabs>
        <w:jc w:val="center"/>
        <w:rPr>
          <w:rFonts w:ascii="Arial" w:hAnsi="Arial" w:cs="Arial"/>
          <w:b/>
          <w:sz w:val="20"/>
          <w:szCs w:val="20"/>
        </w:rPr>
      </w:pPr>
      <w:r w:rsidRPr="0046538A">
        <w:rPr>
          <w:rFonts w:ascii="Arial" w:hAnsi="Arial" w:cs="Arial"/>
          <w:b/>
          <w:sz w:val="20"/>
          <w:szCs w:val="20"/>
        </w:rPr>
        <w:lastRenderedPageBreak/>
        <w:t>ANEXO I</w:t>
      </w:r>
    </w:p>
    <w:p w14:paraId="02020580" w14:textId="77777777" w:rsidR="00CA464C" w:rsidRPr="0046538A" w:rsidRDefault="00CA464C" w:rsidP="001E4F9D">
      <w:pPr>
        <w:tabs>
          <w:tab w:val="left" w:pos="284"/>
        </w:tabs>
        <w:jc w:val="center"/>
        <w:rPr>
          <w:rFonts w:ascii="Arial" w:hAnsi="Arial" w:cs="Arial"/>
          <w:sz w:val="20"/>
          <w:szCs w:val="20"/>
        </w:rPr>
      </w:pPr>
    </w:p>
    <w:p w14:paraId="333A1435" w14:textId="77777777" w:rsidR="0046538A" w:rsidRPr="0046538A" w:rsidRDefault="0046538A" w:rsidP="001E4F9D">
      <w:pPr>
        <w:spacing w:line="360" w:lineRule="auto"/>
        <w:jc w:val="center"/>
        <w:rPr>
          <w:rFonts w:ascii="Arial" w:hAnsi="Arial" w:cs="Arial"/>
          <w:sz w:val="20"/>
          <w:szCs w:val="20"/>
          <w:u w:val="single"/>
        </w:rPr>
      </w:pPr>
      <w:r w:rsidRPr="0046538A">
        <w:rPr>
          <w:rFonts w:ascii="Arial" w:hAnsi="Arial" w:cs="Arial"/>
          <w:sz w:val="20"/>
          <w:szCs w:val="20"/>
          <w:u w:val="single"/>
        </w:rPr>
        <w:t>TERMO DE REFERÊNCIA</w:t>
      </w:r>
    </w:p>
    <w:p w14:paraId="562611DE" w14:textId="77777777" w:rsidR="0046538A" w:rsidRPr="0046538A" w:rsidRDefault="0046538A" w:rsidP="001E4F9D">
      <w:pPr>
        <w:spacing w:line="360" w:lineRule="auto"/>
        <w:jc w:val="both"/>
        <w:rPr>
          <w:rFonts w:ascii="Arial" w:eastAsia="Arial" w:hAnsi="Arial" w:cs="Arial"/>
          <w:sz w:val="20"/>
          <w:szCs w:val="20"/>
        </w:rPr>
      </w:pPr>
    </w:p>
    <w:p w14:paraId="0D884F9D" w14:textId="77777777" w:rsidR="0046538A" w:rsidRPr="0046538A" w:rsidRDefault="0046538A" w:rsidP="001E4F9D">
      <w:pPr>
        <w:pStyle w:val="PargrafodaLista"/>
        <w:widowControl/>
        <w:numPr>
          <w:ilvl w:val="0"/>
          <w:numId w:val="27"/>
        </w:numPr>
        <w:tabs>
          <w:tab w:val="left" w:pos="284"/>
        </w:tabs>
        <w:autoSpaceDE/>
        <w:autoSpaceDN/>
        <w:spacing w:line="360" w:lineRule="auto"/>
        <w:ind w:left="0" w:firstLine="0"/>
        <w:contextualSpacing/>
        <w:rPr>
          <w:rFonts w:ascii="Arial" w:eastAsia="Arial" w:hAnsi="Arial" w:cs="Arial"/>
          <w:sz w:val="20"/>
          <w:szCs w:val="20"/>
        </w:rPr>
      </w:pPr>
      <w:r w:rsidRPr="0046538A">
        <w:rPr>
          <w:rFonts w:ascii="Arial" w:eastAsia="Arial" w:hAnsi="Arial" w:cs="Arial"/>
          <w:sz w:val="20"/>
          <w:szCs w:val="20"/>
        </w:rPr>
        <w:t>OBJETO</w:t>
      </w:r>
    </w:p>
    <w:p w14:paraId="4162E4F8" w14:textId="77777777" w:rsidR="0046538A" w:rsidRPr="0046538A" w:rsidRDefault="0046538A" w:rsidP="001E4F9D">
      <w:pPr>
        <w:pStyle w:val="PargrafodaLista"/>
        <w:tabs>
          <w:tab w:val="left" w:pos="284"/>
        </w:tabs>
        <w:spacing w:line="360" w:lineRule="auto"/>
        <w:ind w:left="0"/>
        <w:rPr>
          <w:rFonts w:ascii="Arial" w:eastAsia="Arial" w:hAnsi="Arial" w:cs="Arial"/>
          <w:sz w:val="20"/>
          <w:szCs w:val="20"/>
        </w:rPr>
      </w:pPr>
    </w:p>
    <w:p w14:paraId="09F6DB02"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bCs/>
          <w:sz w:val="20"/>
          <w:szCs w:val="20"/>
        </w:rPr>
        <w:t>CONCORRÊNCIA</w:t>
      </w:r>
      <w:r w:rsidRPr="0046538A">
        <w:rPr>
          <w:rFonts w:ascii="Arial" w:hAnsi="Arial" w:cs="Arial"/>
          <w:sz w:val="20"/>
          <w:szCs w:val="20"/>
        </w:rPr>
        <w:t xml:space="preserve">, DO TIPO </w:t>
      </w:r>
      <w:r w:rsidRPr="0046538A">
        <w:rPr>
          <w:rFonts w:ascii="Arial" w:hAnsi="Arial" w:cs="Arial"/>
          <w:bCs/>
          <w:sz w:val="20"/>
          <w:szCs w:val="20"/>
        </w:rPr>
        <w:t>MELHOR PROPOSTA TÉCNICA</w:t>
      </w:r>
      <w:r w:rsidRPr="0046538A">
        <w:rPr>
          <w:rFonts w:ascii="Arial" w:hAnsi="Arial" w:cs="Arial"/>
          <w:sz w:val="20"/>
          <w:szCs w:val="20"/>
        </w:rPr>
        <w:t>, VISANDO À CONCESSÃO DE USO RESOLÚVEL E EXPLORAÇÃO DE SERVIÇO, À TÍTULO ONEROSO, DE ÁREA PÚBLICA DE USO COMUM, PRECEDIDA DE OBRA DE CONSTRUÇÃO DE QUIOSQUE, PARA ATENDIMENTO DAS NECESSIDADES E CONVENIÊNCIAS DE CONSUMO DOS USUÁRIOS DA ORLA DA PRAIA DE ITAPARICA, CONFORME DETALHADO NESTE TERMO DE REFERÊNCIA.</w:t>
      </w:r>
    </w:p>
    <w:p w14:paraId="5E3C9831" w14:textId="77777777" w:rsidR="0046538A" w:rsidRPr="0046538A" w:rsidRDefault="0046538A" w:rsidP="001E4F9D">
      <w:pPr>
        <w:spacing w:line="360" w:lineRule="auto"/>
        <w:jc w:val="both"/>
        <w:rPr>
          <w:rFonts w:ascii="Arial" w:hAnsi="Arial" w:cs="Arial"/>
          <w:sz w:val="20"/>
          <w:szCs w:val="20"/>
        </w:rPr>
      </w:pPr>
    </w:p>
    <w:p w14:paraId="55A7800B" w14:textId="77777777" w:rsidR="0046538A" w:rsidRPr="0046538A" w:rsidRDefault="0046538A" w:rsidP="001E4F9D">
      <w:pPr>
        <w:pStyle w:val="PargrafodaLista"/>
        <w:widowControl/>
        <w:numPr>
          <w:ilvl w:val="0"/>
          <w:numId w:val="27"/>
        </w:numPr>
        <w:tabs>
          <w:tab w:val="left" w:pos="284"/>
        </w:tabs>
        <w:autoSpaceDE/>
        <w:autoSpaceDN/>
        <w:spacing w:line="360" w:lineRule="auto"/>
        <w:ind w:left="0" w:firstLine="0"/>
        <w:contextualSpacing/>
        <w:rPr>
          <w:rFonts w:ascii="Arial" w:eastAsia="Arial" w:hAnsi="Arial" w:cs="Arial"/>
          <w:sz w:val="20"/>
          <w:szCs w:val="20"/>
        </w:rPr>
      </w:pPr>
      <w:r w:rsidRPr="0046538A">
        <w:rPr>
          <w:rFonts w:ascii="Arial" w:eastAsia="Arial" w:hAnsi="Arial" w:cs="Arial"/>
          <w:sz w:val="20"/>
          <w:szCs w:val="20"/>
        </w:rPr>
        <w:t>OBJETIVOS</w:t>
      </w:r>
    </w:p>
    <w:p w14:paraId="15E80396" w14:textId="77777777" w:rsidR="0046538A" w:rsidRPr="0046538A" w:rsidRDefault="0046538A" w:rsidP="001E4F9D">
      <w:pPr>
        <w:pStyle w:val="PargrafodaLista"/>
        <w:tabs>
          <w:tab w:val="left" w:pos="284"/>
        </w:tabs>
        <w:spacing w:line="360" w:lineRule="auto"/>
        <w:ind w:left="0"/>
        <w:rPr>
          <w:rFonts w:ascii="Arial" w:eastAsia="Arial" w:hAnsi="Arial" w:cs="Arial"/>
          <w:sz w:val="20"/>
          <w:szCs w:val="20"/>
        </w:rPr>
      </w:pPr>
    </w:p>
    <w:p w14:paraId="00DE3FF4" w14:textId="77777777" w:rsidR="0046538A" w:rsidRPr="0046538A" w:rsidRDefault="0046538A" w:rsidP="001E4F9D">
      <w:pPr>
        <w:pStyle w:val="PargrafodaLista"/>
        <w:widowControl/>
        <w:numPr>
          <w:ilvl w:val="1"/>
          <w:numId w:val="27"/>
        </w:numPr>
        <w:tabs>
          <w:tab w:val="left" w:pos="284"/>
        </w:tabs>
        <w:autoSpaceDE/>
        <w:autoSpaceDN/>
        <w:spacing w:line="360" w:lineRule="auto"/>
        <w:ind w:left="0"/>
        <w:contextualSpacing/>
        <w:rPr>
          <w:rFonts w:ascii="Arial" w:eastAsia="Arial" w:hAnsi="Arial" w:cs="Arial"/>
          <w:sz w:val="20"/>
          <w:szCs w:val="20"/>
        </w:rPr>
      </w:pPr>
      <w:r w:rsidRPr="0046538A">
        <w:rPr>
          <w:rFonts w:ascii="Arial" w:eastAsia="Arial" w:hAnsi="Arial" w:cs="Arial"/>
          <w:sz w:val="20"/>
          <w:szCs w:val="20"/>
        </w:rPr>
        <w:t xml:space="preserve"> Concorrência Pública visando a seleção de concessionários para construção, exploração de serviço comercial dos quiosques localizados na Praia de Itaparica, com a atribuição de encargos relacionados à construção, à gestão de serviços, incluindo o desenvolvimento, a implantação, a comercialização, a manutenção dos estabelecimentos, para atendimento das necessidades e conveniências de consumo dos usuários da orla da Praia de Itaparica, conforme Projeto Executivo de Requalificação elaborado pela Administração Municipal, em razão de ordem judicial originada da Ação Civil Pública nº 0007521-792013.4.02.5001 que tramitou na 3ª Vara Federal Cível da Seção Judiciária do Espírito Santos a fim de dar cumprimento a ação de demolição dos quiosques e construção de novos estabelecimentos, de acordo com as novas determinações legais e padrão aprovado em Audiência Pública, mediante concessão de uso resolúvel do Poder Público Municipal para utilização de Área Pública Comum, conforme</w:t>
      </w:r>
      <w:r w:rsidRPr="0046538A">
        <w:rPr>
          <w:rFonts w:ascii="Arial" w:hAnsi="Arial" w:cs="Arial"/>
          <w:sz w:val="20"/>
          <w:szCs w:val="20"/>
        </w:rPr>
        <w:t xml:space="preserve"> termo de adesão à gestão das praias, cláusula sétima, II, b, realizado entre o município de Vila Velha e a SPU, nos termos do art. 14 da Lei Federal 13.240/2015.</w:t>
      </w:r>
      <w:r w:rsidRPr="0046538A">
        <w:rPr>
          <w:rFonts w:ascii="Arial" w:eastAsia="Arial" w:hAnsi="Arial" w:cs="Arial"/>
          <w:sz w:val="20"/>
          <w:szCs w:val="20"/>
        </w:rPr>
        <w:t xml:space="preserve"> </w:t>
      </w:r>
    </w:p>
    <w:p w14:paraId="6948186E" w14:textId="77777777" w:rsidR="0046538A" w:rsidRPr="0046538A" w:rsidRDefault="0046538A" w:rsidP="001E4F9D">
      <w:pPr>
        <w:pStyle w:val="PargrafodaLista"/>
        <w:tabs>
          <w:tab w:val="left" w:pos="284"/>
        </w:tabs>
        <w:spacing w:line="360" w:lineRule="auto"/>
        <w:ind w:left="0"/>
        <w:rPr>
          <w:rFonts w:ascii="Arial" w:eastAsia="Arial" w:hAnsi="Arial" w:cs="Arial"/>
          <w:sz w:val="20"/>
          <w:szCs w:val="20"/>
        </w:rPr>
      </w:pPr>
    </w:p>
    <w:p w14:paraId="0DDE14EC" w14:textId="77777777" w:rsidR="0046538A" w:rsidRPr="0046538A" w:rsidRDefault="0046538A" w:rsidP="001E4F9D">
      <w:pPr>
        <w:pStyle w:val="PargrafodaLista"/>
        <w:tabs>
          <w:tab w:val="left" w:pos="284"/>
        </w:tabs>
        <w:spacing w:line="360" w:lineRule="auto"/>
        <w:ind w:left="0"/>
        <w:rPr>
          <w:rFonts w:ascii="Arial" w:eastAsia="Arial" w:hAnsi="Arial" w:cs="Arial"/>
          <w:sz w:val="20"/>
          <w:szCs w:val="20"/>
        </w:rPr>
      </w:pPr>
    </w:p>
    <w:p w14:paraId="1BD56253" w14:textId="77777777" w:rsidR="0046538A" w:rsidRPr="0046538A" w:rsidRDefault="0046538A" w:rsidP="001E4F9D">
      <w:pPr>
        <w:pStyle w:val="PargrafodaLista"/>
        <w:widowControl/>
        <w:numPr>
          <w:ilvl w:val="0"/>
          <w:numId w:val="27"/>
        </w:numPr>
        <w:tabs>
          <w:tab w:val="left" w:pos="284"/>
        </w:tabs>
        <w:autoSpaceDE/>
        <w:autoSpaceDN/>
        <w:spacing w:line="360" w:lineRule="auto"/>
        <w:ind w:left="0" w:firstLine="0"/>
        <w:contextualSpacing/>
        <w:rPr>
          <w:rFonts w:ascii="Arial" w:eastAsia="Arial" w:hAnsi="Arial" w:cs="Arial"/>
          <w:sz w:val="20"/>
          <w:szCs w:val="20"/>
        </w:rPr>
      </w:pPr>
      <w:r w:rsidRPr="0046538A">
        <w:rPr>
          <w:rFonts w:ascii="Arial" w:eastAsia="Arial" w:hAnsi="Arial" w:cs="Arial"/>
          <w:sz w:val="20"/>
          <w:szCs w:val="20"/>
        </w:rPr>
        <w:t xml:space="preserve">JUSTIFICATIVA </w:t>
      </w:r>
    </w:p>
    <w:p w14:paraId="6429D3A8" w14:textId="77777777" w:rsidR="0046538A" w:rsidRPr="0046538A" w:rsidRDefault="0046538A" w:rsidP="001E4F9D">
      <w:pPr>
        <w:pStyle w:val="PargrafodaLista"/>
        <w:tabs>
          <w:tab w:val="left" w:pos="284"/>
        </w:tabs>
        <w:spacing w:line="360" w:lineRule="auto"/>
        <w:ind w:left="0"/>
        <w:rPr>
          <w:rFonts w:ascii="Arial" w:eastAsia="Arial" w:hAnsi="Arial" w:cs="Arial"/>
          <w:sz w:val="20"/>
          <w:szCs w:val="20"/>
        </w:rPr>
      </w:pPr>
    </w:p>
    <w:p w14:paraId="33A9B524" w14:textId="77777777" w:rsidR="0046538A" w:rsidRPr="0046538A" w:rsidRDefault="0046538A" w:rsidP="001E4F9D">
      <w:pPr>
        <w:pStyle w:val="PargrafodaLista"/>
        <w:widowControl/>
        <w:numPr>
          <w:ilvl w:val="1"/>
          <w:numId w:val="27"/>
        </w:numPr>
        <w:tabs>
          <w:tab w:val="left" w:pos="0"/>
        </w:tabs>
        <w:autoSpaceDE/>
        <w:autoSpaceDN/>
        <w:spacing w:line="360" w:lineRule="auto"/>
        <w:ind w:left="0" w:firstLine="0"/>
        <w:contextualSpacing/>
        <w:rPr>
          <w:rFonts w:ascii="Arial" w:eastAsia="Arial" w:hAnsi="Arial" w:cs="Arial"/>
          <w:sz w:val="20"/>
          <w:szCs w:val="20"/>
        </w:rPr>
      </w:pPr>
      <w:r w:rsidRPr="0046538A">
        <w:rPr>
          <w:rFonts w:ascii="Arial" w:eastAsia="Arial" w:hAnsi="Arial" w:cs="Arial"/>
          <w:sz w:val="20"/>
          <w:szCs w:val="20"/>
        </w:rPr>
        <w:t>O Município de Vila Velha tem como uma das diretrizes do planejamento urbanístico da cidade até o fim da atual gestão - 2020, a realização do Projeto Executivo de Requalificação dos quiosques da orla de Itaparica.</w:t>
      </w:r>
    </w:p>
    <w:p w14:paraId="1096E924" w14:textId="77777777" w:rsidR="0046538A" w:rsidRPr="0046538A" w:rsidRDefault="0046538A" w:rsidP="001E4F9D">
      <w:pPr>
        <w:pStyle w:val="PargrafodaLista"/>
        <w:tabs>
          <w:tab w:val="left" w:pos="284"/>
          <w:tab w:val="center" w:pos="426"/>
        </w:tabs>
        <w:spacing w:line="360" w:lineRule="auto"/>
        <w:ind w:left="0"/>
        <w:rPr>
          <w:rFonts w:ascii="Arial" w:eastAsia="Arial" w:hAnsi="Arial" w:cs="Arial"/>
          <w:sz w:val="20"/>
          <w:szCs w:val="20"/>
        </w:rPr>
      </w:pPr>
    </w:p>
    <w:p w14:paraId="087AD35D" w14:textId="77777777" w:rsidR="0046538A" w:rsidRPr="0046538A" w:rsidRDefault="0046538A" w:rsidP="001E4F9D">
      <w:pPr>
        <w:pStyle w:val="PargrafodaLista"/>
        <w:widowControl/>
        <w:numPr>
          <w:ilvl w:val="1"/>
          <w:numId w:val="27"/>
        </w:numPr>
        <w:tabs>
          <w:tab w:val="left" w:pos="0"/>
        </w:tabs>
        <w:autoSpaceDE/>
        <w:autoSpaceDN/>
        <w:spacing w:line="360" w:lineRule="auto"/>
        <w:ind w:left="0" w:firstLine="0"/>
        <w:contextualSpacing/>
        <w:rPr>
          <w:rFonts w:ascii="Arial" w:eastAsia="Arial" w:hAnsi="Arial" w:cs="Arial"/>
          <w:sz w:val="20"/>
          <w:szCs w:val="20"/>
        </w:rPr>
      </w:pPr>
      <w:r w:rsidRPr="0046538A">
        <w:rPr>
          <w:rFonts w:ascii="Arial" w:eastAsia="Arial" w:hAnsi="Arial" w:cs="Arial"/>
          <w:sz w:val="20"/>
          <w:szCs w:val="20"/>
        </w:rPr>
        <w:t xml:space="preserve">Em decorrência da sentença proferida nos autos da ação civil pública nº 0007521-792013.4.02.5001, interposta pelo Ministério Público Federal, e da execução da sentença homologada, o Município terá que demolir todos os quiosques da orla de Itaparica, iniciando as demolições em 01.11.2019 e findando em 30.08.2020, sendo permitido neste interregno, a construção de 20 novos quiosques. </w:t>
      </w:r>
    </w:p>
    <w:p w14:paraId="6B0B3C9F" w14:textId="77777777" w:rsidR="0046538A" w:rsidRPr="0046538A" w:rsidRDefault="0046538A" w:rsidP="001E4F9D">
      <w:pPr>
        <w:pStyle w:val="PargrafodaLista"/>
        <w:tabs>
          <w:tab w:val="left" w:pos="0"/>
        </w:tabs>
        <w:spacing w:line="360" w:lineRule="auto"/>
        <w:ind w:left="0"/>
        <w:rPr>
          <w:rFonts w:ascii="Arial" w:eastAsia="Arial" w:hAnsi="Arial" w:cs="Arial"/>
          <w:sz w:val="20"/>
          <w:szCs w:val="20"/>
        </w:rPr>
      </w:pPr>
    </w:p>
    <w:p w14:paraId="2921958D" w14:textId="77777777" w:rsidR="0046538A" w:rsidRPr="0046538A" w:rsidRDefault="0046538A" w:rsidP="001E4F9D">
      <w:pPr>
        <w:pStyle w:val="PargrafodaLista"/>
        <w:widowControl/>
        <w:numPr>
          <w:ilvl w:val="1"/>
          <w:numId w:val="27"/>
        </w:numPr>
        <w:tabs>
          <w:tab w:val="left" w:pos="284"/>
        </w:tabs>
        <w:autoSpaceDE/>
        <w:autoSpaceDN/>
        <w:spacing w:line="360" w:lineRule="auto"/>
        <w:ind w:left="0" w:firstLine="0"/>
        <w:contextualSpacing/>
        <w:rPr>
          <w:rFonts w:ascii="Arial" w:eastAsia="Arial" w:hAnsi="Arial" w:cs="Arial"/>
          <w:sz w:val="20"/>
          <w:szCs w:val="20"/>
        </w:rPr>
      </w:pPr>
      <w:r w:rsidRPr="0046538A">
        <w:rPr>
          <w:rFonts w:ascii="Arial" w:eastAsia="Arial" w:hAnsi="Arial" w:cs="Arial"/>
          <w:sz w:val="20"/>
          <w:szCs w:val="20"/>
        </w:rPr>
        <w:t xml:space="preserve"> Assim, os representantes da Administração, considerando que a demolição imediata dos quiosques traria repercussão negativa do ponto de vista econômico, social e turístico ao Município, apresentaram proposta de </w:t>
      </w:r>
      <w:r w:rsidRPr="0046538A">
        <w:rPr>
          <w:rFonts w:ascii="Arial" w:eastAsia="Arial" w:hAnsi="Arial" w:cs="Arial"/>
          <w:sz w:val="20"/>
          <w:szCs w:val="20"/>
        </w:rPr>
        <w:lastRenderedPageBreak/>
        <w:t xml:space="preserve">“acordo” para implantação do projeto de requalificação da orla, em face do cumprimento da ordem de execução judicial para demolição dos quiosques. </w:t>
      </w:r>
    </w:p>
    <w:p w14:paraId="08730A62" w14:textId="77777777" w:rsidR="0046538A" w:rsidRPr="0046538A" w:rsidRDefault="0046538A" w:rsidP="001E4F9D">
      <w:pPr>
        <w:pStyle w:val="PargrafodaLista"/>
        <w:spacing w:line="360" w:lineRule="auto"/>
        <w:ind w:left="0"/>
        <w:rPr>
          <w:rFonts w:ascii="Arial" w:eastAsia="Arial" w:hAnsi="Arial" w:cs="Arial"/>
          <w:sz w:val="20"/>
          <w:szCs w:val="20"/>
        </w:rPr>
      </w:pPr>
    </w:p>
    <w:p w14:paraId="40620201" w14:textId="77777777" w:rsidR="0046538A" w:rsidRPr="0046538A" w:rsidRDefault="0046538A" w:rsidP="001E4F9D">
      <w:pPr>
        <w:pStyle w:val="PargrafodaLista"/>
        <w:widowControl/>
        <w:numPr>
          <w:ilvl w:val="1"/>
          <w:numId w:val="27"/>
        </w:numPr>
        <w:tabs>
          <w:tab w:val="left" w:pos="0"/>
        </w:tabs>
        <w:autoSpaceDE/>
        <w:autoSpaceDN/>
        <w:spacing w:line="360" w:lineRule="auto"/>
        <w:ind w:left="0" w:firstLine="0"/>
        <w:contextualSpacing/>
        <w:rPr>
          <w:rFonts w:ascii="Arial" w:eastAsia="Arial" w:hAnsi="Arial" w:cs="Arial"/>
          <w:sz w:val="20"/>
          <w:szCs w:val="20"/>
        </w:rPr>
      </w:pPr>
      <w:r w:rsidRPr="0046538A">
        <w:rPr>
          <w:rFonts w:ascii="Arial" w:eastAsia="Arial" w:hAnsi="Arial" w:cs="Arial"/>
          <w:sz w:val="20"/>
          <w:szCs w:val="20"/>
        </w:rPr>
        <w:t>Desta feita, cumprindo a decisão homologatória em juízo, cuja obrigação é de licitar, a concorrência pública é para seleção dos futuros concessionários de uso de espaços públicos para construção, exploração comercial dos quiosques localizados na Praia de Itaparica visando oferecer à população novas opções de lazer e turismo, com qualidade e infraestrutura adequadas; ampliar a convivência e ambiência urbana da cidade e fomentar o turismo, respeitando o meio ambiente local.</w:t>
      </w:r>
    </w:p>
    <w:p w14:paraId="0AF3C73E" w14:textId="77777777" w:rsidR="0046538A" w:rsidRPr="0046538A" w:rsidRDefault="0046538A" w:rsidP="001E4F9D">
      <w:pPr>
        <w:pStyle w:val="PargrafodaLista"/>
        <w:tabs>
          <w:tab w:val="left" w:pos="0"/>
        </w:tabs>
        <w:spacing w:line="360" w:lineRule="auto"/>
        <w:ind w:left="0"/>
        <w:rPr>
          <w:rFonts w:ascii="Arial" w:eastAsia="Arial" w:hAnsi="Arial" w:cs="Arial"/>
          <w:sz w:val="20"/>
          <w:szCs w:val="20"/>
        </w:rPr>
      </w:pPr>
    </w:p>
    <w:p w14:paraId="452F580F" w14:textId="77777777" w:rsidR="0046538A" w:rsidRPr="0046538A" w:rsidRDefault="0046538A" w:rsidP="001E4F9D">
      <w:pPr>
        <w:pStyle w:val="PargrafodaLista"/>
        <w:widowControl/>
        <w:numPr>
          <w:ilvl w:val="1"/>
          <w:numId w:val="27"/>
        </w:numPr>
        <w:tabs>
          <w:tab w:val="left" w:pos="0"/>
        </w:tabs>
        <w:autoSpaceDE/>
        <w:autoSpaceDN/>
        <w:spacing w:line="360" w:lineRule="auto"/>
        <w:ind w:left="0" w:firstLine="0"/>
        <w:contextualSpacing/>
        <w:rPr>
          <w:rFonts w:ascii="Arial" w:eastAsia="Arial" w:hAnsi="Arial" w:cs="Arial"/>
          <w:sz w:val="20"/>
          <w:szCs w:val="20"/>
        </w:rPr>
      </w:pPr>
      <w:r w:rsidRPr="0046538A">
        <w:rPr>
          <w:rFonts w:ascii="Arial" w:eastAsia="Arial" w:hAnsi="Arial" w:cs="Arial"/>
          <w:sz w:val="20"/>
          <w:szCs w:val="20"/>
        </w:rPr>
        <w:t>O projeto tem a finalidade de tornar os locais ainda mais atrativos aos usuários, bem como objetiva incrementar a atividade turística e econômica, além de valorizar os estabelecimentos e seus respectivos clientes.</w:t>
      </w:r>
    </w:p>
    <w:p w14:paraId="44521CAD" w14:textId="77777777" w:rsidR="0046538A" w:rsidRPr="0046538A" w:rsidRDefault="0046538A" w:rsidP="001E4F9D">
      <w:pPr>
        <w:pStyle w:val="PargrafodaLista"/>
        <w:ind w:left="0"/>
        <w:rPr>
          <w:rFonts w:ascii="Arial" w:eastAsia="Arial" w:hAnsi="Arial" w:cs="Arial"/>
          <w:sz w:val="20"/>
          <w:szCs w:val="20"/>
        </w:rPr>
      </w:pPr>
    </w:p>
    <w:p w14:paraId="1D2301E6" w14:textId="77777777" w:rsidR="0046538A" w:rsidRPr="0046538A" w:rsidRDefault="0046538A" w:rsidP="001E4F9D">
      <w:pPr>
        <w:pStyle w:val="PargrafodaLista"/>
        <w:widowControl/>
        <w:numPr>
          <w:ilvl w:val="1"/>
          <w:numId w:val="27"/>
        </w:numPr>
        <w:tabs>
          <w:tab w:val="left" w:pos="0"/>
        </w:tabs>
        <w:autoSpaceDE/>
        <w:autoSpaceDN/>
        <w:spacing w:line="360" w:lineRule="auto"/>
        <w:ind w:left="0" w:firstLine="0"/>
        <w:contextualSpacing/>
        <w:rPr>
          <w:rFonts w:ascii="Arial" w:eastAsia="Arial" w:hAnsi="Arial" w:cs="Arial"/>
          <w:bCs/>
          <w:sz w:val="20"/>
          <w:szCs w:val="20"/>
        </w:rPr>
      </w:pPr>
      <w:r w:rsidRPr="0046538A">
        <w:rPr>
          <w:rFonts w:ascii="Arial" w:eastAsia="Arial" w:hAnsi="Arial" w:cs="Arial"/>
          <w:bCs/>
          <w:sz w:val="20"/>
          <w:szCs w:val="20"/>
        </w:rPr>
        <w:t>O critério de julgamento</w:t>
      </w:r>
    </w:p>
    <w:p w14:paraId="630CA15B" w14:textId="77777777" w:rsidR="0046538A" w:rsidRPr="0046538A" w:rsidRDefault="0046538A" w:rsidP="001E4F9D">
      <w:pPr>
        <w:pStyle w:val="PargrafodaLista"/>
        <w:tabs>
          <w:tab w:val="left" w:pos="0"/>
        </w:tabs>
        <w:spacing w:line="360" w:lineRule="auto"/>
        <w:ind w:left="0"/>
        <w:rPr>
          <w:rFonts w:ascii="Arial" w:eastAsia="Arial" w:hAnsi="Arial" w:cs="Arial"/>
          <w:bCs/>
          <w:sz w:val="20"/>
          <w:szCs w:val="20"/>
        </w:rPr>
      </w:pPr>
    </w:p>
    <w:p w14:paraId="769700DD" w14:textId="77777777" w:rsidR="0046538A" w:rsidRPr="0046538A" w:rsidRDefault="0046538A" w:rsidP="001E4F9D">
      <w:pPr>
        <w:pStyle w:val="PargrafodaLista"/>
        <w:widowControl/>
        <w:numPr>
          <w:ilvl w:val="2"/>
          <w:numId w:val="27"/>
        </w:numPr>
        <w:tabs>
          <w:tab w:val="left" w:pos="0"/>
        </w:tabs>
        <w:autoSpaceDE/>
        <w:autoSpaceDN/>
        <w:spacing w:line="360" w:lineRule="auto"/>
        <w:ind w:left="0" w:firstLine="0"/>
        <w:contextualSpacing/>
        <w:rPr>
          <w:rFonts w:ascii="Arial" w:eastAsia="Arial" w:hAnsi="Arial" w:cs="Arial"/>
          <w:sz w:val="20"/>
          <w:szCs w:val="20"/>
        </w:rPr>
      </w:pPr>
      <w:r w:rsidRPr="0046538A">
        <w:rPr>
          <w:rFonts w:ascii="Arial" w:eastAsia="Arial" w:hAnsi="Arial" w:cs="Arial"/>
          <w:sz w:val="20"/>
          <w:szCs w:val="20"/>
        </w:rPr>
        <w:t xml:space="preserve">O critério de julgamento adotado para a presente licitação será o de MELHOR PROPOSTA TÉCNICA, com preço fixado no edital, consonante ao disposto no art. 15, inc. IV da Lei 8987/95. </w:t>
      </w:r>
    </w:p>
    <w:p w14:paraId="1A091234" w14:textId="77777777" w:rsidR="0046538A" w:rsidRPr="0046538A" w:rsidRDefault="0046538A" w:rsidP="001E4F9D">
      <w:pPr>
        <w:pStyle w:val="PargrafodaLista"/>
        <w:tabs>
          <w:tab w:val="left" w:pos="0"/>
        </w:tabs>
        <w:spacing w:line="360" w:lineRule="auto"/>
        <w:ind w:left="0"/>
        <w:rPr>
          <w:rFonts w:ascii="Arial" w:eastAsia="Arial" w:hAnsi="Arial" w:cs="Arial"/>
          <w:sz w:val="20"/>
          <w:szCs w:val="20"/>
        </w:rPr>
      </w:pPr>
    </w:p>
    <w:p w14:paraId="690C085D" w14:textId="77777777" w:rsidR="0046538A" w:rsidRPr="0046538A" w:rsidRDefault="0046538A" w:rsidP="001E4F9D">
      <w:pPr>
        <w:pStyle w:val="PargrafodaLista"/>
        <w:widowControl/>
        <w:numPr>
          <w:ilvl w:val="1"/>
          <w:numId w:val="27"/>
        </w:numPr>
        <w:tabs>
          <w:tab w:val="left" w:pos="0"/>
        </w:tabs>
        <w:autoSpaceDE/>
        <w:autoSpaceDN/>
        <w:spacing w:line="360" w:lineRule="auto"/>
        <w:ind w:left="0" w:firstLine="0"/>
        <w:contextualSpacing/>
        <w:rPr>
          <w:rFonts w:ascii="Arial" w:eastAsia="Arial" w:hAnsi="Arial" w:cs="Arial"/>
          <w:bCs/>
          <w:sz w:val="20"/>
          <w:szCs w:val="20"/>
        </w:rPr>
      </w:pPr>
      <w:r w:rsidRPr="0046538A">
        <w:rPr>
          <w:rFonts w:ascii="Arial" w:eastAsia="Arial" w:hAnsi="Arial" w:cs="Arial"/>
          <w:bCs/>
          <w:sz w:val="20"/>
          <w:szCs w:val="20"/>
        </w:rPr>
        <w:t xml:space="preserve">Participação em Consórcio </w:t>
      </w:r>
    </w:p>
    <w:p w14:paraId="0DA9CFD3" w14:textId="77777777" w:rsidR="0046538A" w:rsidRPr="0046538A" w:rsidRDefault="0046538A" w:rsidP="001E4F9D">
      <w:pPr>
        <w:pStyle w:val="PargrafodaLista"/>
        <w:tabs>
          <w:tab w:val="left" w:pos="0"/>
        </w:tabs>
        <w:spacing w:line="360" w:lineRule="auto"/>
        <w:ind w:left="0"/>
        <w:rPr>
          <w:rFonts w:ascii="Arial" w:eastAsia="Arial" w:hAnsi="Arial" w:cs="Arial"/>
          <w:bCs/>
          <w:sz w:val="20"/>
          <w:szCs w:val="20"/>
        </w:rPr>
      </w:pPr>
    </w:p>
    <w:p w14:paraId="469684AE" w14:textId="77777777" w:rsidR="0046538A" w:rsidRPr="0046538A" w:rsidRDefault="0046538A" w:rsidP="001E4F9D">
      <w:pPr>
        <w:pStyle w:val="PargrafodaLista"/>
        <w:widowControl/>
        <w:numPr>
          <w:ilvl w:val="2"/>
          <w:numId w:val="28"/>
        </w:numPr>
        <w:tabs>
          <w:tab w:val="left" w:pos="567"/>
        </w:tabs>
        <w:autoSpaceDE/>
        <w:autoSpaceDN/>
        <w:spacing w:line="360" w:lineRule="auto"/>
        <w:ind w:left="0" w:firstLine="0"/>
        <w:contextualSpacing/>
        <w:rPr>
          <w:rFonts w:ascii="Arial" w:eastAsia="Arial" w:hAnsi="Arial" w:cs="Arial"/>
          <w:sz w:val="20"/>
          <w:szCs w:val="20"/>
        </w:rPr>
      </w:pPr>
      <w:r w:rsidRPr="0046538A">
        <w:rPr>
          <w:rFonts w:ascii="Arial" w:eastAsia="Arial" w:hAnsi="Arial" w:cs="Arial"/>
          <w:sz w:val="20"/>
          <w:szCs w:val="20"/>
        </w:rPr>
        <w:t xml:space="preserve">Será permitida a participação de empresas reunidas em Consórcio, desde que atendidas as condições previstas no art. 19 da Lei nº </w:t>
      </w:r>
      <w:r w:rsidRPr="0046538A">
        <w:rPr>
          <w:rFonts w:ascii="Arial" w:hAnsi="Arial" w:cs="Arial"/>
          <w:sz w:val="20"/>
          <w:szCs w:val="20"/>
        </w:rPr>
        <w:t>8987/95</w:t>
      </w:r>
      <w:r w:rsidRPr="0046538A">
        <w:rPr>
          <w:rFonts w:ascii="Arial" w:eastAsia="Arial" w:hAnsi="Arial" w:cs="Arial"/>
          <w:sz w:val="20"/>
          <w:szCs w:val="20"/>
        </w:rPr>
        <w:t>, que deverão ser comprovadas no momento da habilitação jurídica.</w:t>
      </w:r>
    </w:p>
    <w:p w14:paraId="176CD570" w14:textId="77777777" w:rsidR="0046538A" w:rsidRPr="0046538A" w:rsidRDefault="0046538A" w:rsidP="001E4F9D">
      <w:pPr>
        <w:pStyle w:val="PargrafodaLista"/>
        <w:tabs>
          <w:tab w:val="left" w:pos="1260"/>
        </w:tabs>
        <w:spacing w:line="360" w:lineRule="auto"/>
        <w:ind w:left="0"/>
        <w:rPr>
          <w:rFonts w:ascii="Arial" w:eastAsia="Arial" w:hAnsi="Arial" w:cs="Arial"/>
          <w:sz w:val="20"/>
          <w:szCs w:val="20"/>
        </w:rPr>
      </w:pPr>
    </w:p>
    <w:p w14:paraId="4544F571" w14:textId="77777777" w:rsidR="0046538A" w:rsidRPr="0046538A" w:rsidRDefault="0046538A" w:rsidP="001E4F9D">
      <w:pPr>
        <w:pStyle w:val="PargrafodaLista"/>
        <w:widowControl/>
        <w:numPr>
          <w:ilvl w:val="2"/>
          <w:numId w:val="28"/>
        </w:numPr>
        <w:autoSpaceDE/>
        <w:autoSpaceDN/>
        <w:spacing w:line="360" w:lineRule="auto"/>
        <w:ind w:left="0" w:firstLine="0"/>
        <w:contextualSpacing/>
        <w:rPr>
          <w:rFonts w:ascii="Arial" w:eastAsia="Arial" w:hAnsi="Arial" w:cs="Arial"/>
          <w:sz w:val="20"/>
          <w:szCs w:val="20"/>
        </w:rPr>
      </w:pPr>
      <w:r w:rsidRPr="0046538A">
        <w:rPr>
          <w:rFonts w:ascii="Arial" w:eastAsia="Arial" w:hAnsi="Arial" w:cs="Arial"/>
          <w:sz w:val="20"/>
          <w:szCs w:val="20"/>
        </w:rPr>
        <w:t xml:space="preserve">A permissão de consórcio para esta concorrência visa ampliar a competitividade e garantir que empresas que tenham interesse em participar, mas não possuem expertise compatível com o objeto desta concessão ou ainda aporte financeiro, possam se unir com a finalidade de participar da licitação e/ou para executar o contrato. </w:t>
      </w:r>
    </w:p>
    <w:p w14:paraId="0188BC08" w14:textId="77777777" w:rsidR="0046538A" w:rsidRPr="0046538A" w:rsidRDefault="0046538A" w:rsidP="001E4F9D">
      <w:pPr>
        <w:pStyle w:val="PargrafodaLista"/>
        <w:ind w:left="0"/>
        <w:rPr>
          <w:rFonts w:ascii="Arial" w:eastAsia="Arial" w:hAnsi="Arial" w:cs="Arial"/>
          <w:sz w:val="20"/>
          <w:szCs w:val="20"/>
        </w:rPr>
      </w:pPr>
    </w:p>
    <w:p w14:paraId="75A2396C" w14:textId="77777777" w:rsidR="0046538A" w:rsidRPr="0046538A" w:rsidRDefault="0046538A" w:rsidP="001E4F9D">
      <w:pPr>
        <w:pStyle w:val="PargrafodaLista"/>
        <w:widowControl/>
        <w:numPr>
          <w:ilvl w:val="1"/>
          <w:numId w:val="27"/>
        </w:numPr>
        <w:tabs>
          <w:tab w:val="left" w:pos="0"/>
        </w:tabs>
        <w:autoSpaceDE/>
        <w:autoSpaceDN/>
        <w:spacing w:line="360" w:lineRule="auto"/>
        <w:ind w:left="0" w:firstLine="0"/>
        <w:contextualSpacing/>
        <w:rPr>
          <w:rFonts w:ascii="Arial" w:eastAsia="Arial" w:hAnsi="Arial" w:cs="Arial"/>
          <w:bCs/>
          <w:sz w:val="20"/>
          <w:szCs w:val="20"/>
        </w:rPr>
      </w:pPr>
      <w:r w:rsidRPr="0046538A">
        <w:rPr>
          <w:rFonts w:ascii="Arial" w:eastAsia="Arial" w:hAnsi="Arial" w:cs="Arial"/>
          <w:bCs/>
          <w:sz w:val="20"/>
          <w:szCs w:val="20"/>
        </w:rPr>
        <w:t>Pontuação Técnica</w:t>
      </w:r>
    </w:p>
    <w:p w14:paraId="6B81DF1E" w14:textId="77777777" w:rsidR="0046538A" w:rsidRPr="0046538A" w:rsidRDefault="0046538A" w:rsidP="001E4F9D">
      <w:pPr>
        <w:pStyle w:val="PargrafodaLista"/>
        <w:tabs>
          <w:tab w:val="left" w:pos="0"/>
        </w:tabs>
        <w:spacing w:line="360" w:lineRule="auto"/>
        <w:ind w:left="0"/>
        <w:rPr>
          <w:rFonts w:ascii="Arial" w:eastAsia="Arial" w:hAnsi="Arial" w:cs="Arial"/>
          <w:bCs/>
          <w:sz w:val="20"/>
          <w:szCs w:val="20"/>
        </w:rPr>
      </w:pPr>
    </w:p>
    <w:p w14:paraId="70596314" w14:textId="77777777" w:rsidR="0046538A" w:rsidRPr="0046538A" w:rsidRDefault="0046538A" w:rsidP="001E4F9D">
      <w:pPr>
        <w:pStyle w:val="PargrafodaLista"/>
        <w:tabs>
          <w:tab w:val="left" w:pos="567"/>
        </w:tabs>
        <w:spacing w:line="360" w:lineRule="auto"/>
        <w:ind w:left="0"/>
        <w:rPr>
          <w:rFonts w:ascii="Arial" w:eastAsia="Arial" w:hAnsi="Arial" w:cs="Arial"/>
          <w:sz w:val="20"/>
          <w:szCs w:val="20"/>
        </w:rPr>
      </w:pPr>
      <w:r w:rsidRPr="0046538A">
        <w:rPr>
          <w:rFonts w:ascii="Arial" w:eastAsia="Arial" w:hAnsi="Arial" w:cs="Arial"/>
          <w:bCs/>
          <w:sz w:val="20"/>
          <w:szCs w:val="20"/>
        </w:rPr>
        <w:t xml:space="preserve">3.8.1. </w:t>
      </w:r>
      <w:r w:rsidRPr="0046538A">
        <w:rPr>
          <w:rFonts w:ascii="Arial" w:eastAsia="Arial" w:hAnsi="Arial" w:cs="Arial"/>
          <w:sz w:val="20"/>
          <w:szCs w:val="20"/>
        </w:rPr>
        <w:t>É importante salientar que o critério de pontuação adotado visa fomentar a economia e o turismo local garantindo qualidade na prestação dos serviços aos munícipes e turistas, ao avaliar a experiência e qualificação no exercício da atividade comercial em quiosques e correlatos, pontuando inclusive quesitos de boas práticas e excelência no atendimento.</w:t>
      </w:r>
    </w:p>
    <w:p w14:paraId="303AE6BC" w14:textId="77777777" w:rsidR="0046538A" w:rsidRPr="0046538A" w:rsidRDefault="0046538A" w:rsidP="001E4F9D">
      <w:pPr>
        <w:pStyle w:val="PargrafodaLista"/>
        <w:spacing w:line="360" w:lineRule="auto"/>
        <w:ind w:left="0"/>
        <w:rPr>
          <w:rFonts w:ascii="Arial" w:eastAsia="Arial" w:hAnsi="Arial" w:cs="Arial"/>
          <w:sz w:val="20"/>
          <w:szCs w:val="20"/>
        </w:rPr>
      </w:pPr>
    </w:p>
    <w:p w14:paraId="5EB2867F" w14:textId="77777777" w:rsidR="0046538A" w:rsidRPr="0046538A" w:rsidRDefault="0046538A" w:rsidP="001E4F9D">
      <w:pPr>
        <w:pStyle w:val="PargrafodaLista"/>
        <w:widowControl/>
        <w:numPr>
          <w:ilvl w:val="2"/>
          <w:numId w:val="30"/>
        </w:numPr>
        <w:autoSpaceDE/>
        <w:autoSpaceDN/>
        <w:spacing w:line="360" w:lineRule="auto"/>
        <w:ind w:left="0" w:firstLine="0"/>
        <w:contextualSpacing/>
        <w:rPr>
          <w:rFonts w:ascii="Arial" w:eastAsia="Arial" w:hAnsi="Arial" w:cs="Arial"/>
          <w:sz w:val="20"/>
          <w:szCs w:val="20"/>
        </w:rPr>
      </w:pPr>
      <w:r w:rsidRPr="0046538A">
        <w:rPr>
          <w:rFonts w:ascii="Arial" w:eastAsia="Arial" w:hAnsi="Arial" w:cs="Arial"/>
          <w:sz w:val="20"/>
          <w:szCs w:val="20"/>
        </w:rPr>
        <w:t>Outro critério importante a ser avaliado é a comprovação de exercício de atividade comercial em quiosques da orla de Itaparica, especialmente que visa contemplar o interesse da Administração em atenuar os impactos sociais ocasionados à população quiosqueira em razão da Decisão judicial de demolição das estruturas existentes.</w:t>
      </w:r>
    </w:p>
    <w:p w14:paraId="01DEABEE" w14:textId="77777777" w:rsidR="0046538A" w:rsidRPr="0046538A" w:rsidRDefault="0046538A" w:rsidP="001E4F9D">
      <w:pPr>
        <w:pStyle w:val="PargrafodaLista"/>
        <w:tabs>
          <w:tab w:val="left" w:pos="1260"/>
        </w:tabs>
        <w:spacing w:line="360" w:lineRule="auto"/>
        <w:ind w:left="0"/>
        <w:rPr>
          <w:rFonts w:ascii="Arial" w:eastAsia="Arial" w:hAnsi="Arial" w:cs="Arial"/>
          <w:sz w:val="20"/>
          <w:szCs w:val="20"/>
        </w:rPr>
      </w:pPr>
    </w:p>
    <w:p w14:paraId="56766B41" w14:textId="77777777" w:rsidR="0046538A" w:rsidRPr="0046538A" w:rsidRDefault="0046538A" w:rsidP="001E4F9D">
      <w:pPr>
        <w:pStyle w:val="PargrafodaLista"/>
        <w:widowControl/>
        <w:numPr>
          <w:ilvl w:val="2"/>
          <w:numId w:val="30"/>
        </w:numPr>
        <w:autoSpaceDE/>
        <w:autoSpaceDN/>
        <w:spacing w:line="360" w:lineRule="auto"/>
        <w:ind w:left="0" w:firstLine="0"/>
        <w:contextualSpacing/>
        <w:rPr>
          <w:rFonts w:ascii="Arial" w:hAnsi="Arial" w:cs="Arial"/>
          <w:sz w:val="20"/>
          <w:szCs w:val="20"/>
        </w:rPr>
      </w:pPr>
      <w:r w:rsidRPr="0046538A">
        <w:rPr>
          <w:rFonts w:ascii="Arial" w:hAnsi="Arial" w:cs="Arial"/>
          <w:sz w:val="20"/>
          <w:szCs w:val="20"/>
        </w:rPr>
        <w:t xml:space="preserve">Não sendo os critérios adotados excludentes de participação e sim inclusivos uma vez que são critérios de pontuação e não de habilitação técnica, permitindo assim uma participação abrangente e com foco de pontuação </w:t>
      </w:r>
      <w:r w:rsidRPr="0046538A">
        <w:rPr>
          <w:rFonts w:ascii="Arial" w:hAnsi="Arial" w:cs="Arial"/>
          <w:sz w:val="20"/>
          <w:szCs w:val="20"/>
        </w:rPr>
        <w:lastRenderedPageBreak/>
        <w:t>atentando-se para o fomento da economia local, bem como, o interesse social de viabilidade para a participação de quiosqueiros da Praia de Itaparica.</w:t>
      </w:r>
    </w:p>
    <w:p w14:paraId="17FD7363" w14:textId="77777777" w:rsidR="0046538A" w:rsidRPr="0046538A" w:rsidRDefault="0046538A" w:rsidP="001E4F9D">
      <w:pPr>
        <w:tabs>
          <w:tab w:val="left" w:pos="1260"/>
        </w:tabs>
        <w:spacing w:line="360" w:lineRule="auto"/>
        <w:jc w:val="both"/>
        <w:rPr>
          <w:rFonts w:ascii="Arial" w:eastAsia="Arial" w:hAnsi="Arial" w:cs="Arial"/>
          <w:bCs/>
          <w:sz w:val="20"/>
          <w:szCs w:val="20"/>
          <w:u w:val="single"/>
        </w:rPr>
      </w:pPr>
    </w:p>
    <w:p w14:paraId="71404E1D" w14:textId="77777777" w:rsidR="0046538A" w:rsidRPr="0046538A" w:rsidRDefault="0046538A" w:rsidP="001E4F9D">
      <w:pPr>
        <w:pStyle w:val="PargrafodaLista"/>
        <w:widowControl/>
        <w:numPr>
          <w:ilvl w:val="0"/>
          <w:numId w:val="30"/>
        </w:numPr>
        <w:tabs>
          <w:tab w:val="left" w:pos="284"/>
        </w:tabs>
        <w:autoSpaceDE/>
        <w:autoSpaceDN/>
        <w:spacing w:line="360" w:lineRule="auto"/>
        <w:ind w:left="0" w:firstLine="0"/>
        <w:contextualSpacing/>
        <w:rPr>
          <w:rFonts w:ascii="Arial" w:eastAsia="Arial" w:hAnsi="Arial" w:cs="Arial"/>
          <w:sz w:val="20"/>
          <w:szCs w:val="20"/>
        </w:rPr>
      </w:pPr>
      <w:r w:rsidRPr="0046538A">
        <w:rPr>
          <w:rFonts w:ascii="Arial" w:eastAsia="Arial" w:hAnsi="Arial" w:cs="Arial"/>
          <w:sz w:val="20"/>
          <w:szCs w:val="20"/>
        </w:rPr>
        <w:t xml:space="preserve">CARACTERÍSTICAS E CONDIÇÕES DE EXECUÇÃO DO PROJETO EXECUTIVO </w:t>
      </w:r>
    </w:p>
    <w:p w14:paraId="4B01B4BB" w14:textId="77777777" w:rsidR="0046538A" w:rsidRPr="0046538A" w:rsidRDefault="0046538A" w:rsidP="001E4F9D">
      <w:pPr>
        <w:pStyle w:val="PargrafodaLista"/>
        <w:tabs>
          <w:tab w:val="left" w:pos="0"/>
        </w:tabs>
        <w:spacing w:line="360" w:lineRule="auto"/>
        <w:ind w:left="0"/>
        <w:rPr>
          <w:rFonts w:ascii="Arial" w:eastAsia="Arial" w:hAnsi="Arial" w:cs="Arial"/>
          <w:sz w:val="20"/>
          <w:szCs w:val="20"/>
        </w:rPr>
      </w:pPr>
    </w:p>
    <w:p w14:paraId="1B7F5010" w14:textId="77777777" w:rsidR="0046538A" w:rsidRPr="0046538A" w:rsidRDefault="0046538A" w:rsidP="001E4F9D">
      <w:pPr>
        <w:pStyle w:val="PargrafodaLista"/>
        <w:tabs>
          <w:tab w:val="left" w:pos="0"/>
        </w:tabs>
        <w:spacing w:line="360" w:lineRule="auto"/>
        <w:ind w:left="0"/>
        <w:rPr>
          <w:rFonts w:ascii="Arial" w:eastAsia="Arial" w:hAnsi="Arial" w:cs="Arial"/>
          <w:sz w:val="20"/>
          <w:szCs w:val="20"/>
        </w:rPr>
      </w:pPr>
      <w:r w:rsidRPr="0046538A">
        <w:rPr>
          <w:rFonts w:ascii="Arial" w:eastAsia="Arial" w:hAnsi="Arial" w:cs="Arial"/>
          <w:sz w:val="20"/>
          <w:szCs w:val="20"/>
        </w:rPr>
        <w:t xml:space="preserve">4.1. As especificações técnicas das condições e características das obras de construção dos quiosques estão dispostas no </w:t>
      </w:r>
      <w:r w:rsidRPr="0046538A">
        <w:rPr>
          <w:rFonts w:ascii="Arial" w:eastAsia="Arial" w:hAnsi="Arial" w:cs="Arial"/>
          <w:bCs/>
          <w:sz w:val="20"/>
          <w:szCs w:val="20"/>
        </w:rPr>
        <w:t>ANEXO I</w:t>
      </w:r>
      <w:r w:rsidRPr="0046538A">
        <w:rPr>
          <w:rFonts w:ascii="Arial" w:eastAsia="Arial" w:hAnsi="Arial" w:cs="Arial"/>
          <w:sz w:val="20"/>
          <w:szCs w:val="20"/>
        </w:rPr>
        <w:t xml:space="preserve"> – deste Termo de Referência – Projeto Executivo.</w:t>
      </w:r>
    </w:p>
    <w:p w14:paraId="7E2F3F63" w14:textId="77777777" w:rsidR="0046538A" w:rsidRPr="0046538A" w:rsidRDefault="0046538A" w:rsidP="001E4F9D">
      <w:pPr>
        <w:pStyle w:val="PargrafodaLista"/>
        <w:tabs>
          <w:tab w:val="left" w:pos="0"/>
        </w:tabs>
        <w:spacing w:line="360" w:lineRule="auto"/>
        <w:ind w:left="0"/>
        <w:rPr>
          <w:rFonts w:ascii="Arial" w:eastAsia="Arial" w:hAnsi="Arial" w:cs="Arial"/>
          <w:sz w:val="20"/>
          <w:szCs w:val="20"/>
        </w:rPr>
      </w:pPr>
    </w:p>
    <w:p w14:paraId="759FC767" w14:textId="77777777" w:rsidR="0046538A" w:rsidRPr="0046538A" w:rsidRDefault="0046538A" w:rsidP="001E4F9D">
      <w:pPr>
        <w:pStyle w:val="PargrafodaLista"/>
        <w:tabs>
          <w:tab w:val="left" w:pos="0"/>
        </w:tabs>
        <w:spacing w:line="360" w:lineRule="auto"/>
        <w:ind w:left="0"/>
        <w:rPr>
          <w:rFonts w:ascii="Arial" w:eastAsia="Arial" w:hAnsi="Arial" w:cs="Arial"/>
          <w:sz w:val="20"/>
          <w:szCs w:val="20"/>
        </w:rPr>
      </w:pPr>
      <w:r w:rsidRPr="0046538A">
        <w:rPr>
          <w:rFonts w:ascii="Arial" w:eastAsia="Arial" w:hAnsi="Arial" w:cs="Arial"/>
          <w:sz w:val="20"/>
          <w:szCs w:val="20"/>
        </w:rPr>
        <w:t xml:space="preserve">4.2. O projeto aprovado prevê uso de tecnologia tradicional construtiva para execução das obras de construção do quiosque, contudo pode vir a ser proposta nova tecnologia pela concessionária desde que não impacte na concepção do projeto, em dilação do prazo previsto, bem como, prejuízo de segurança e qualidade das intervenções e resguardado o projeto arquitetônico aprovado para ser executado, sempre mediante aprovação da Prefeitura Municipal. </w:t>
      </w:r>
    </w:p>
    <w:p w14:paraId="0DB19FCD" w14:textId="77777777" w:rsidR="0046538A" w:rsidRPr="0046538A" w:rsidRDefault="0046538A" w:rsidP="001E4F9D">
      <w:pPr>
        <w:pStyle w:val="PargrafodaLista"/>
        <w:tabs>
          <w:tab w:val="left" w:pos="0"/>
        </w:tabs>
        <w:spacing w:line="360" w:lineRule="auto"/>
        <w:ind w:left="0"/>
        <w:rPr>
          <w:rFonts w:ascii="Arial" w:eastAsia="Arial" w:hAnsi="Arial" w:cs="Arial"/>
          <w:sz w:val="20"/>
          <w:szCs w:val="20"/>
        </w:rPr>
      </w:pPr>
    </w:p>
    <w:p w14:paraId="724C25CE" w14:textId="77777777" w:rsidR="0046538A" w:rsidRPr="0046538A" w:rsidRDefault="0046538A" w:rsidP="001E4F9D">
      <w:pPr>
        <w:pStyle w:val="PargrafodaLista"/>
        <w:tabs>
          <w:tab w:val="left" w:pos="773"/>
          <w:tab w:val="left" w:pos="7938"/>
        </w:tabs>
        <w:spacing w:line="360" w:lineRule="auto"/>
        <w:ind w:left="0"/>
        <w:rPr>
          <w:rFonts w:ascii="Arial" w:eastAsia="Arial" w:hAnsi="Arial" w:cs="Arial"/>
          <w:sz w:val="20"/>
          <w:szCs w:val="20"/>
        </w:rPr>
      </w:pPr>
      <w:r w:rsidRPr="0046538A">
        <w:rPr>
          <w:rFonts w:ascii="Arial" w:hAnsi="Arial" w:cs="Arial"/>
          <w:sz w:val="20"/>
          <w:szCs w:val="20"/>
        </w:rPr>
        <w:t>4.3. A Licitante deverá construir, dentro da área delimitada de Concessão, um quiosque de acordo com a</w:t>
      </w:r>
      <w:r w:rsidRPr="0046538A">
        <w:rPr>
          <w:rFonts w:ascii="Arial" w:eastAsia="Arial" w:hAnsi="Arial" w:cs="Arial"/>
          <w:sz w:val="20"/>
          <w:szCs w:val="20"/>
        </w:rPr>
        <w:t>s especificações técnicas</w:t>
      </w:r>
      <w:r w:rsidRPr="0046538A">
        <w:rPr>
          <w:rFonts w:ascii="Arial" w:hAnsi="Arial" w:cs="Arial"/>
          <w:sz w:val="20"/>
          <w:szCs w:val="20"/>
        </w:rPr>
        <w:t>, croquis, planilhas, cronograma e projetos</w:t>
      </w:r>
      <w:r w:rsidRPr="0046538A">
        <w:rPr>
          <w:rFonts w:ascii="Arial" w:eastAsia="Arial" w:hAnsi="Arial" w:cs="Arial"/>
          <w:sz w:val="20"/>
          <w:szCs w:val="20"/>
        </w:rPr>
        <w:t xml:space="preserve">, </w:t>
      </w:r>
      <w:r w:rsidRPr="0046538A">
        <w:rPr>
          <w:rFonts w:ascii="Arial" w:hAnsi="Arial" w:cs="Arial"/>
          <w:sz w:val="20"/>
          <w:szCs w:val="20"/>
        </w:rPr>
        <w:t xml:space="preserve">cabendo o fornecimento de todos os equipamentos, mobiliários, ferramentas, materiais e mão de obra necessária à execução </w:t>
      </w:r>
      <w:r w:rsidRPr="0046538A">
        <w:rPr>
          <w:rFonts w:ascii="Arial" w:hAnsi="Arial" w:cs="Arial"/>
          <w:spacing w:val="3"/>
          <w:sz w:val="20"/>
          <w:szCs w:val="20"/>
        </w:rPr>
        <w:t xml:space="preserve">da </w:t>
      </w:r>
      <w:r w:rsidRPr="0046538A">
        <w:rPr>
          <w:rFonts w:ascii="Arial" w:hAnsi="Arial" w:cs="Arial"/>
          <w:sz w:val="20"/>
          <w:szCs w:val="20"/>
        </w:rPr>
        <w:t>obra e implantação dos equipamentos e mobiliários necessários ao funcionamento do quiosque, em conformidade com o termo de referência e projeto executivo.</w:t>
      </w:r>
    </w:p>
    <w:p w14:paraId="6E5341B9" w14:textId="77777777" w:rsidR="0046538A" w:rsidRPr="0046538A" w:rsidRDefault="0046538A" w:rsidP="001E4F9D">
      <w:pPr>
        <w:pStyle w:val="PargrafodaLista"/>
        <w:tabs>
          <w:tab w:val="left" w:pos="806"/>
          <w:tab w:val="left" w:pos="7938"/>
        </w:tabs>
        <w:spacing w:line="360" w:lineRule="auto"/>
        <w:ind w:left="0"/>
        <w:rPr>
          <w:rFonts w:ascii="Arial" w:hAnsi="Arial" w:cs="Arial"/>
          <w:sz w:val="20"/>
          <w:szCs w:val="20"/>
        </w:rPr>
      </w:pPr>
    </w:p>
    <w:p w14:paraId="0B0D5A02" w14:textId="77777777" w:rsidR="0046538A" w:rsidRPr="0046538A" w:rsidRDefault="0046538A" w:rsidP="001E4F9D">
      <w:pPr>
        <w:pStyle w:val="PargrafodaLista"/>
        <w:tabs>
          <w:tab w:val="left" w:pos="806"/>
          <w:tab w:val="left" w:pos="7938"/>
        </w:tabs>
        <w:spacing w:line="360" w:lineRule="auto"/>
        <w:ind w:left="0"/>
        <w:rPr>
          <w:rFonts w:ascii="Arial" w:hAnsi="Arial" w:cs="Arial"/>
          <w:sz w:val="20"/>
          <w:szCs w:val="20"/>
        </w:rPr>
      </w:pPr>
      <w:r w:rsidRPr="0046538A">
        <w:rPr>
          <w:rFonts w:ascii="Arial" w:hAnsi="Arial" w:cs="Arial"/>
          <w:sz w:val="20"/>
          <w:szCs w:val="20"/>
        </w:rPr>
        <w:t>4.4. Qualquer alteração no projeto básico somente poderá ser executada mediante aprovação da Secretaria Municipal de Desenvolvimento Urbano e Mobilidade - SEMDU, que avaliará a solicitação junto à área técnica de Engenharia e Arquitetura.</w:t>
      </w:r>
    </w:p>
    <w:p w14:paraId="1A42C5B0" w14:textId="77777777" w:rsidR="0046538A" w:rsidRPr="0046538A" w:rsidRDefault="0046538A" w:rsidP="001E4F9D">
      <w:pPr>
        <w:pStyle w:val="PargrafodaLista"/>
        <w:tabs>
          <w:tab w:val="left" w:pos="806"/>
          <w:tab w:val="left" w:pos="7938"/>
        </w:tabs>
        <w:spacing w:line="360" w:lineRule="auto"/>
        <w:ind w:left="0"/>
        <w:rPr>
          <w:rFonts w:ascii="Arial" w:hAnsi="Arial" w:cs="Arial"/>
          <w:sz w:val="20"/>
          <w:szCs w:val="20"/>
        </w:rPr>
      </w:pPr>
    </w:p>
    <w:p w14:paraId="0EA6A4F1"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4.5. A licitante terá o prazo de até 15 dias, contados da assinatura do contrato, para apresentar o plano de construção e ocupação do quiosque, e a Administração terá o prazo sucessivo de até 10 dias para análise e aprovação do plano.</w:t>
      </w:r>
    </w:p>
    <w:p w14:paraId="2A126747" w14:textId="77777777" w:rsidR="0046538A" w:rsidRPr="0046538A" w:rsidRDefault="0046538A" w:rsidP="001E4F9D">
      <w:pPr>
        <w:pStyle w:val="PargrafodaLista"/>
        <w:spacing w:line="360" w:lineRule="auto"/>
        <w:ind w:left="0"/>
        <w:rPr>
          <w:rFonts w:ascii="Arial" w:hAnsi="Arial" w:cs="Arial"/>
          <w:sz w:val="20"/>
          <w:szCs w:val="20"/>
        </w:rPr>
      </w:pPr>
    </w:p>
    <w:p w14:paraId="1F10CB56"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4.6. Em caso de não aprovação do plano de construção e de ocupação pela Administração, a Licitante terá o prazo de até 10 dias para readequá-lo e encaminhar para nova análise pela Administração, sob pena de aplicação de multa diária nos termos do contrato.</w:t>
      </w:r>
    </w:p>
    <w:p w14:paraId="62557317" w14:textId="77777777" w:rsidR="0046538A" w:rsidRPr="0046538A" w:rsidRDefault="0046538A" w:rsidP="001E4F9D">
      <w:pPr>
        <w:pStyle w:val="PargrafodaLista"/>
        <w:spacing w:line="360" w:lineRule="auto"/>
        <w:ind w:left="0"/>
        <w:rPr>
          <w:rFonts w:ascii="Arial" w:hAnsi="Arial" w:cs="Arial"/>
          <w:sz w:val="20"/>
          <w:szCs w:val="20"/>
        </w:rPr>
      </w:pPr>
    </w:p>
    <w:p w14:paraId="032D12D3"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4.7. Autorizada a construção pelo Município, a Concessionária terá o prazo de até 30 (trinta) dias para iniciar as obras do quiosque, sob pena de ser determinada a rescisão do contrato, sem qualquer direito à indenização.</w:t>
      </w:r>
    </w:p>
    <w:p w14:paraId="7337D77B" w14:textId="77777777" w:rsidR="0046538A" w:rsidRPr="0046538A" w:rsidRDefault="0046538A" w:rsidP="001E4F9D">
      <w:pPr>
        <w:pStyle w:val="PargrafodaLista"/>
        <w:spacing w:line="360" w:lineRule="auto"/>
        <w:ind w:left="0"/>
        <w:rPr>
          <w:rFonts w:ascii="Arial" w:hAnsi="Arial" w:cs="Arial"/>
          <w:sz w:val="20"/>
          <w:szCs w:val="20"/>
        </w:rPr>
      </w:pPr>
    </w:p>
    <w:p w14:paraId="405277AE"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4.8. A licitante se compromete a entregar a obra acabada, executada nos termos do projeto, ao Município em até 180 dias da assinatura do contrato, sob pena de multa por dia de atraso injustificado, no termos de Decreto Municipal nº 201/2015.</w:t>
      </w:r>
    </w:p>
    <w:p w14:paraId="36C631A4" w14:textId="77777777" w:rsidR="0046538A" w:rsidRPr="0046538A" w:rsidRDefault="0046538A" w:rsidP="001E4F9D">
      <w:pPr>
        <w:pStyle w:val="PargrafodaLista"/>
        <w:spacing w:line="360" w:lineRule="auto"/>
        <w:ind w:left="0"/>
        <w:rPr>
          <w:rFonts w:ascii="Arial" w:hAnsi="Arial" w:cs="Arial"/>
          <w:sz w:val="20"/>
          <w:szCs w:val="20"/>
        </w:rPr>
      </w:pPr>
    </w:p>
    <w:p w14:paraId="6C6B3BD7"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4.9. O não cumprimento do cronograma da obra importará em descumprimento contratual, e uma vez notificado, ensejará na aplicação das penalidades contratuais.</w:t>
      </w:r>
    </w:p>
    <w:p w14:paraId="68E38A15" w14:textId="77777777" w:rsidR="0046538A" w:rsidRPr="0046538A" w:rsidRDefault="0046538A" w:rsidP="001E4F9D">
      <w:pPr>
        <w:pStyle w:val="PargrafodaLista"/>
        <w:adjustRightInd w:val="0"/>
        <w:spacing w:line="360" w:lineRule="auto"/>
        <w:ind w:left="0"/>
        <w:rPr>
          <w:rFonts w:ascii="Arial" w:eastAsiaTheme="minorHAnsi" w:hAnsi="Arial" w:cs="Arial"/>
          <w:sz w:val="20"/>
          <w:szCs w:val="20"/>
          <w:lang w:eastAsia="en-US"/>
        </w:rPr>
      </w:pPr>
    </w:p>
    <w:p w14:paraId="7C3545E1" w14:textId="77777777" w:rsidR="0046538A" w:rsidRPr="0046538A" w:rsidRDefault="0046538A" w:rsidP="001E4F9D">
      <w:pPr>
        <w:pStyle w:val="PargrafodaLista"/>
        <w:adjustRightInd w:val="0"/>
        <w:spacing w:line="360" w:lineRule="auto"/>
        <w:ind w:left="0"/>
        <w:rPr>
          <w:rFonts w:ascii="Arial" w:eastAsiaTheme="minorHAnsi" w:hAnsi="Arial" w:cs="Arial"/>
          <w:sz w:val="20"/>
          <w:szCs w:val="20"/>
          <w:lang w:eastAsia="en-US"/>
        </w:rPr>
      </w:pPr>
      <w:r w:rsidRPr="0046538A">
        <w:rPr>
          <w:rFonts w:ascii="Arial" w:eastAsiaTheme="minorHAnsi" w:hAnsi="Arial" w:cs="Arial"/>
          <w:sz w:val="20"/>
          <w:szCs w:val="20"/>
          <w:lang w:eastAsia="en-US"/>
        </w:rPr>
        <w:t>4.10. Concluída a obra, o Município registrará a propriedade do quiosque em Cartório para que este seja incorporado ao patrimônio Municipal.</w:t>
      </w:r>
    </w:p>
    <w:p w14:paraId="22C6CB6A" w14:textId="77777777" w:rsidR="0046538A" w:rsidRPr="0046538A" w:rsidRDefault="0046538A" w:rsidP="001E4F9D">
      <w:pPr>
        <w:pStyle w:val="PargrafodaLista"/>
        <w:spacing w:line="360" w:lineRule="auto"/>
        <w:ind w:left="0"/>
        <w:rPr>
          <w:rFonts w:ascii="Arial" w:hAnsi="Arial" w:cs="Arial"/>
          <w:sz w:val="20"/>
          <w:szCs w:val="20"/>
        </w:rPr>
      </w:pPr>
    </w:p>
    <w:p w14:paraId="3F7672F5"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4.11. As obras inacabadas serão incorporadas ao patrimônio público municipal, mediante indenização dos valores investidos.</w:t>
      </w:r>
    </w:p>
    <w:p w14:paraId="3E24E57D" w14:textId="77777777" w:rsidR="0046538A" w:rsidRPr="0046538A" w:rsidRDefault="0046538A" w:rsidP="001E4F9D">
      <w:pPr>
        <w:pStyle w:val="PargrafodaLista"/>
        <w:spacing w:line="360" w:lineRule="auto"/>
        <w:ind w:left="0"/>
        <w:rPr>
          <w:rFonts w:ascii="Arial" w:hAnsi="Arial" w:cs="Arial"/>
          <w:sz w:val="20"/>
          <w:szCs w:val="20"/>
        </w:rPr>
      </w:pPr>
    </w:p>
    <w:p w14:paraId="2884C700"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4.12. A Licitante deverá informar imediatamente qualquer falha ou deficiência, constatada no projeto básico, bem como, poderá apresentar sugestões de melhoria, que serão avaliadas pela Administração, junto à área técnica de Engenharia e</w:t>
      </w:r>
      <w:r w:rsidRPr="0046538A">
        <w:rPr>
          <w:rFonts w:ascii="Arial" w:hAnsi="Arial" w:cs="Arial"/>
          <w:spacing w:val="-3"/>
          <w:sz w:val="20"/>
          <w:szCs w:val="20"/>
        </w:rPr>
        <w:t xml:space="preserve"> </w:t>
      </w:r>
      <w:r w:rsidRPr="0046538A">
        <w:rPr>
          <w:rFonts w:ascii="Arial" w:hAnsi="Arial" w:cs="Arial"/>
          <w:sz w:val="20"/>
          <w:szCs w:val="20"/>
        </w:rPr>
        <w:t>Arquitetura.</w:t>
      </w:r>
    </w:p>
    <w:p w14:paraId="08D315A2" w14:textId="77777777" w:rsidR="0046538A" w:rsidRPr="0046538A" w:rsidRDefault="0046538A" w:rsidP="001E4F9D">
      <w:pPr>
        <w:spacing w:line="360" w:lineRule="auto"/>
        <w:jc w:val="both"/>
        <w:rPr>
          <w:rFonts w:ascii="Arial" w:hAnsi="Arial" w:cs="Arial"/>
          <w:sz w:val="20"/>
          <w:szCs w:val="20"/>
        </w:rPr>
      </w:pPr>
    </w:p>
    <w:p w14:paraId="24F19808" w14:textId="77777777" w:rsidR="0046538A" w:rsidRPr="0046538A" w:rsidRDefault="0046538A" w:rsidP="001E4F9D">
      <w:pPr>
        <w:pStyle w:val="PargrafodaLista"/>
        <w:tabs>
          <w:tab w:val="left" w:pos="0"/>
        </w:tabs>
        <w:spacing w:line="360" w:lineRule="auto"/>
        <w:ind w:left="0"/>
        <w:rPr>
          <w:rFonts w:ascii="Arial" w:eastAsia="Arial" w:hAnsi="Arial" w:cs="Arial"/>
          <w:sz w:val="20"/>
          <w:szCs w:val="20"/>
        </w:rPr>
      </w:pPr>
      <w:r w:rsidRPr="0046538A">
        <w:rPr>
          <w:rFonts w:ascii="Arial" w:eastAsia="Arial" w:hAnsi="Arial" w:cs="Arial"/>
          <w:sz w:val="20"/>
          <w:szCs w:val="20"/>
        </w:rPr>
        <w:t>4.13. Serão construídos 20 (vinte) quiosques,</w:t>
      </w:r>
      <w:r w:rsidRPr="0046538A">
        <w:rPr>
          <w:rFonts w:ascii="Arial" w:hAnsi="Arial" w:cs="Arial"/>
          <w:sz w:val="20"/>
          <w:szCs w:val="20"/>
        </w:rPr>
        <w:t xml:space="preserve"> </w:t>
      </w:r>
      <w:r w:rsidRPr="0046538A">
        <w:rPr>
          <w:rFonts w:ascii="Arial" w:eastAsia="Arial" w:hAnsi="Arial" w:cs="Arial"/>
          <w:sz w:val="20"/>
          <w:szCs w:val="20"/>
        </w:rPr>
        <w:t>subdivididos em 03 (três) grupos, conforme nível de implantação, considerando as fundações de cada um, o número de escadas e/ou rampa no acesso à praia, o desnível existente em relação ao calçadão, o limite de fundos de cada quiosque e seus respectivos custos, conforme projeto executivo e tabela abaixo:</w:t>
      </w:r>
    </w:p>
    <w:p w14:paraId="63623CE0" w14:textId="77777777" w:rsidR="0046538A" w:rsidRPr="0046538A" w:rsidRDefault="0046538A" w:rsidP="001E4F9D">
      <w:pPr>
        <w:pStyle w:val="PargrafodaLista"/>
        <w:tabs>
          <w:tab w:val="left" w:pos="0"/>
        </w:tabs>
        <w:spacing w:line="360" w:lineRule="auto"/>
        <w:ind w:left="0"/>
        <w:rPr>
          <w:rFonts w:ascii="Arial" w:eastAsia="Arial" w:hAnsi="Arial" w:cs="Arial"/>
          <w:sz w:val="20"/>
          <w:szCs w:val="20"/>
        </w:rPr>
      </w:pPr>
    </w:p>
    <w:tbl>
      <w:tblPr>
        <w:tblStyle w:val="Tabelacomgrade"/>
        <w:tblW w:w="8505" w:type="dxa"/>
        <w:jc w:val="center"/>
        <w:tblLook w:val="04A0" w:firstRow="1" w:lastRow="0" w:firstColumn="1" w:lastColumn="0" w:noHBand="0" w:noVBand="1"/>
      </w:tblPr>
      <w:tblGrid>
        <w:gridCol w:w="3544"/>
        <w:gridCol w:w="2552"/>
        <w:gridCol w:w="2409"/>
      </w:tblGrid>
      <w:tr w:rsidR="0046538A" w:rsidRPr="0046538A" w14:paraId="10B26CA8" w14:textId="77777777" w:rsidTr="00703144">
        <w:trPr>
          <w:jc w:val="center"/>
        </w:trPr>
        <w:tc>
          <w:tcPr>
            <w:tcW w:w="3544" w:type="dxa"/>
          </w:tcPr>
          <w:p w14:paraId="4AC652A3" w14:textId="77777777" w:rsidR="0046538A" w:rsidRPr="0046538A" w:rsidRDefault="0046538A" w:rsidP="001E4F9D">
            <w:pPr>
              <w:adjustRightInd w:val="0"/>
              <w:spacing w:line="360" w:lineRule="auto"/>
              <w:jc w:val="center"/>
              <w:rPr>
                <w:rFonts w:ascii="Arial" w:eastAsiaTheme="minorHAnsi" w:hAnsi="Arial" w:cs="Arial"/>
                <w:sz w:val="20"/>
                <w:szCs w:val="20"/>
                <w:lang w:eastAsia="en-US"/>
              </w:rPr>
            </w:pPr>
            <w:r w:rsidRPr="0046538A">
              <w:rPr>
                <w:rFonts w:ascii="Arial" w:eastAsiaTheme="minorHAnsi" w:hAnsi="Arial" w:cs="Arial"/>
                <w:sz w:val="20"/>
                <w:szCs w:val="20"/>
                <w:lang w:eastAsia="en-US"/>
              </w:rPr>
              <w:t>Nº do Quiosque (N)</w:t>
            </w:r>
          </w:p>
          <w:p w14:paraId="355D1B52" w14:textId="77777777" w:rsidR="0046538A" w:rsidRPr="0046538A" w:rsidRDefault="0046538A" w:rsidP="001E4F9D">
            <w:pPr>
              <w:adjustRightInd w:val="0"/>
              <w:spacing w:line="360" w:lineRule="auto"/>
              <w:jc w:val="both"/>
              <w:rPr>
                <w:rFonts w:ascii="Arial" w:eastAsiaTheme="minorHAnsi" w:hAnsi="Arial" w:cs="Arial"/>
                <w:sz w:val="20"/>
                <w:szCs w:val="20"/>
                <w:lang w:eastAsia="en-US"/>
              </w:rPr>
            </w:pPr>
            <w:r w:rsidRPr="0046538A">
              <w:rPr>
                <w:rFonts w:ascii="Arial" w:eastAsiaTheme="minorHAnsi" w:hAnsi="Arial" w:cs="Arial"/>
                <w:sz w:val="20"/>
                <w:szCs w:val="20"/>
                <w:lang w:eastAsia="en-US"/>
              </w:rPr>
              <w:t>Obs. A localização de cada quiosque encontra-se detalhada no projeto executivo</w:t>
            </w:r>
          </w:p>
        </w:tc>
        <w:tc>
          <w:tcPr>
            <w:tcW w:w="2552" w:type="dxa"/>
          </w:tcPr>
          <w:p w14:paraId="4FEDE60A" w14:textId="77777777" w:rsidR="0046538A" w:rsidRPr="0046538A" w:rsidRDefault="0046538A" w:rsidP="001E4F9D">
            <w:pPr>
              <w:adjustRightInd w:val="0"/>
              <w:spacing w:line="360" w:lineRule="auto"/>
              <w:jc w:val="center"/>
              <w:rPr>
                <w:rFonts w:ascii="Arial" w:eastAsiaTheme="minorHAnsi" w:hAnsi="Arial" w:cs="Arial"/>
                <w:sz w:val="20"/>
                <w:szCs w:val="20"/>
                <w:lang w:eastAsia="en-US"/>
              </w:rPr>
            </w:pPr>
            <w:r w:rsidRPr="0046538A">
              <w:rPr>
                <w:rFonts w:ascii="Arial" w:eastAsiaTheme="minorHAnsi" w:hAnsi="Arial" w:cs="Arial"/>
                <w:sz w:val="20"/>
                <w:szCs w:val="20"/>
                <w:lang w:eastAsia="en-US"/>
              </w:rPr>
              <w:t>GRUPO</w:t>
            </w:r>
          </w:p>
        </w:tc>
        <w:tc>
          <w:tcPr>
            <w:tcW w:w="2409" w:type="dxa"/>
          </w:tcPr>
          <w:p w14:paraId="749EF1E2" w14:textId="77777777" w:rsidR="0046538A" w:rsidRPr="0046538A" w:rsidRDefault="0046538A" w:rsidP="001E4F9D">
            <w:pPr>
              <w:adjustRightInd w:val="0"/>
              <w:spacing w:line="360" w:lineRule="auto"/>
              <w:jc w:val="center"/>
              <w:rPr>
                <w:rFonts w:ascii="Arial" w:eastAsiaTheme="minorHAnsi" w:hAnsi="Arial" w:cs="Arial"/>
                <w:sz w:val="20"/>
                <w:szCs w:val="20"/>
                <w:lang w:eastAsia="en-US"/>
              </w:rPr>
            </w:pPr>
            <w:r w:rsidRPr="0046538A">
              <w:rPr>
                <w:rFonts w:ascii="Arial" w:eastAsiaTheme="minorHAnsi" w:hAnsi="Arial" w:cs="Arial"/>
                <w:sz w:val="20"/>
                <w:szCs w:val="20"/>
                <w:lang w:eastAsia="en-US"/>
              </w:rPr>
              <w:t>Valor da Outorga correspondente ao Investimento da Obra incluindo mobiliários e equipamentos</w:t>
            </w:r>
          </w:p>
        </w:tc>
      </w:tr>
      <w:tr w:rsidR="0046538A" w:rsidRPr="0046538A" w14:paraId="6685C039" w14:textId="77777777" w:rsidTr="00703144">
        <w:trPr>
          <w:jc w:val="center"/>
        </w:trPr>
        <w:tc>
          <w:tcPr>
            <w:tcW w:w="3544" w:type="dxa"/>
          </w:tcPr>
          <w:p w14:paraId="27FF1EC2" w14:textId="77777777" w:rsidR="0046538A" w:rsidRPr="0046538A" w:rsidRDefault="0046538A" w:rsidP="001E4F9D">
            <w:pPr>
              <w:adjustRightInd w:val="0"/>
              <w:spacing w:line="360" w:lineRule="auto"/>
              <w:jc w:val="both"/>
              <w:rPr>
                <w:rFonts w:ascii="Arial" w:eastAsiaTheme="minorHAnsi" w:hAnsi="Arial" w:cs="Arial"/>
                <w:sz w:val="20"/>
                <w:szCs w:val="20"/>
                <w:lang w:eastAsia="en-US"/>
              </w:rPr>
            </w:pPr>
            <w:r w:rsidRPr="0046538A">
              <w:rPr>
                <w:rFonts w:ascii="Arial" w:eastAsia="Arial" w:hAnsi="Arial" w:cs="Arial"/>
                <w:sz w:val="20"/>
                <w:szCs w:val="20"/>
              </w:rPr>
              <w:t>N5, N6, N7, N8, N9 e N13</w:t>
            </w:r>
          </w:p>
        </w:tc>
        <w:tc>
          <w:tcPr>
            <w:tcW w:w="2552" w:type="dxa"/>
          </w:tcPr>
          <w:p w14:paraId="014BB506" w14:textId="77777777" w:rsidR="0046538A" w:rsidRPr="0046538A" w:rsidRDefault="0046538A" w:rsidP="001E4F9D">
            <w:pPr>
              <w:adjustRightInd w:val="0"/>
              <w:spacing w:line="360" w:lineRule="auto"/>
              <w:jc w:val="both"/>
              <w:rPr>
                <w:rFonts w:ascii="Arial" w:eastAsiaTheme="minorHAnsi" w:hAnsi="Arial" w:cs="Arial"/>
                <w:sz w:val="20"/>
                <w:szCs w:val="20"/>
                <w:lang w:eastAsia="en-US"/>
              </w:rPr>
            </w:pPr>
            <w:r w:rsidRPr="0046538A">
              <w:rPr>
                <w:rFonts w:ascii="Arial" w:eastAsiaTheme="minorHAnsi" w:hAnsi="Arial" w:cs="Arial"/>
                <w:sz w:val="20"/>
                <w:szCs w:val="20"/>
                <w:lang w:eastAsia="en-US"/>
              </w:rPr>
              <w:t xml:space="preserve">1 - </w:t>
            </w:r>
            <w:r w:rsidRPr="0046538A">
              <w:rPr>
                <w:rFonts w:ascii="Arial" w:eastAsia="Arial" w:hAnsi="Arial" w:cs="Arial"/>
                <w:sz w:val="20"/>
                <w:szCs w:val="20"/>
              </w:rPr>
              <w:t>Nível 0,00 m</w:t>
            </w:r>
          </w:p>
        </w:tc>
        <w:tc>
          <w:tcPr>
            <w:tcW w:w="2409" w:type="dxa"/>
            <w:vAlign w:val="center"/>
          </w:tcPr>
          <w:p w14:paraId="506C51AA" w14:textId="77777777" w:rsidR="0046538A" w:rsidRPr="0046538A" w:rsidRDefault="0046538A" w:rsidP="001E4F9D">
            <w:pPr>
              <w:adjustRightInd w:val="0"/>
              <w:spacing w:line="360" w:lineRule="auto"/>
              <w:jc w:val="both"/>
              <w:rPr>
                <w:rFonts w:ascii="Arial" w:eastAsiaTheme="minorHAnsi" w:hAnsi="Arial" w:cs="Arial"/>
                <w:sz w:val="20"/>
                <w:szCs w:val="20"/>
                <w:lang w:eastAsia="en-US"/>
              </w:rPr>
            </w:pPr>
            <w:r w:rsidRPr="0046538A">
              <w:rPr>
                <w:rFonts w:ascii="Arial" w:hAnsi="Arial" w:cs="Arial"/>
                <w:sz w:val="20"/>
                <w:szCs w:val="20"/>
              </w:rPr>
              <w:t>R$ 562.551,80</w:t>
            </w:r>
          </w:p>
        </w:tc>
      </w:tr>
      <w:tr w:rsidR="0046538A" w:rsidRPr="0046538A" w14:paraId="331BD4CA" w14:textId="77777777" w:rsidTr="00703144">
        <w:trPr>
          <w:jc w:val="center"/>
        </w:trPr>
        <w:tc>
          <w:tcPr>
            <w:tcW w:w="3544" w:type="dxa"/>
          </w:tcPr>
          <w:p w14:paraId="342C2B5E" w14:textId="77777777" w:rsidR="0046538A" w:rsidRPr="0046538A" w:rsidRDefault="0046538A" w:rsidP="001E4F9D">
            <w:pPr>
              <w:spacing w:line="360" w:lineRule="auto"/>
              <w:jc w:val="both"/>
              <w:rPr>
                <w:rFonts w:ascii="Arial" w:eastAsiaTheme="minorHAnsi" w:hAnsi="Arial" w:cs="Arial"/>
                <w:sz w:val="20"/>
                <w:szCs w:val="20"/>
                <w:lang w:eastAsia="en-US"/>
              </w:rPr>
            </w:pPr>
            <w:r w:rsidRPr="0046538A">
              <w:rPr>
                <w:rFonts w:ascii="Arial" w:eastAsia="Arial" w:hAnsi="Arial" w:cs="Arial"/>
                <w:sz w:val="20"/>
                <w:szCs w:val="20"/>
              </w:rPr>
              <w:t>N1, N4, N10, N11, N12, N15 e N19</w:t>
            </w:r>
          </w:p>
        </w:tc>
        <w:tc>
          <w:tcPr>
            <w:tcW w:w="2552" w:type="dxa"/>
          </w:tcPr>
          <w:p w14:paraId="1D8874C4" w14:textId="77777777" w:rsidR="0046538A" w:rsidRPr="0046538A" w:rsidRDefault="0046538A" w:rsidP="001E4F9D">
            <w:pPr>
              <w:adjustRightInd w:val="0"/>
              <w:spacing w:line="360" w:lineRule="auto"/>
              <w:jc w:val="both"/>
              <w:rPr>
                <w:rFonts w:ascii="Arial" w:eastAsiaTheme="minorHAnsi" w:hAnsi="Arial" w:cs="Arial"/>
                <w:sz w:val="20"/>
                <w:szCs w:val="20"/>
                <w:lang w:eastAsia="en-US"/>
              </w:rPr>
            </w:pPr>
            <w:r w:rsidRPr="0046538A">
              <w:rPr>
                <w:rFonts w:ascii="Arial" w:eastAsia="Arial" w:hAnsi="Arial" w:cs="Arial"/>
                <w:sz w:val="20"/>
                <w:szCs w:val="20"/>
              </w:rPr>
              <w:t xml:space="preserve">2 - Nível 0,00 a 1,00 m </w:t>
            </w:r>
          </w:p>
        </w:tc>
        <w:tc>
          <w:tcPr>
            <w:tcW w:w="2409" w:type="dxa"/>
            <w:vAlign w:val="center"/>
          </w:tcPr>
          <w:p w14:paraId="16F43ED9" w14:textId="77777777" w:rsidR="0046538A" w:rsidRPr="0046538A" w:rsidRDefault="0046538A" w:rsidP="001E4F9D">
            <w:pPr>
              <w:adjustRightInd w:val="0"/>
              <w:spacing w:line="360" w:lineRule="auto"/>
              <w:jc w:val="both"/>
              <w:rPr>
                <w:rFonts w:ascii="Arial" w:eastAsiaTheme="minorHAnsi" w:hAnsi="Arial" w:cs="Arial"/>
                <w:sz w:val="20"/>
                <w:szCs w:val="20"/>
                <w:lang w:eastAsia="en-US"/>
              </w:rPr>
            </w:pPr>
            <w:r w:rsidRPr="0046538A">
              <w:rPr>
                <w:rFonts w:ascii="Arial" w:hAnsi="Arial" w:cs="Arial"/>
                <w:sz w:val="20"/>
                <w:szCs w:val="20"/>
              </w:rPr>
              <w:t>R$ 572.073,46</w:t>
            </w:r>
          </w:p>
        </w:tc>
      </w:tr>
      <w:tr w:rsidR="0046538A" w:rsidRPr="0046538A" w14:paraId="2168D8E5" w14:textId="77777777" w:rsidTr="00703144">
        <w:trPr>
          <w:jc w:val="center"/>
        </w:trPr>
        <w:tc>
          <w:tcPr>
            <w:tcW w:w="3544" w:type="dxa"/>
          </w:tcPr>
          <w:p w14:paraId="4DBF0793" w14:textId="77777777" w:rsidR="0046538A" w:rsidRPr="0046538A" w:rsidRDefault="0046538A" w:rsidP="001E4F9D">
            <w:pPr>
              <w:spacing w:line="360" w:lineRule="auto"/>
              <w:jc w:val="both"/>
              <w:rPr>
                <w:rFonts w:ascii="Arial" w:eastAsiaTheme="minorHAnsi" w:hAnsi="Arial" w:cs="Arial"/>
                <w:sz w:val="20"/>
                <w:szCs w:val="20"/>
                <w:lang w:eastAsia="en-US"/>
              </w:rPr>
            </w:pPr>
            <w:r w:rsidRPr="0046538A">
              <w:rPr>
                <w:rFonts w:ascii="Arial" w:eastAsia="Arial" w:hAnsi="Arial" w:cs="Arial"/>
                <w:sz w:val="20"/>
                <w:szCs w:val="20"/>
              </w:rPr>
              <w:t>N2, N3, N14, N16, N17, N18 e N20</w:t>
            </w:r>
          </w:p>
        </w:tc>
        <w:tc>
          <w:tcPr>
            <w:tcW w:w="2552" w:type="dxa"/>
          </w:tcPr>
          <w:p w14:paraId="3492631A" w14:textId="77777777" w:rsidR="0046538A" w:rsidRPr="0046538A" w:rsidRDefault="0046538A" w:rsidP="001E4F9D">
            <w:pPr>
              <w:adjustRightInd w:val="0"/>
              <w:spacing w:line="360" w:lineRule="auto"/>
              <w:jc w:val="both"/>
              <w:rPr>
                <w:rFonts w:ascii="Arial" w:eastAsiaTheme="minorHAnsi" w:hAnsi="Arial" w:cs="Arial"/>
                <w:sz w:val="20"/>
                <w:szCs w:val="20"/>
                <w:lang w:eastAsia="en-US"/>
              </w:rPr>
            </w:pPr>
            <w:r w:rsidRPr="0046538A">
              <w:rPr>
                <w:rFonts w:ascii="Arial" w:eastAsia="Arial" w:hAnsi="Arial" w:cs="Arial"/>
                <w:sz w:val="20"/>
                <w:szCs w:val="20"/>
              </w:rPr>
              <w:t xml:space="preserve">3 - Nível 1,00 a 2,0m </w:t>
            </w:r>
          </w:p>
        </w:tc>
        <w:tc>
          <w:tcPr>
            <w:tcW w:w="2409" w:type="dxa"/>
            <w:vAlign w:val="center"/>
          </w:tcPr>
          <w:p w14:paraId="6EF0A7F8" w14:textId="77777777" w:rsidR="0046538A" w:rsidRPr="0046538A" w:rsidRDefault="0046538A" w:rsidP="001E4F9D">
            <w:pPr>
              <w:adjustRightInd w:val="0"/>
              <w:spacing w:line="360" w:lineRule="auto"/>
              <w:jc w:val="both"/>
              <w:rPr>
                <w:rFonts w:ascii="Arial" w:eastAsiaTheme="minorHAnsi" w:hAnsi="Arial" w:cs="Arial"/>
                <w:sz w:val="20"/>
                <w:szCs w:val="20"/>
                <w:lang w:eastAsia="en-US"/>
              </w:rPr>
            </w:pPr>
            <w:r w:rsidRPr="0046538A">
              <w:rPr>
                <w:rFonts w:ascii="Arial" w:hAnsi="Arial" w:cs="Arial"/>
                <w:sz w:val="20"/>
                <w:szCs w:val="20"/>
              </w:rPr>
              <w:t>R$ 580.031,94</w:t>
            </w:r>
          </w:p>
        </w:tc>
      </w:tr>
    </w:tbl>
    <w:p w14:paraId="4E559026" w14:textId="77777777" w:rsidR="0046538A" w:rsidRPr="0046538A" w:rsidRDefault="0046538A" w:rsidP="001E4F9D">
      <w:pPr>
        <w:pStyle w:val="Corpodetexto"/>
        <w:tabs>
          <w:tab w:val="left" w:pos="7938"/>
        </w:tabs>
        <w:spacing w:line="360" w:lineRule="auto"/>
        <w:jc w:val="both"/>
        <w:rPr>
          <w:rFonts w:ascii="Arial" w:hAnsi="Arial" w:cs="Arial"/>
          <w:sz w:val="20"/>
          <w:szCs w:val="20"/>
        </w:rPr>
      </w:pPr>
    </w:p>
    <w:p w14:paraId="4387DC2B" w14:textId="77777777" w:rsidR="0046538A" w:rsidRPr="0046538A" w:rsidRDefault="0046538A" w:rsidP="001E4F9D">
      <w:pPr>
        <w:pStyle w:val="Corpodetexto"/>
        <w:tabs>
          <w:tab w:val="left" w:pos="7938"/>
        </w:tabs>
        <w:spacing w:line="360" w:lineRule="auto"/>
        <w:jc w:val="both"/>
        <w:rPr>
          <w:rFonts w:ascii="Arial" w:hAnsi="Arial" w:cs="Arial"/>
          <w:sz w:val="20"/>
          <w:szCs w:val="20"/>
        </w:rPr>
      </w:pPr>
      <w:r w:rsidRPr="0046538A">
        <w:rPr>
          <w:rFonts w:ascii="Arial" w:hAnsi="Arial" w:cs="Arial"/>
          <w:sz w:val="20"/>
          <w:szCs w:val="20"/>
        </w:rPr>
        <w:t>4.14. A licitante, a fim de evitar impactos ambientais desencadeados durante a execução da obra, deverá adotada medidas que não venham ferir o Meio Ambiente, tais como:</w:t>
      </w:r>
    </w:p>
    <w:p w14:paraId="4E1639B5" w14:textId="77777777" w:rsidR="0046538A" w:rsidRPr="0046538A" w:rsidRDefault="0046538A" w:rsidP="001E4F9D">
      <w:pPr>
        <w:pStyle w:val="Corpodetexto"/>
        <w:tabs>
          <w:tab w:val="left" w:pos="7938"/>
        </w:tabs>
        <w:spacing w:line="360" w:lineRule="auto"/>
        <w:jc w:val="both"/>
        <w:rPr>
          <w:rFonts w:ascii="Arial" w:hAnsi="Arial" w:cs="Arial"/>
          <w:sz w:val="20"/>
          <w:szCs w:val="20"/>
        </w:rPr>
      </w:pPr>
    </w:p>
    <w:p w14:paraId="45B0B7A9" w14:textId="77777777" w:rsidR="0046538A" w:rsidRPr="0046538A" w:rsidRDefault="0046538A" w:rsidP="001E4F9D">
      <w:pPr>
        <w:pStyle w:val="PargrafodaLista"/>
        <w:numPr>
          <w:ilvl w:val="0"/>
          <w:numId w:val="1"/>
        </w:numPr>
        <w:tabs>
          <w:tab w:val="left" w:pos="377"/>
          <w:tab w:val="left" w:pos="7938"/>
        </w:tabs>
        <w:spacing w:line="360" w:lineRule="auto"/>
        <w:ind w:left="0" w:firstLine="0"/>
        <w:rPr>
          <w:rFonts w:ascii="Arial" w:hAnsi="Arial" w:cs="Arial"/>
          <w:sz w:val="20"/>
          <w:szCs w:val="20"/>
        </w:rPr>
      </w:pPr>
      <w:r w:rsidRPr="0046538A">
        <w:rPr>
          <w:rFonts w:ascii="Arial" w:hAnsi="Arial" w:cs="Arial"/>
          <w:sz w:val="20"/>
          <w:szCs w:val="20"/>
        </w:rPr>
        <w:t>tomar medidas de segurança contra o derramamento de material poluente;</w:t>
      </w:r>
    </w:p>
    <w:p w14:paraId="27829F3E" w14:textId="77777777" w:rsidR="0046538A" w:rsidRPr="0046538A" w:rsidRDefault="0046538A" w:rsidP="001E4F9D">
      <w:pPr>
        <w:pStyle w:val="PargrafodaLista"/>
        <w:numPr>
          <w:ilvl w:val="0"/>
          <w:numId w:val="1"/>
        </w:numPr>
        <w:tabs>
          <w:tab w:val="left" w:pos="377"/>
          <w:tab w:val="left" w:pos="7938"/>
        </w:tabs>
        <w:spacing w:line="360" w:lineRule="auto"/>
        <w:ind w:left="0" w:firstLine="0"/>
        <w:rPr>
          <w:rFonts w:ascii="Arial" w:hAnsi="Arial" w:cs="Arial"/>
          <w:sz w:val="20"/>
          <w:szCs w:val="20"/>
        </w:rPr>
      </w:pPr>
      <w:r w:rsidRPr="0046538A">
        <w:rPr>
          <w:rFonts w:ascii="Arial" w:hAnsi="Arial" w:cs="Arial"/>
          <w:sz w:val="20"/>
          <w:szCs w:val="20"/>
        </w:rPr>
        <w:t>dispor adequadamente o lixo;</w:t>
      </w:r>
    </w:p>
    <w:p w14:paraId="5923E6FD" w14:textId="77777777" w:rsidR="0046538A" w:rsidRPr="0046538A" w:rsidRDefault="0046538A" w:rsidP="001E4F9D">
      <w:pPr>
        <w:pStyle w:val="PargrafodaLista"/>
        <w:numPr>
          <w:ilvl w:val="0"/>
          <w:numId w:val="1"/>
        </w:numPr>
        <w:tabs>
          <w:tab w:val="left" w:pos="365"/>
          <w:tab w:val="left" w:pos="7938"/>
        </w:tabs>
        <w:spacing w:line="360" w:lineRule="auto"/>
        <w:ind w:left="0" w:firstLine="0"/>
        <w:rPr>
          <w:rFonts w:ascii="Arial" w:hAnsi="Arial" w:cs="Arial"/>
          <w:sz w:val="20"/>
          <w:szCs w:val="20"/>
        </w:rPr>
      </w:pPr>
      <w:r w:rsidRPr="0046538A">
        <w:rPr>
          <w:rFonts w:ascii="Arial" w:hAnsi="Arial" w:cs="Arial"/>
          <w:sz w:val="20"/>
          <w:szCs w:val="20"/>
        </w:rPr>
        <w:t>limpar diariamente os canteiros da obra ao término da sua execução.</w:t>
      </w:r>
    </w:p>
    <w:p w14:paraId="51614D1A" w14:textId="77777777" w:rsidR="0046538A" w:rsidRPr="0046538A" w:rsidRDefault="0046538A" w:rsidP="001E4F9D">
      <w:pPr>
        <w:pStyle w:val="PargrafodaLista"/>
        <w:tabs>
          <w:tab w:val="left" w:pos="365"/>
          <w:tab w:val="left" w:pos="7938"/>
        </w:tabs>
        <w:spacing w:line="360" w:lineRule="auto"/>
        <w:ind w:left="0"/>
        <w:rPr>
          <w:rFonts w:ascii="Arial" w:hAnsi="Arial" w:cs="Arial"/>
          <w:sz w:val="20"/>
          <w:szCs w:val="20"/>
        </w:rPr>
      </w:pPr>
    </w:p>
    <w:p w14:paraId="1CD7CC71" w14:textId="77777777" w:rsidR="0046538A" w:rsidRPr="0046538A" w:rsidRDefault="0046538A" w:rsidP="001E4F9D">
      <w:pPr>
        <w:pStyle w:val="PargrafodaLista"/>
        <w:widowControl/>
        <w:numPr>
          <w:ilvl w:val="0"/>
          <w:numId w:val="30"/>
        </w:numPr>
        <w:tabs>
          <w:tab w:val="left" w:pos="142"/>
        </w:tabs>
        <w:autoSpaceDE/>
        <w:autoSpaceDN/>
        <w:spacing w:line="360" w:lineRule="auto"/>
        <w:ind w:left="0"/>
        <w:contextualSpacing/>
        <w:rPr>
          <w:rFonts w:ascii="Arial" w:hAnsi="Arial" w:cs="Arial"/>
          <w:sz w:val="20"/>
          <w:szCs w:val="20"/>
        </w:rPr>
      </w:pPr>
      <w:r w:rsidRPr="0046538A">
        <w:rPr>
          <w:rFonts w:ascii="Arial" w:hAnsi="Arial" w:cs="Arial"/>
          <w:sz w:val="20"/>
          <w:szCs w:val="20"/>
        </w:rPr>
        <w:t>DO PRAZO DA CONCESSÃO DE USO</w:t>
      </w:r>
    </w:p>
    <w:p w14:paraId="1DCAD768" w14:textId="77777777" w:rsidR="0046538A" w:rsidRPr="0046538A" w:rsidRDefault="0046538A" w:rsidP="001E4F9D">
      <w:pPr>
        <w:pStyle w:val="PargrafodaLista"/>
        <w:tabs>
          <w:tab w:val="left" w:pos="142"/>
        </w:tabs>
        <w:spacing w:line="360" w:lineRule="auto"/>
        <w:ind w:left="0"/>
        <w:rPr>
          <w:rFonts w:ascii="Arial" w:hAnsi="Arial" w:cs="Arial"/>
          <w:sz w:val="20"/>
          <w:szCs w:val="20"/>
        </w:rPr>
      </w:pPr>
    </w:p>
    <w:p w14:paraId="09B667C8" w14:textId="77777777" w:rsidR="0046538A" w:rsidRPr="0046538A" w:rsidRDefault="0046538A" w:rsidP="001E4F9D">
      <w:pPr>
        <w:pStyle w:val="PargrafodaLista"/>
        <w:tabs>
          <w:tab w:val="left" w:pos="593"/>
        </w:tabs>
        <w:spacing w:line="360" w:lineRule="auto"/>
        <w:ind w:left="0"/>
        <w:rPr>
          <w:rFonts w:ascii="Arial" w:hAnsi="Arial" w:cs="Arial"/>
          <w:sz w:val="20"/>
          <w:szCs w:val="20"/>
        </w:rPr>
      </w:pPr>
      <w:r w:rsidRPr="0046538A">
        <w:rPr>
          <w:rFonts w:ascii="Arial" w:hAnsi="Arial" w:cs="Arial"/>
          <w:sz w:val="20"/>
          <w:szCs w:val="20"/>
        </w:rPr>
        <w:t xml:space="preserve">5.1. A Concessão de Uso Resolúvel será outorgada, de forma onerosa, mediante contrato, exclusivamente para fins de </w:t>
      </w:r>
      <w:r w:rsidRPr="0046538A">
        <w:rPr>
          <w:rFonts w:ascii="Arial" w:hAnsi="Arial" w:cs="Arial"/>
          <w:sz w:val="20"/>
          <w:szCs w:val="20"/>
        </w:rPr>
        <w:lastRenderedPageBreak/>
        <w:t>exploração comercial de gêneros alimentícios e congêneres no quiosque a ser construído por conta e risco da Licitante.</w:t>
      </w:r>
    </w:p>
    <w:p w14:paraId="35B82392" w14:textId="77777777" w:rsidR="0046538A" w:rsidRPr="0046538A" w:rsidRDefault="0046538A" w:rsidP="001E4F9D">
      <w:pPr>
        <w:pStyle w:val="PargrafodaLista"/>
        <w:tabs>
          <w:tab w:val="left" w:pos="593"/>
        </w:tabs>
        <w:spacing w:line="360" w:lineRule="auto"/>
        <w:ind w:left="0"/>
        <w:rPr>
          <w:rFonts w:ascii="Arial" w:hAnsi="Arial" w:cs="Arial"/>
          <w:sz w:val="20"/>
          <w:szCs w:val="20"/>
        </w:rPr>
      </w:pPr>
    </w:p>
    <w:p w14:paraId="74396F8D" w14:textId="03785151" w:rsidR="0046538A" w:rsidRPr="0046538A" w:rsidRDefault="0046538A" w:rsidP="001E4F9D">
      <w:pPr>
        <w:pStyle w:val="PargrafodaLista"/>
        <w:tabs>
          <w:tab w:val="left" w:pos="593"/>
        </w:tabs>
        <w:spacing w:line="360" w:lineRule="auto"/>
        <w:ind w:left="0"/>
        <w:rPr>
          <w:rFonts w:ascii="Arial" w:hAnsi="Arial" w:cs="Arial"/>
          <w:sz w:val="20"/>
          <w:szCs w:val="20"/>
        </w:rPr>
      </w:pPr>
      <w:r w:rsidRPr="0046538A">
        <w:rPr>
          <w:rFonts w:ascii="Arial" w:hAnsi="Arial" w:cs="Arial"/>
          <w:sz w:val="20"/>
          <w:szCs w:val="20"/>
        </w:rPr>
        <w:t xml:space="preserve">5.1.1. </w:t>
      </w:r>
      <w:r w:rsidR="003F5250" w:rsidRPr="00374EF1">
        <w:rPr>
          <w:rFonts w:ascii="Arial" w:eastAsia="Times New Roman" w:hAnsi="Arial" w:cs="Arial"/>
          <w:sz w:val="20"/>
          <w:szCs w:val="20"/>
          <w:lang w:val="pt-BR" w:eastAsia="pt-BR" w:bidi="ar-SA"/>
        </w:rPr>
        <w:t>Conforme consta no Termo de Adesão de Gestão das Praias, cláusula sétima, II, b, a concessão onerosa é devida pelo particular anualmente, o montante de 2%</w:t>
      </w:r>
      <w:r w:rsidR="003F5250">
        <w:rPr>
          <w:rFonts w:ascii="Arial" w:eastAsia="Times New Roman" w:hAnsi="Arial" w:cs="Arial"/>
          <w:sz w:val="20"/>
          <w:szCs w:val="20"/>
          <w:lang w:val="pt-BR" w:eastAsia="pt-BR" w:bidi="ar-SA"/>
        </w:rPr>
        <w:t xml:space="preserve">, </w:t>
      </w:r>
      <w:r w:rsidR="003F5250" w:rsidRPr="00374EF1">
        <w:rPr>
          <w:rFonts w:ascii="Arial" w:eastAsia="Times New Roman" w:hAnsi="Arial" w:cs="Arial"/>
          <w:sz w:val="20"/>
          <w:szCs w:val="20"/>
          <w:lang w:val="pt-BR" w:eastAsia="pt-BR" w:bidi="ar-SA"/>
        </w:rPr>
        <w:t>da Planta de Valores Genéricos (PGV Municipal) da respectiva área, a cada metro quadr</w:t>
      </w:r>
      <w:r w:rsidR="003F5250">
        <w:rPr>
          <w:rFonts w:ascii="Arial" w:eastAsia="Times New Roman" w:hAnsi="Arial" w:cs="Arial"/>
          <w:sz w:val="20"/>
          <w:szCs w:val="20"/>
          <w:lang w:val="pt-BR" w:eastAsia="pt-BR" w:bidi="ar-SA"/>
        </w:rPr>
        <w:t>ado concedido do empreendimento, correspondente ao valor atual de R$ 5.713,99 (cinco mil, setecentos e treze reais e noventa e nove centavos) conforme tabela de referência data base 2019</w:t>
      </w:r>
      <w:r w:rsidRPr="0046538A">
        <w:rPr>
          <w:rFonts w:ascii="Arial" w:hAnsi="Arial" w:cs="Arial"/>
          <w:sz w:val="20"/>
          <w:szCs w:val="20"/>
        </w:rPr>
        <w:t>.</w:t>
      </w:r>
    </w:p>
    <w:p w14:paraId="5A797A6B" w14:textId="77777777" w:rsidR="0046538A" w:rsidRPr="0046538A" w:rsidRDefault="0046538A" w:rsidP="001E4F9D">
      <w:pPr>
        <w:pStyle w:val="PargrafodaLista"/>
        <w:tabs>
          <w:tab w:val="left" w:pos="593"/>
        </w:tabs>
        <w:spacing w:line="360" w:lineRule="auto"/>
        <w:ind w:left="0"/>
        <w:rPr>
          <w:rFonts w:ascii="Arial" w:hAnsi="Arial" w:cs="Arial"/>
          <w:sz w:val="20"/>
          <w:szCs w:val="20"/>
        </w:rPr>
      </w:pPr>
    </w:p>
    <w:p w14:paraId="015A4101" w14:textId="77777777" w:rsidR="0046538A" w:rsidRPr="0046538A" w:rsidRDefault="0046538A" w:rsidP="001E4F9D">
      <w:pPr>
        <w:pStyle w:val="PargrafodaLista"/>
        <w:tabs>
          <w:tab w:val="left" w:pos="593"/>
        </w:tabs>
        <w:spacing w:line="360" w:lineRule="auto"/>
        <w:ind w:left="0"/>
        <w:rPr>
          <w:rFonts w:ascii="Arial" w:hAnsi="Arial" w:cs="Arial"/>
          <w:sz w:val="20"/>
          <w:szCs w:val="20"/>
        </w:rPr>
      </w:pPr>
      <w:r w:rsidRPr="0046538A">
        <w:rPr>
          <w:rFonts w:ascii="Arial" w:hAnsi="Arial" w:cs="Arial"/>
          <w:sz w:val="20"/>
          <w:szCs w:val="20"/>
        </w:rPr>
        <w:t>5.1.2. Considerando que o investimento de construção dos quiosques reverterá em propriedade do Município, a cobrança pela concessão onerosa será iniciada no prazo de 60(sessenta) meses contados da concessão do habite-se.</w:t>
      </w:r>
    </w:p>
    <w:p w14:paraId="7E7C6693" w14:textId="77777777" w:rsidR="0046538A" w:rsidRPr="0046538A" w:rsidRDefault="0046538A" w:rsidP="001E4F9D">
      <w:pPr>
        <w:pStyle w:val="PargrafodaLista"/>
        <w:tabs>
          <w:tab w:val="left" w:pos="679"/>
          <w:tab w:val="left" w:pos="7938"/>
        </w:tabs>
        <w:spacing w:line="360" w:lineRule="auto"/>
        <w:ind w:left="0"/>
        <w:rPr>
          <w:rFonts w:ascii="Arial" w:hAnsi="Arial" w:cs="Arial"/>
          <w:sz w:val="20"/>
          <w:szCs w:val="20"/>
        </w:rPr>
      </w:pPr>
    </w:p>
    <w:p w14:paraId="057823D9" w14:textId="77777777" w:rsidR="0046538A" w:rsidRPr="0046538A" w:rsidRDefault="0046538A" w:rsidP="001E4F9D">
      <w:pPr>
        <w:pStyle w:val="PargrafodaLista"/>
        <w:tabs>
          <w:tab w:val="left" w:pos="679"/>
          <w:tab w:val="left" w:pos="7938"/>
        </w:tabs>
        <w:spacing w:line="360" w:lineRule="auto"/>
        <w:ind w:left="0"/>
        <w:rPr>
          <w:rFonts w:ascii="Arial" w:hAnsi="Arial" w:cs="Arial"/>
          <w:sz w:val="20"/>
          <w:szCs w:val="20"/>
        </w:rPr>
      </w:pPr>
      <w:r w:rsidRPr="0046538A">
        <w:rPr>
          <w:rFonts w:ascii="Arial" w:hAnsi="Arial" w:cs="Arial"/>
          <w:sz w:val="20"/>
          <w:szCs w:val="20"/>
        </w:rPr>
        <w:t>5.2. A vigência da concessão de uso será pelo prazo de 20 (vinte) anos, podendo ser prorrogada por até igual período, se atender ao interesse público, bem como podendo ser revogada em caso do não cumprimento das obrigações e deveres constantes neste instrumento ou no contrato de Concessão e demais legislações vigentes que sejam pertinentes ao objeto dessa</w:t>
      </w:r>
      <w:r w:rsidRPr="0046538A">
        <w:rPr>
          <w:rFonts w:ascii="Arial" w:hAnsi="Arial" w:cs="Arial"/>
          <w:spacing w:val="-3"/>
          <w:sz w:val="20"/>
          <w:szCs w:val="20"/>
        </w:rPr>
        <w:t xml:space="preserve"> </w:t>
      </w:r>
      <w:r w:rsidRPr="0046538A">
        <w:rPr>
          <w:rFonts w:ascii="Arial" w:hAnsi="Arial" w:cs="Arial"/>
          <w:sz w:val="20"/>
          <w:szCs w:val="20"/>
        </w:rPr>
        <w:t>licitação.</w:t>
      </w:r>
    </w:p>
    <w:p w14:paraId="6D03E005" w14:textId="77777777" w:rsidR="0046538A" w:rsidRPr="0046538A" w:rsidRDefault="0046538A" w:rsidP="001E4F9D">
      <w:pPr>
        <w:pStyle w:val="PargrafodaLista"/>
        <w:tabs>
          <w:tab w:val="left" w:pos="679"/>
          <w:tab w:val="left" w:pos="7938"/>
        </w:tabs>
        <w:spacing w:line="360" w:lineRule="auto"/>
        <w:ind w:left="0"/>
        <w:rPr>
          <w:rFonts w:ascii="Arial" w:hAnsi="Arial" w:cs="Arial"/>
          <w:sz w:val="20"/>
          <w:szCs w:val="20"/>
        </w:rPr>
      </w:pPr>
    </w:p>
    <w:p w14:paraId="48B615C1" w14:textId="77777777" w:rsidR="0046538A" w:rsidRPr="0046538A" w:rsidRDefault="0046538A" w:rsidP="001E4F9D">
      <w:pPr>
        <w:pStyle w:val="PargrafodaLista"/>
        <w:tabs>
          <w:tab w:val="left" w:pos="574"/>
        </w:tabs>
        <w:spacing w:line="360" w:lineRule="auto"/>
        <w:ind w:left="0"/>
        <w:rPr>
          <w:rFonts w:ascii="Arial" w:hAnsi="Arial" w:cs="Arial"/>
          <w:sz w:val="20"/>
          <w:szCs w:val="20"/>
        </w:rPr>
      </w:pPr>
      <w:r w:rsidRPr="0046538A">
        <w:rPr>
          <w:rFonts w:ascii="Arial" w:hAnsi="Arial" w:cs="Arial"/>
          <w:sz w:val="20"/>
          <w:szCs w:val="20"/>
        </w:rPr>
        <w:t xml:space="preserve">5.3. O Contrato de Concessão de Uso Resolúvel para utilização de espaço público será formalizado de acordo com as disposições da Lei n.º 8.666/93, Lei nº 8987/95, com a observância do Termo de Adesão de Gestão das Praias, da Legislação Sanitária, do Código de Posturas Municipal </w:t>
      </w:r>
      <w:r w:rsidRPr="0046538A">
        <w:rPr>
          <w:rFonts w:ascii="Arial" w:eastAsia="Arial" w:hAnsi="Arial" w:cs="Arial"/>
          <w:sz w:val="20"/>
          <w:szCs w:val="20"/>
        </w:rPr>
        <w:t>e das recomendações constantes no Caderno de Especificações Técnicas</w:t>
      </w:r>
      <w:r w:rsidRPr="0046538A">
        <w:rPr>
          <w:rFonts w:ascii="Arial" w:hAnsi="Arial" w:cs="Arial"/>
          <w:sz w:val="20"/>
          <w:szCs w:val="20"/>
        </w:rPr>
        <w:t xml:space="preserve"> no que couber e, sem prejuízo das alterações posteriores e demais legislações</w:t>
      </w:r>
      <w:r w:rsidRPr="0046538A">
        <w:rPr>
          <w:rFonts w:ascii="Arial" w:hAnsi="Arial" w:cs="Arial"/>
          <w:spacing w:val="-17"/>
          <w:sz w:val="20"/>
          <w:szCs w:val="20"/>
        </w:rPr>
        <w:t xml:space="preserve"> </w:t>
      </w:r>
      <w:r w:rsidRPr="0046538A">
        <w:rPr>
          <w:rFonts w:ascii="Arial" w:hAnsi="Arial" w:cs="Arial"/>
          <w:sz w:val="20"/>
          <w:szCs w:val="20"/>
        </w:rPr>
        <w:t>pertinentes.</w:t>
      </w:r>
    </w:p>
    <w:p w14:paraId="0C6D635C" w14:textId="77777777" w:rsidR="0046538A" w:rsidRPr="0046538A" w:rsidRDefault="0046538A" w:rsidP="001E4F9D">
      <w:pPr>
        <w:pStyle w:val="PargrafodaLista"/>
        <w:tabs>
          <w:tab w:val="left" w:pos="574"/>
        </w:tabs>
        <w:spacing w:line="360" w:lineRule="auto"/>
        <w:ind w:left="0"/>
        <w:rPr>
          <w:rFonts w:ascii="Arial" w:hAnsi="Arial" w:cs="Arial"/>
          <w:sz w:val="20"/>
          <w:szCs w:val="20"/>
        </w:rPr>
      </w:pPr>
    </w:p>
    <w:p w14:paraId="5B897685" w14:textId="77777777" w:rsidR="0046538A" w:rsidRPr="0046538A" w:rsidRDefault="0046538A" w:rsidP="001E4F9D">
      <w:pPr>
        <w:tabs>
          <w:tab w:val="center" w:pos="142"/>
        </w:tabs>
        <w:spacing w:line="360" w:lineRule="auto"/>
        <w:jc w:val="both"/>
        <w:rPr>
          <w:rFonts w:ascii="Arial" w:eastAsia="Arial" w:hAnsi="Arial" w:cs="Arial"/>
          <w:sz w:val="20"/>
          <w:szCs w:val="20"/>
        </w:rPr>
      </w:pPr>
      <w:r w:rsidRPr="0046538A">
        <w:rPr>
          <w:rFonts w:ascii="Arial" w:eastAsia="Arial" w:hAnsi="Arial" w:cs="Arial"/>
          <w:sz w:val="20"/>
          <w:szCs w:val="20"/>
        </w:rPr>
        <w:t>6. CONDIÇÕES DE PARTICIPAÇÃO</w:t>
      </w:r>
    </w:p>
    <w:p w14:paraId="4394ABB3" w14:textId="77777777" w:rsidR="0046538A" w:rsidRPr="0046538A" w:rsidRDefault="0046538A" w:rsidP="001E4F9D">
      <w:pPr>
        <w:pStyle w:val="PargrafodaLista"/>
        <w:adjustRightInd w:val="0"/>
        <w:spacing w:line="360" w:lineRule="auto"/>
        <w:ind w:left="0"/>
        <w:rPr>
          <w:rFonts w:ascii="Arial" w:eastAsiaTheme="minorHAnsi" w:hAnsi="Arial" w:cs="Arial"/>
          <w:sz w:val="20"/>
          <w:szCs w:val="20"/>
          <w:lang w:eastAsia="en-US"/>
        </w:rPr>
      </w:pPr>
    </w:p>
    <w:p w14:paraId="398BD4A2" w14:textId="77777777" w:rsidR="0046538A" w:rsidRPr="0046538A" w:rsidRDefault="0046538A" w:rsidP="001E4F9D">
      <w:pPr>
        <w:pStyle w:val="PargrafodaLista"/>
        <w:adjustRightInd w:val="0"/>
        <w:spacing w:line="360" w:lineRule="auto"/>
        <w:ind w:left="0"/>
        <w:rPr>
          <w:rFonts w:ascii="Arial" w:hAnsi="Arial" w:cs="Arial"/>
          <w:sz w:val="20"/>
          <w:szCs w:val="20"/>
        </w:rPr>
      </w:pPr>
      <w:r w:rsidRPr="0046538A">
        <w:rPr>
          <w:rFonts w:ascii="Arial" w:eastAsiaTheme="minorHAnsi" w:hAnsi="Arial" w:cs="Arial"/>
          <w:sz w:val="20"/>
          <w:szCs w:val="20"/>
          <w:lang w:eastAsia="en-US"/>
        </w:rPr>
        <w:t xml:space="preserve">6.1. Poderão participar do certame licitatório, empresas ou consórcio de empresas que atendam o objeto e exigências do edital, </w:t>
      </w:r>
      <w:r w:rsidRPr="0046538A">
        <w:rPr>
          <w:rFonts w:ascii="Arial" w:hAnsi="Arial" w:cs="Arial"/>
          <w:sz w:val="20"/>
          <w:szCs w:val="20"/>
        </w:rPr>
        <w:t>cujo ramo de atividade seja pertinente guardando correlação com a exploração comercial de gêneros alimentar e congêneres, que estejam regularmente instaladas no País.</w:t>
      </w:r>
    </w:p>
    <w:p w14:paraId="44692630" w14:textId="77777777" w:rsidR="0046538A" w:rsidRPr="0046538A" w:rsidRDefault="0046538A" w:rsidP="001E4F9D">
      <w:pPr>
        <w:pStyle w:val="PargrafodaLista"/>
        <w:adjustRightInd w:val="0"/>
        <w:spacing w:line="360" w:lineRule="auto"/>
        <w:ind w:left="0"/>
        <w:rPr>
          <w:rFonts w:ascii="Arial" w:eastAsiaTheme="minorHAnsi" w:hAnsi="Arial" w:cs="Arial"/>
          <w:sz w:val="20"/>
          <w:szCs w:val="20"/>
          <w:lang w:eastAsia="en-US"/>
        </w:rPr>
      </w:pPr>
    </w:p>
    <w:p w14:paraId="10EAE964" w14:textId="77777777" w:rsidR="0046538A" w:rsidRPr="0046538A" w:rsidRDefault="0046538A" w:rsidP="001E4F9D">
      <w:pPr>
        <w:pStyle w:val="PargrafodaLista"/>
        <w:adjustRightInd w:val="0"/>
        <w:spacing w:line="360" w:lineRule="auto"/>
        <w:ind w:left="0"/>
        <w:rPr>
          <w:rFonts w:ascii="Arial" w:eastAsiaTheme="minorHAnsi" w:hAnsi="Arial" w:cs="Arial"/>
          <w:sz w:val="20"/>
          <w:szCs w:val="20"/>
          <w:lang w:eastAsia="en-US"/>
        </w:rPr>
      </w:pPr>
      <w:r w:rsidRPr="0046538A">
        <w:rPr>
          <w:rFonts w:ascii="Arial" w:eastAsiaTheme="minorHAnsi" w:hAnsi="Arial" w:cs="Arial"/>
          <w:sz w:val="20"/>
          <w:szCs w:val="20"/>
          <w:lang w:eastAsia="en-US"/>
        </w:rPr>
        <w:t xml:space="preserve">6.2. As licitantes, no momento da assinatura do contrato, deverão comprovar o aporte financeiro necessário para construção da unidade concedida, de acordo com os critérios definidos neste Termo de Referência, sob pena de perda do direito de concessão. </w:t>
      </w:r>
    </w:p>
    <w:p w14:paraId="1F084EA9" w14:textId="77777777" w:rsidR="0046538A" w:rsidRPr="0046538A" w:rsidRDefault="0046538A" w:rsidP="001E4F9D">
      <w:pPr>
        <w:pStyle w:val="PargrafodaLista"/>
        <w:adjustRightInd w:val="0"/>
        <w:spacing w:line="360" w:lineRule="auto"/>
        <w:ind w:left="0"/>
        <w:rPr>
          <w:rFonts w:ascii="Arial" w:eastAsiaTheme="minorHAnsi" w:hAnsi="Arial" w:cs="Arial"/>
          <w:sz w:val="20"/>
          <w:szCs w:val="20"/>
          <w:lang w:eastAsia="en-US"/>
        </w:rPr>
      </w:pPr>
    </w:p>
    <w:p w14:paraId="1CBE7F1D" w14:textId="77777777" w:rsidR="0046538A" w:rsidRPr="0046538A" w:rsidRDefault="0046538A" w:rsidP="001E4F9D">
      <w:pPr>
        <w:pStyle w:val="PargrafodaLista"/>
        <w:adjustRightInd w:val="0"/>
        <w:spacing w:line="360" w:lineRule="auto"/>
        <w:ind w:left="0"/>
        <w:rPr>
          <w:rFonts w:ascii="Arial" w:eastAsiaTheme="minorHAnsi" w:hAnsi="Arial" w:cs="Arial"/>
          <w:sz w:val="20"/>
          <w:szCs w:val="20"/>
          <w:lang w:eastAsia="en-US"/>
        </w:rPr>
      </w:pPr>
      <w:r w:rsidRPr="0046538A">
        <w:rPr>
          <w:rFonts w:ascii="Arial" w:eastAsiaTheme="minorHAnsi" w:hAnsi="Arial" w:cs="Arial"/>
          <w:sz w:val="20"/>
          <w:szCs w:val="20"/>
          <w:lang w:eastAsia="en-US"/>
        </w:rPr>
        <w:t>6.3. Será permitido ao licitante concorrer a mais de unidade de imóvel previsto no item 4.13 deste Termo de Referência, entretanto NÃO será concedido mais de uma concessão de uso resolúvel para o mesmo licitante.</w:t>
      </w:r>
    </w:p>
    <w:p w14:paraId="531F4D95" w14:textId="77777777" w:rsidR="0046538A" w:rsidRPr="0046538A" w:rsidRDefault="0046538A" w:rsidP="001E4F9D">
      <w:pPr>
        <w:pStyle w:val="PargrafodaLista"/>
        <w:adjustRightInd w:val="0"/>
        <w:spacing w:line="360" w:lineRule="auto"/>
        <w:ind w:left="0"/>
        <w:rPr>
          <w:rFonts w:ascii="Arial" w:eastAsiaTheme="minorHAnsi" w:hAnsi="Arial" w:cs="Arial"/>
          <w:sz w:val="20"/>
          <w:szCs w:val="20"/>
          <w:lang w:eastAsia="en-US"/>
        </w:rPr>
      </w:pPr>
    </w:p>
    <w:p w14:paraId="72F022FE" w14:textId="77777777" w:rsidR="0046538A" w:rsidRPr="0046538A" w:rsidRDefault="0046538A" w:rsidP="001E4F9D">
      <w:pPr>
        <w:pStyle w:val="PargrafodaLista"/>
        <w:adjustRightInd w:val="0"/>
        <w:spacing w:line="360" w:lineRule="auto"/>
        <w:ind w:left="0"/>
        <w:rPr>
          <w:rFonts w:ascii="Arial" w:eastAsiaTheme="minorHAnsi" w:hAnsi="Arial" w:cs="Arial"/>
          <w:sz w:val="20"/>
          <w:szCs w:val="20"/>
          <w:lang w:eastAsia="en-US"/>
        </w:rPr>
      </w:pPr>
      <w:r w:rsidRPr="0046538A">
        <w:rPr>
          <w:rFonts w:ascii="Arial" w:eastAsiaTheme="minorHAnsi" w:hAnsi="Arial" w:cs="Arial"/>
          <w:sz w:val="20"/>
          <w:szCs w:val="20"/>
          <w:lang w:eastAsia="en-US"/>
        </w:rPr>
        <w:t>6.4. Classificados os licitantes, a definição da unidade do imóvel concedida será realizada através de sorteio em sessão pública, conforme previsto no item 09 deste Termo de Referência.</w:t>
      </w:r>
    </w:p>
    <w:p w14:paraId="017B70A0" w14:textId="77777777" w:rsidR="0046538A" w:rsidRPr="0046538A" w:rsidRDefault="0046538A" w:rsidP="001E4F9D">
      <w:pPr>
        <w:pStyle w:val="PargrafodaLista"/>
        <w:adjustRightInd w:val="0"/>
        <w:spacing w:line="360" w:lineRule="auto"/>
        <w:ind w:left="0"/>
        <w:rPr>
          <w:rFonts w:ascii="Arial" w:eastAsiaTheme="minorHAnsi" w:hAnsi="Arial" w:cs="Arial"/>
          <w:sz w:val="20"/>
          <w:szCs w:val="20"/>
          <w:lang w:eastAsia="en-US"/>
        </w:rPr>
      </w:pPr>
    </w:p>
    <w:p w14:paraId="779C5176" w14:textId="77777777" w:rsidR="0046538A" w:rsidRPr="0046538A" w:rsidRDefault="0046538A" w:rsidP="001E4F9D">
      <w:pPr>
        <w:pStyle w:val="PargrafodaLista"/>
        <w:adjustRightInd w:val="0"/>
        <w:spacing w:line="360" w:lineRule="auto"/>
        <w:ind w:left="0"/>
        <w:rPr>
          <w:rFonts w:ascii="Arial" w:eastAsiaTheme="minorHAnsi" w:hAnsi="Arial" w:cs="Arial"/>
          <w:sz w:val="20"/>
          <w:szCs w:val="20"/>
          <w:lang w:eastAsia="en-US"/>
        </w:rPr>
      </w:pPr>
      <w:r w:rsidRPr="0046538A">
        <w:rPr>
          <w:rFonts w:ascii="Arial" w:eastAsiaTheme="minorHAnsi" w:hAnsi="Arial" w:cs="Arial"/>
          <w:sz w:val="20"/>
          <w:szCs w:val="20"/>
          <w:lang w:eastAsia="en-US"/>
        </w:rPr>
        <w:lastRenderedPageBreak/>
        <w:t xml:space="preserve">6.4.1. Após a realização do sorteio e a definição da unidade do imóvel não poderá ser realizada permuta, entre os licitantes, sendo que uma vez concedida a unidade se torna intransferível. </w:t>
      </w:r>
    </w:p>
    <w:p w14:paraId="42EE0392" w14:textId="77777777" w:rsidR="0046538A" w:rsidRPr="0046538A" w:rsidRDefault="0046538A" w:rsidP="001E4F9D">
      <w:pPr>
        <w:adjustRightInd w:val="0"/>
        <w:spacing w:line="360" w:lineRule="auto"/>
        <w:contextualSpacing/>
        <w:jc w:val="both"/>
        <w:rPr>
          <w:rFonts w:ascii="Arial" w:eastAsiaTheme="minorHAnsi" w:hAnsi="Arial" w:cs="Arial"/>
          <w:sz w:val="20"/>
          <w:szCs w:val="20"/>
          <w:lang w:eastAsia="en-US"/>
        </w:rPr>
      </w:pPr>
    </w:p>
    <w:p w14:paraId="400BC60A" w14:textId="77777777" w:rsidR="0046538A" w:rsidRPr="0046538A" w:rsidRDefault="0046538A" w:rsidP="001E4F9D">
      <w:pPr>
        <w:adjustRightInd w:val="0"/>
        <w:spacing w:line="360" w:lineRule="auto"/>
        <w:contextualSpacing/>
        <w:jc w:val="both"/>
        <w:rPr>
          <w:rFonts w:ascii="Arial" w:eastAsiaTheme="minorHAnsi" w:hAnsi="Arial" w:cs="Arial"/>
          <w:sz w:val="20"/>
          <w:szCs w:val="20"/>
          <w:lang w:eastAsia="en-US"/>
        </w:rPr>
      </w:pPr>
      <w:r w:rsidRPr="0046538A">
        <w:rPr>
          <w:rFonts w:ascii="Arial" w:eastAsiaTheme="minorHAnsi" w:hAnsi="Arial" w:cs="Arial"/>
          <w:sz w:val="20"/>
          <w:szCs w:val="20"/>
          <w:lang w:eastAsia="en-US"/>
        </w:rPr>
        <w:t>6.5. É vedada a participação:</w:t>
      </w:r>
    </w:p>
    <w:p w14:paraId="1EB94AD9" w14:textId="77777777" w:rsidR="0046538A" w:rsidRPr="0046538A" w:rsidRDefault="0046538A" w:rsidP="001E4F9D">
      <w:pPr>
        <w:adjustRightInd w:val="0"/>
        <w:spacing w:line="360" w:lineRule="auto"/>
        <w:jc w:val="both"/>
        <w:rPr>
          <w:rFonts w:ascii="Arial" w:eastAsiaTheme="minorHAnsi" w:hAnsi="Arial" w:cs="Arial"/>
          <w:sz w:val="20"/>
          <w:szCs w:val="20"/>
          <w:lang w:eastAsia="en-US"/>
        </w:rPr>
      </w:pPr>
      <w:r w:rsidRPr="0046538A">
        <w:rPr>
          <w:rFonts w:ascii="Arial" w:eastAsiaTheme="minorHAnsi" w:hAnsi="Arial" w:cs="Arial"/>
          <w:sz w:val="20"/>
          <w:szCs w:val="20"/>
          <w:lang w:eastAsia="en-US"/>
        </w:rPr>
        <w:t>a) de pessoas físicas, Microempreendedores individuais (MEI), cujo aporte financeiro e ou atividade não se compatibilize com a natureza e o vulto econômico que demanda o objeto a ser contratado;</w:t>
      </w:r>
    </w:p>
    <w:p w14:paraId="457918CF" w14:textId="77777777" w:rsidR="0046538A" w:rsidRPr="0046538A" w:rsidRDefault="0046538A" w:rsidP="001E4F9D">
      <w:pPr>
        <w:adjustRightInd w:val="0"/>
        <w:spacing w:line="360" w:lineRule="auto"/>
        <w:jc w:val="both"/>
        <w:rPr>
          <w:rFonts w:ascii="Arial" w:eastAsiaTheme="minorHAnsi" w:hAnsi="Arial" w:cs="Arial"/>
          <w:sz w:val="20"/>
          <w:szCs w:val="20"/>
          <w:lang w:eastAsia="en-US"/>
        </w:rPr>
      </w:pPr>
      <w:r w:rsidRPr="0046538A">
        <w:rPr>
          <w:rFonts w:ascii="Arial" w:eastAsiaTheme="minorHAnsi" w:hAnsi="Arial" w:cs="Arial"/>
          <w:sz w:val="20"/>
          <w:szCs w:val="20"/>
          <w:lang w:eastAsia="en-US"/>
        </w:rPr>
        <w:t>b) de empresa cujos sócios, administradores, empregados, responsável técnico e/ou controladores sejam servidores do Município de Vila Velha;</w:t>
      </w:r>
    </w:p>
    <w:p w14:paraId="51B99CF5" w14:textId="77777777" w:rsidR="0046538A" w:rsidRPr="0046538A" w:rsidRDefault="0046538A" w:rsidP="001E4F9D">
      <w:pPr>
        <w:adjustRightInd w:val="0"/>
        <w:spacing w:line="360" w:lineRule="auto"/>
        <w:jc w:val="both"/>
        <w:rPr>
          <w:rFonts w:ascii="Arial" w:eastAsiaTheme="minorHAnsi" w:hAnsi="Arial" w:cs="Arial"/>
          <w:sz w:val="20"/>
          <w:szCs w:val="20"/>
          <w:lang w:eastAsia="en-US"/>
        </w:rPr>
      </w:pPr>
      <w:r w:rsidRPr="0046538A">
        <w:rPr>
          <w:rFonts w:ascii="Arial" w:eastAsiaTheme="minorHAnsi" w:hAnsi="Arial" w:cs="Arial"/>
          <w:sz w:val="20"/>
          <w:szCs w:val="20"/>
          <w:lang w:eastAsia="en-US"/>
        </w:rPr>
        <w:t>c) daqueles que se enquadrem nas restrições do artigo 9º da Lei 8.666/93;</w:t>
      </w:r>
    </w:p>
    <w:p w14:paraId="58C74216" w14:textId="77777777" w:rsidR="0046538A" w:rsidRPr="0046538A" w:rsidRDefault="0046538A" w:rsidP="001E4F9D">
      <w:pPr>
        <w:adjustRightInd w:val="0"/>
        <w:spacing w:line="360" w:lineRule="auto"/>
        <w:jc w:val="both"/>
        <w:rPr>
          <w:rFonts w:ascii="Arial" w:eastAsiaTheme="minorHAnsi" w:hAnsi="Arial" w:cs="Arial"/>
          <w:sz w:val="20"/>
          <w:szCs w:val="20"/>
          <w:lang w:eastAsia="en-US"/>
        </w:rPr>
      </w:pPr>
      <w:r w:rsidRPr="0046538A">
        <w:rPr>
          <w:rFonts w:ascii="Arial" w:eastAsiaTheme="minorHAnsi" w:hAnsi="Arial" w:cs="Arial"/>
          <w:sz w:val="20"/>
          <w:szCs w:val="20"/>
          <w:lang w:eastAsia="en-US"/>
        </w:rPr>
        <w:t>d) empresa declarada inidônea pela Administração Pública Direta e/ou Indireta de âmbito Federal, Estadual ou Municipal, enquanto perdurarem os motivos determinantes da punição ou até que seja promovida sua reabilitação ou que esteja cumprindo suspensão do direito de licitar e de contratar com a Concedente;</w:t>
      </w:r>
    </w:p>
    <w:p w14:paraId="6F3F3316"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 xml:space="preserve">f) </w:t>
      </w:r>
      <w:r w:rsidRPr="0046538A">
        <w:rPr>
          <w:rFonts w:ascii="Arial" w:eastAsia="Arial" w:hAnsi="Arial" w:cs="Arial"/>
          <w:sz w:val="20"/>
          <w:szCs w:val="20"/>
        </w:rPr>
        <w:t>de empresa estrangeira não autorizada a funcionar no País;</w:t>
      </w:r>
    </w:p>
    <w:p w14:paraId="6697BED0" w14:textId="77777777" w:rsidR="0046538A" w:rsidRPr="0046538A" w:rsidRDefault="0046538A" w:rsidP="001E4F9D">
      <w:pPr>
        <w:spacing w:line="360" w:lineRule="auto"/>
        <w:jc w:val="both"/>
        <w:rPr>
          <w:rFonts w:ascii="Arial" w:hAnsi="Arial" w:cs="Arial"/>
          <w:strike/>
          <w:sz w:val="20"/>
          <w:szCs w:val="20"/>
        </w:rPr>
      </w:pPr>
      <w:r w:rsidRPr="0046538A">
        <w:rPr>
          <w:rFonts w:ascii="Arial" w:hAnsi="Arial" w:cs="Arial"/>
          <w:sz w:val="20"/>
          <w:szCs w:val="20"/>
        </w:rPr>
        <w:t>g) de empresa que se encontrem sob processo de dissolução ou liquidação;</w:t>
      </w:r>
    </w:p>
    <w:p w14:paraId="66801A16"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h) de empresa, cujos atos constitutivos (estatuto ou contrato social) não inclua o objeto de execução do contrato de concessão, salvo na condição de consorciado em que uma das consorciadas detenha a qualificação.</w:t>
      </w:r>
    </w:p>
    <w:p w14:paraId="5B75A6BE" w14:textId="77777777" w:rsidR="0046538A" w:rsidRPr="0046538A" w:rsidRDefault="0046538A" w:rsidP="001E4F9D">
      <w:pPr>
        <w:spacing w:line="360" w:lineRule="auto"/>
        <w:jc w:val="both"/>
        <w:rPr>
          <w:rFonts w:ascii="Arial" w:hAnsi="Arial" w:cs="Arial"/>
          <w:sz w:val="20"/>
          <w:szCs w:val="20"/>
        </w:rPr>
      </w:pPr>
    </w:p>
    <w:p w14:paraId="4B8A9E51" w14:textId="77777777" w:rsidR="0046538A" w:rsidRPr="0046538A" w:rsidRDefault="0046538A" w:rsidP="001E4F9D">
      <w:pPr>
        <w:pStyle w:val="PargrafodaLista"/>
        <w:tabs>
          <w:tab w:val="left" w:pos="763"/>
        </w:tabs>
        <w:spacing w:line="360" w:lineRule="auto"/>
        <w:ind w:left="0"/>
        <w:rPr>
          <w:rFonts w:ascii="Arial" w:hAnsi="Arial" w:cs="Arial"/>
          <w:sz w:val="20"/>
          <w:szCs w:val="20"/>
        </w:rPr>
      </w:pPr>
      <w:r w:rsidRPr="0046538A">
        <w:rPr>
          <w:rFonts w:ascii="Arial" w:hAnsi="Arial" w:cs="Arial"/>
          <w:sz w:val="20"/>
          <w:szCs w:val="20"/>
        </w:rPr>
        <w:t>6.6. A observação das vedações do item anterior é de inteira responsabilidade do licitante que, pelo descumprimento, se sujeita às penalidades</w:t>
      </w:r>
      <w:r w:rsidRPr="0046538A">
        <w:rPr>
          <w:rFonts w:ascii="Arial" w:hAnsi="Arial" w:cs="Arial"/>
          <w:spacing w:val="2"/>
          <w:sz w:val="20"/>
          <w:szCs w:val="20"/>
        </w:rPr>
        <w:t xml:space="preserve"> </w:t>
      </w:r>
      <w:r w:rsidRPr="0046538A">
        <w:rPr>
          <w:rFonts w:ascii="Arial" w:hAnsi="Arial" w:cs="Arial"/>
          <w:sz w:val="20"/>
          <w:szCs w:val="20"/>
        </w:rPr>
        <w:t>cabíveis.</w:t>
      </w:r>
    </w:p>
    <w:p w14:paraId="1FE8545B" w14:textId="77777777" w:rsidR="0046538A" w:rsidRPr="0046538A" w:rsidRDefault="0046538A" w:rsidP="001E4F9D">
      <w:pPr>
        <w:pStyle w:val="PargrafodaLista"/>
        <w:tabs>
          <w:tab w:val="left" w:pos="600"/>
        </w:tabs>
        <w:spacing w:line="360" w:lineRule="auto"/>
        <w:ind w:left="0"/>
        <w:rPr>
          <w:rFonts w:ascii="Arial" w:hAnsi="Arial" w:cs="Arial"/>
          <w:sz w:val="20"/>
          <w:szCs w:val="20"/>
        </w:rPr>
      </w:pPr>
    </w:p>
    <w:p w14:paraId="2EF8F31D" w14:textId="77777777" w:rsidR="0046538A" w:rsidRPr="0046538A" w:rsidRDefault="0046538A" w:rsidP="001E4F9D">
      <w:pPr>
        <w:pStyle w:val="PargrafodaLista"/>
        <w:tabs>
          <w:tab w:val="left" w:pos="600"/>
        </w:tabs>
        <w:spacing w:line="360" w:lineRule="auto"/>
        <w:ind w:left="0"/>
        <w:rPr>
          <w:rFonts w:ascii="Arial" w:hAnsi="Arial" w:cs="Arial"/>
          <w:sz w:val="20"/>
          <w:szCs w:val="20"/>
        </w:rPr>
      </w:pPr>
      <w:r w:rsidRPr="0046538A">
        <w:rPr>
          <w:rFonts w:ascii="Arial" w:hAnsi="Arial" w:cs="Arial"/>
          <w:sz w:val="20"/>
          <w:szCs w:val="20"/>
        </w:rPr>
        <w:t>6.7. A participação das licitantes implica no conhecimento integral dos termos e condições do presente Edital, seus anexos, projetos, instruções técnicas, bem como das demais normas legais que disciplinam a matéria e todas as condições gerais e peculiaridades do objeto, sendo vedado invocar, posteriormente, qualquer desconhecimento.</w:t>
      </w:r>
    </w:p>
    <w:p w14:paraId="1F936106" w14:textId="77777777" w:rsidR="0046538A" w:rsidRPr="0046538A" w:rsidRDefault="0046538A" w:rsidP="001E4F9D">
      <w:pPr>
        <w:pStyle w:val="PargrafodaLista"/>
        <w:tabs>
          <w:tab w:val="left" w:pos="763"/>
        </w:tabs>
        <w:spacing w:line="360" w:lineRule="auto"/>
        <w:ind w:left="0"/>
        <w:rPr>
          <w:rFonts w:ascii="Arial" w:hAnsi="Arial" w:cs="Arial"/>
          <w:sz w:val="20"/>
          <w:szCs w:val="20"/>
        </w:rPr>
      </w:pPr>
    </w:p>
    <w:p w14:paraId="73FDF393"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7. DA DOCUMENTAÇÃO PARA HABILITAÇÃO</w:t>
      </w:r>
    </w:p>
    <w:p w14:paraId="70764AC8"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7.1. HABILITAÇÃO JURÍDICA:</w:t>
      </w:r>
    </w:p>
    <w:p w14:paraId="051FC894" w14:textId="77777777" w:rsidR="0046538A" w:rsidRPr="0046538A" w:rsidRDefault="0046538A" w:rsidP="001E4F9D">
      <w:pPr>
        <w:tabs>
          <w:tab w:val="left" w:pos="567"/>
        </w:tabs>
        <w:spacing w:line="360" w:lineRule="auto"/>
        <w:jc w:val="both"/>
        <w:rPr>
          <w:rFonts w:ascii="Arial" w:hAnsi="Arial" w:cs="Arial"/>
          <w:sz w:val="20"/>
          <w:szCs w:val="20"/>
        </w:rPr>
      </w:pPr>
    </w:p>
    <w:p w14:paraId="2F5E9B3A" w14:textId="77777777" w:rsidR="0046538A" w:rsidRPr="0046538A" w:rsidRDefault="0046538A" w:rsidP="001E4F9D">
      <w:pPr>
        <w:tabs>
          <w:tab w:val="left" w:pos="567"/>
        </w:tabs>
        <w:spacing w:line="360" w:lineRule="auto"/>
        <w:jc w:val="both"/>
        <w:rPr>
          <w:rFonts w:ascii="Arial" w:hAnsi="Arial" w:cs="Arial"/>
          <w:sz w:val="20"/>
          <w:szCs w:val="20"/>
        </w:rPr>
      </w:pPr>
      <w:r w:rsidRPr="0046538A">
        <w:rPr>
          <w:rFonts w:ascii="Arial" w:hAnsi="Arial" w:cs="Arial"/>
          <w:sz w:val="20"/>
          <w:szCs w:val="20"/>
        </w:rPr>
        <w:t>7.1.1. Registro comercial, no caso de empresa individual ou;</w:t>
      </w:r>
    </w:p>
    <w:p w14:paraId="5B75C228" w14:textId="77777777" w:rsidR="0046538A" w:rsidRPr="0046538A" w:rsidRDefault="0046538A" w:rsidP="001E4F9D">
      <w:pPr>
        <w:tabs>
          <w:tab w:val="left" w:pos="567"/>
        </w:tabs>
        <w:spacing w:line="360" w:lineRule="auto"/>
        <w:jc w:val="both"/>
        <w:rPr>
          <w:rFonts w:ascii="Arial" w:hAnsi="Arial" w:cs="Arial"/>
          <w:sz w:val="20"/>
          <w:szCs w:val="20"/>
        </w:rPr>
      </w:pPr>
      <w:r w:rsidRPr="0046538A">
        <w:rPr>
          <w:rFonts w:ascii="Arial" w:hAnsi="Arial" w:cs="Arial"/>
          <w:sz w:val="20"/>
          <w:szCs w:val="20"/>
        </w:rPr>
        <w:t>7.1.2. Ato constitutivo, estatuto ou contrato social em vigor, devidamente registrado na junta comercial, observado as exigências do novo Código Civil e da Lei 11.127, de 28 de junho de 2005, em se tratando de sociedade comerciais, e, no caso de sociedades por ações, acompanhado de documentos de eleição de seus administradores ou;</w:t>
      </w:r>
    </w:p>
    <w:p w14:paraId="4FA65A50" w14:textId="77777777" w:rsidR="0046538A" w:rsidRPr="0046538A" w:rsidRDefault="0046538A" w:rsidP="001E4F9D">
      <w:pPr>
        <w:tabs>
          <w:tab w:val="left" w:pos="567"/>
        </w:tabs>
        <w:spacing w:line="360" w:lineRule="auto"/>
        <w:jc w:val="both"/>
        <w:rPr>
          <w:rFonts w:ascii="Arial" w:hAnsi="Arial" w:cs="Arial"/>
          <w:sz w:val="20"/>
          <w:szCs w:val="20"/>
        </w:rPr>
      </w:pPr>
      <w:r w:rsidRPr="0046538A">
        <w:rPr>
          <w:rFonts w:ascii="Arial" w:hAnsi="Arial" w:cs="Arial"/>
          <w:sz w:val="20"/>
          <w:szCs w:val="20"/>
        </w:rPr>
        <w:t>7.1.3. Inscrição do ato constitutivo, no caso de sociedades civis, acompanhada de prova de diretoria em exercício ou;</w:t>
      </w:r>
    </w:p>
    <w:p w14:paraId="3BE38A7A" w14:textId="77777777" w:rsidR="0046538A" w:rsidRPr="0046538A" w:rsidRDefault="0046538A" w:rsidP="001E4F9D">
      <w:pPr>
        <w:tabs>
          <w:tab w:val="left" w:pos="567"/>
        </w:tabs>
        <w:spacing w:line="360" w:lineRule="auto"/>
        <w:jc w:val="both"/>
        <w:rPr>
          <w:rFonts w:ascii="Arial" w:hAnsi="Arial" w:cs="Arial"/>
          <w:sz w:val="20"/>
          <w:szCs w:val="20"/>
        </w:rPr>
      </w:pPr>
      <w:r w:rsidRPr="0046538A">
        <w:rPr>
          <w:rFonts w:ascii="Arial" w:hAnsi="Arial" w:cs="Arial"/>
          <w:sz w:val="20"/>
          <w:szCs w:val="20"/>
        </w:rPr>
        <w:t xml:space="preserve">7.1.4. Decreto de autorização, em se tratando de empresa ou sociedade estrangeira em funcionamento no país, e ato de registro ou autorização para funcionamento expedido pelo órgão competente, quando a atividade assim o exigir. </w:t>
      </w:r>
    </w:p>
    <w:p w14:paraId="234434E0" w14:textId="77777777" w:rsidR="0046538A" w:rsidRPr="0046538A" w:rsidRDefault="0046538A" w:rsidP="001E4F9D">
      <w:pPr>
        <w:tabs>
          <w:tab w:val="left" w:pos="567"/>
        </w:tabs>
        <w:spacing w:line="360" w:lineRule="auto"/>
        <w:jc w:val="both"/>
        <w:rPr>
          <w:rFonts w:ascii="Arial" w:hAnsi="Arial" w:cs="Arial"/>
          <w:sz w:val="20"/>
          <w:szCs w:val="20"/>
        </w:rPr>
      </w:pPr>
      <w:r w:rsidRPr="0046538A">
        <w:rPr>
          <w:rFonts w:ascii="Arial" w:hAnsi="Arial" w:cs="Arial"/>
          <w:sz w:val="20"/>
          <w:szCs w:val="20"/>
        </w:rPr>
        <w:t xml:space="preserve">7.1.5. Cédula de Identidade do sócio ou do representante legal, conforme o caso, devidamente autenticada em </w:t>
      </w:r>
      <w:r w:rsidRPr="0046538A">
        <w:rPr>
          <w:rFonts w:ascii="Arial" w:hAnsi="Arial" w:cs="Arial"/>
          <w:sz w:val="20"/>
          <w:szCs w:val="20"/>
        </w:rPr>
        <w:lastRenderedPageBreak/>
        <w:t xml:space="preserve">cartório ou por servidor Público da Comissão Permanente de Licitação - SEMAD. </w:t>
      </w:r>
    </w:p>
    <w:p w14:paraId="0AAD44F4" w14:textId="77777777" w:rsidR="0046538A" w:rsidRPr="0046538A" w:rsidRDefault="0046538A" w:rsidP="001E4F9D">
      <w:pPr>
        <w:tabs>
          <w:tab w:val="left" w:pos="567"/>
        </w:tabs>
        <w:spacing w:line="360" w:lineRule="auto"/>
        <w:jc w:val="both"/>
        <w:rPr>
          <w:rFonts w:ascii="Arial" w:hAnsi="Arial" w:cs="Arial"/>
          <w:sz w:val="20"/>
          <w:szCs w:val="20"/>
        </w:rPr>
      </w:pPr>
      <w:r w:rsidRPr="0046538A">
        <w:rPr>
          <w:rFonts w:ascii="Arial" w:hAnsi="Arial" w:cs="Arial"/>
          <w:sz w:val="20"/>
          <w:szCs w:val="20"/>
        </w:rPr>
        <w:t xml:space="preserve">7.1.6. Caso a empresa se faça representar por terceiros, deverá apresentar instrumento procuratório público ou particular, neste último caso, com firma reconhecida em cartório, que lhe outorgue poderes para a prática de todos os atos inerentes ao certame; </w:t>
      </w:r>
    </w:p>
    <w:p w14:paraId="343AF45F" w14:textId="77777777" w:rsidR="0046538A" w:rsidRPr="0046538A" w:rsidRDefault="0046538A" w:rsidP="001E4F9D">
      <w:pPr>
        <w:tabs>
          <w:tab w:val="left" w:pos="567"/>
        </w:tabs>
        <w:spacing w:line="360" w:lineRule="auto"/>
        <w:jc w:val="both"/>
        <w:rPr>
          <w:rFonts w:ascii="Arial" w:hAnsi="Arial" w:cs="Arial"/>
          <w:sz w:val="20"/>
          <w:szCs w:val="20"/>
        </w:rPr>
      </w:pPr>
      <w:r w:rsidRPr="0046538A">
        <w:rPr>
          <w:rFonts w:ascii="Arial" w:hAnsi="Arial" w:cs="Arial"/>
          <w:sz w:val="20"/>
          <w:szCs w:val="20"/>
        </w:rPr>
        <w:t>7.1.7. Será desclassificada a empresa cujo objeto social não contemplar o objeto de execução do contrato de concessão, salvo na condição de consorciado em que uma das consorciadas detenha a qualificação.</w:t>
      </w:r>
    </w:p>
    <w:p w14:paraId="54BDAF09" w14:textId="77777777" w:rsidR="0046538A" w:rsidRPr="0046538A" w:rsidRDefault="0046538A" w:rsidP="001E4F9D">
      <w:pPr>
        <w:tabs>
          <w:tab w:val="left" w:pos="567"/>
        </w:tabs>
        <w:spacing w:line="360" w:lineRule="auto"/>
        <w:jc w:val="both"/>
        <w:rPr>
          <w:rFonts w:ascii="Arial" w:hAnsi="Arial" w:cs="Arial"/>
          <w:sz w:val="20"/>
          <w:szCs w:val="20"/>
        </w:rPr>
      </w:pPr>
      <w:r w:rsidRPr="0046538A">
        <w:rPr>
          <w:rFonts w:ascii="Arial" w:hAnsi="Arial" w:cs="Arial"/>
          <w:sz w:val="20"/>
          <w:szCs w:val="20"/>
        </w:rPr>
        <w:t xml:space="preserve"> </w:t>
      </w:r>
    </w:p>
    <w:p w14:paraId="0BF0D3E6" w14:textId="77777777" w:rsidR="0046538A" w:rsidRPr="0046538A" w:rsidRDefault="0046538A" w:rsidP="001E4F9D">
      <w:pPr>
        <w:pStyle w:val="PargrafodaLista"/>
        <w:tabs>
          <w:tab w:val="left" w:pos="567"/>
        </w:tabs>
        <w:spacing w:line="360" w:lineRule="auto"/>
        <w:ind w:left="0"/>
        <w:rPr>
          <w:rFonts w:ascii="Arial" w:hAnsi="Arial" w:cs="Arial"/>
          <w:sz w:val="20"/>
          <w:szCs w:val="20"/>
        </w:rPr>
      </w:pPr>
      <w:r w:rsidRPr="0046538A">
        <w:rPr>
          <w:rFonts w:ascii="Arial" w:hAnsi="Arial" w:cs="Arial"/>
          <w:sz w:val="20"/>
          <w:szCs w:val="20"/>
        </w:rPr>
        <w:t>7.2. REGULARIDADE FISCAL:</w:t>
      </w:r>
    </w:p>
    <w:p w14:paraId="30FDDA0D" w14:textId="77777777" w:rsidR="0046538A" w:rsidRPr="0046538A" w:rsidRDefault="0046538A" w:rsidP="001E4F9D">
      <w:pPr>
        <w:pStyle w:val="PargrafodaLista"/>
        <w:tabs>
          <w:tab w:val="left" w:pos="567"/>
        </w:tabs>
        <w:spacing w:line="360" w:lineRule="auto"/>
        <w:ind w:left="0"/>
        <w:rPr>
          <w:rFonts w:ascii="Arial" w:hAnsi="Arial" w:cs="Arial"/>
          <w:sz w:val="20"/>
          <w:szCs w:val="20"/>
        </w:rPr>
      </w:pPr>
    </w:p>
    <w:p w14:paraId="15A2E0BE" w14:textId="77777777" w:rsidR="0046538A" w:rsidRPr="0046538A" w:rsidRDefault="0046538A" w:rsidP="001E4F9D">
      <w:pPr>
        <w:pStyle w:val="PargrafodaLista"/>
        <w:widowControl/>
        <w:numPr>
          <w:ilvl w:val="2"/>
          <w:numId w:val="15"/>
        </w:numPr>
        <w:tabs>
          <w:tab w:val="left" w:pos="567"/>
          <w:tab w:val="left" w:pos="993"/>
        </w:tabs>
        <w:autoSpaceDE/>
        <w:autoSpaceDN/>
        <w:spacing w:line="360" w:lineRule="auto"/>
        <w:ind w:left="0" w:hanging="11"/>
        <w:rPr>
          <w:rFonts w:ascii="Arial" w:hAnsi="Arial" w:cs="Arial"/>
          <w:sz w:val="20"/>
          <w:szCs w:val="20"/>
        </w:rPr>
      </w:pPr>
      <w:r w:rsidRPr="0046538A">
        <w:rPr>
          <w:rFonts w:ascii="Arial" w:hAnsi="Arial" w:cs="Arial"/>
          <w:sz w:val="20"/>
          <w:szCs w:val="20"/>
        </w:rPr>
        <w:t xml:space="preserve">Prova de inscrição no Cadastro Nacional de Pessoas Jurídicas (CNPJ); </w:t>
      </w:r>
    </w:p>
    <w:p w14:paraId="24949F75" w14:textId="77777777" w:rsidR="0046538A" w:rsidRPr="0046538A" w:rsidRDefault="0046538A" w:rsidP="001E4F9D">
      <w:pPr>
        <w:pStyle w:val="PargrafodaLista"/>
        <w:widowControl/>
        <w:numPr>
          <w:ilvl w:val="2"/>
          <w:numId w:val="15"/>
        </w:numPr>
        <w:tabs>
          <w:tab w:val="left" w:pos="567"/>
          <w:tab w:val="left" w:pos="993"/>
        </w:tabs>
        <w:autoSpaceDE/>
        <w:autoSpaceDN/>
        <w:spacing w:line="360" w:lineRule="auto"/>
        <w:ind w:left="0" w:hanging="11"/>
        <w:rPr>
          <w:rFonts w:ascii="Arial" w:hAnsi="Arial" w:cs="Arial"/>
          <w:sz w:val="20"/>
          <w:szCs w:val="20"/>
        </w:rPr>
      </w:pPr>
      <w:r w:rsidRPr="0046538A">
        <w:rPr>
          <w:rFonts w:ascii="Arial" w:hAnsi="Arial" w:cs="Arial"/>
          <w:sz w:val="20"/>
          <w:szCs w:val="20"/>
        </w:rPr>
        <w:t>Prova de Regularidade mediante a apresentação de Certidão Conjunta de Débitos, relativos a tributos federais e à Dívida Ativa da União e Previdenciária;</w:t>
      </w:r>
    </w:p>
    <w:p w14:paraId="74B61B73" w14:textId="77777777" w:rsidR="0046538A" w:rsidRPr="0046538A" w:rsidRDefault="0046538A" w:rsidP="001E4F9D">
      <w:pPr>
        <w:widowControl/>
        <w:numPr>
          <w:ilvl w:val="2"/>
          <w:numId w:val="15"/>
        </w:numPr>
        <w:tabs>
          <w:tab w:val="left" w:pos="567"/>
          <w:tab w:val="left" w:pos="993"/>
        </w:tabs>
        <w:autoSpaceDE/>
        <w:autoSpaceDN/>
        <w:spacing w:line="360" w:lineRule="auto"/>
        <w:ind w:left="0" w:hanging="11"/>
        <w:jc w:val="both"/>
        <w:rPr>
          <w:rFonts w:ascii="Arial" w:hAnsi="Arial" w:cs="Arial"/>
          <w:sz w:val="20"/>
          <w:szCs w:val="20"/>
        </w:rPr>
      </w:pPr>
      <w:r w:rsidRPr="0046538A">
        <w:rPr>
          <w:rFonts w:ascii="Arial" w:hAnsi="Arial" w:cs="Arial"/>
          <w:sz w:val="20"/>
          <w:szCs w:val="20"/>
        </w:rPr>
        <w:t>Prova de regularidade perante a Fazenda Pública Estadual da sede do Licitante;</w:t>
      </w:r>
    </w:p>
    <w:p w14:paraId="094803B7" w14:textId="77777777" w:rsidR="0046538A" w:rsidRPr="0046538A" w:rsidRDefault="0046538A" w:rsidP="001E4F9D">
      <w:pPr>
        <w:widowControl/>
        <w:numPr>
          <w:ilvl w:val="2"/>
          <w:numId w:val="15"/>
        </w:numPr>
        <w:tabs>
          <w:tab w:val="left" w:pos="567"/>
          <w:tab w:val="left" w:pos="993"/>
        </w:tabs>
        <w:autoSpaceDE/>
        <w:autoSpaceDN/>
        <w:spacing w:line="360" w:lineRule="auto"/>
        <w:ind w:left="0" w:hanging="11"/>
        <w:jc w:val="both"/>
        <w:rPr>
          <w:rFonts w:ascii="Arial" w:hAnsi="Arial" w:cs="Arial"/>
          <w:sz w:val="20"/>
          <w:szCs w:val="20"/>
        </w:rPr>
      </w:pPr>
      <w:r w:rsidRPr="0046538A">
        <w:rPr>
          <w:rFonts w:ascii="Arial" w:hAnsi="Arial" w:cs="Arial"/>
          <w:sz w:val="20"/>
          <w:szCs w:val="20"/>
        </w:rPr>
        <w:t>Prova de regularidade com a Fazenda Pública Municipal da sede do Licitante;</w:t>
      </w:r>
    </w:p>
    <w:p w14:paraId="2AC33D8D" w14:textId="77777777" w:rsidR="0046538A" w:rsidRPr="0046538A" w:rsidRDefault="0046538A" w:rsidP="001E4F9D">
      <w:pPr>
        <w:widowControl/>
        <w:numPr>
          <w:ilvl w:val="2"/>
          <w:numId w:val="15"/>
        </w:numPr>
        <w:tabs>
          <w:tab w:val="left" w:pos="567"/>
          <w:tab w:val="left" w:pos="993"/>
        </w:tabs>
        <w:autoSpaceDE/>
        <w:autoSpaceDN/>
        <w:spacing w:line="360" w:lineRule="auto"/>
        <w:ind w:left="0" w:hanging="11"/>
        <w:jc w:val="both"/>
        <w:rPr>
          <w:rFonts w:ascii="Arial" w:hAnsi="Arial" w:cs="Arial"/>
          <w:sz w:val="20"/>
          <w:szCs w:val="20"/>
        </w:rPr>
      </w:pPr>
      <w:r w:rsidRPr="0046538A">
        <w:rPr>
          <w:rFonts w:ascii="Arial" w:hAnsi="Arial" w:cs="Arial"/>
          <w:sz w:val="20"/>
          <w:szCs w:val="20"/>
        </w:rPr>
        <w:t>Prova de regularidade perante o Fundo de Garantia por Tempo de Serviço- FGTS;</w:t>
      </w:r>
    </w:p>
    <w:p w14:paraId="1F1D1B4C" w14:textId="77777777" w:rsidR="0046538A" w:rsidRPr="0046538A" w:rsidRDefault="0046538A" w:rsidP="001E4F9D">
      <w:pPr>
        <w:widowControl/>
        <w:numPr>
          <w:ilvl w:val="2"/>
          <w:numId w:val="15"/>
        </w:numPr>
        <w:tabs>
          <w:tab w:val="left" w:pos="567"/>
        </w:tabs>
        <w:autoSpaceDE/>
        <w:autoSpaceDN/>
        <w:spacing w:line="360" w:lineRule="auto"/>
        <w:ind w:left="0" w:hanging="11"/>
        <w:jc w:val="both"/>
        <w:rPr>
          <w:rFonts w:ascii="Arial" w:hAnsi="Arial" w:cs="Arial"/>
          <w:sz w:val="20"/>
          <w:szCs w:val="20"/>
        </w:rPr>
      </w:pPr>
      <w:r w:rsidRPr="0046538A">
        <w:rPr>
          <w:rFonts w:ascii="Arial" w:hAnsi="Arial" w:cs="Arial"/>
          <w:sz w:val="20"/>
          <w:szCs w:val="20"/>
        </w:rPr>
        <w:t>Prova de Inexistência de Débitos Inadimplidos perante a Justiça do Trabalho - CNDT, mediante a apresentação de certidão negativa.</w:t>
      </w:r>
    </w:p>
    <w:p w14:paraId="3AACFA9E" w14:textId="77777777" w:rsidR="0046538A" w:rsidRPr="0046538A" w:rsidRDefault="0046538A" w:rsidP="001E4F9D">
      <w:pPr>
        <w:spacing w:line="360" w:lineRule="auto"/>
        <w:jc w:val="both"/>
        <w:rPr>
          <w:rFonts w:ascii="Arial" w:hAnsi="Arial" w:cs="Arial"/>
          <w:sz w:val="20"/>
          <w:szCs w:val="20"/>
        </w:rPr>
      </w:pPr>
    </w:p>
    <w:p w14:paraId="1917483B" w14:textId="77777777" w:rsidR="0046538A" w:rsidRPr="0046538A" w:rsidRDefault="0046538A" w:rsidP="001E4F9D">
      <w:pPr>
        <w:widowControl/>
        <w:numPr>
          <w:ilvl w:val="0"/>
          <w:numId w:val="4"/>
        </w:numPr>
        <w:overflowPunct w:val="0"/>
        <w:adjustRightInd w:val="0"/>
        <w:spacing w:line="360" w:lineRule="auto"/>
        <w:ind w:left="0" w:hanging="11"/>
        <w:jc w:val="both"/>
        <w:textAlignment w:val="baseline"/>
        <w:rPr>
          <w:rFonts w:ascii="Arial" w:hAnsi="Arial" w:cs="Arial"/>
          <w:sz w:val="20"/>
          <w:szCs w:val="20"/>
        </w:rPr>
      </w:pPr>
      <w:r w:rsidRPr="0046538A">
        <w:rPr>
          <w:rFonts w:ascii="Arial" w:hAnsi="Arial" w:cs="Arial"/>
          <w:sz w:val="20"/>
          <w:szCs w:val="20"/>
        </w:rPr>
        <w:t>Caso o objeto contratual venha a ser cumprido por filial da licitante, os documentos exigidos neste item também deverão ser apresentados pela filial executora do contrato, sem prejuízo para a exigência de apresentação dos documentos relativos à sua matriz.</w:t>
      </w:r>
    </w:p>
    <w:p w14:paraId="2D3AC831" w14:textId="77777777" w:rsidR="0046538A" w:rsidRPr="0046538A" w:rsidRDefault="0046538A" w:rsidP="001E4F9D">
      <w:pPr>
        <w:overflowPunct w:val="0"/>
        <w:adjustRightInd w:val="0"/>
        <w:spacing w:line="360" w:lineRule="auto"/>
        <w:jc w:val="both"/>
        <w:textAlignment w:val="baseline"/>
        <w:rPr>
          <w:rFonts w:ascii="Arial" w:hAnsi="Arial" w:cs="Arial"/>
          <w:sz w:val="20"/>
          <w:szCs w:val="20"/>
        </w:rPr>
      </w:pPr>
    </w:p>
    <w:p w14:paraId="431EC197" w14:textId="77777777" w:rsidR="0046538A" w:rsidRPr="0046538A" w:rsidRDefault="0046538A" w:rsidP="001E4F9D">
      <w:pPr>
        <w:widowControl/>
        <w:numPr>
          <w:ilvl w:val="0"/>
          <w:numId w:val="4"/>
        </w:numPr>
        <w:overflowPunct w:val="0"/>
        <w:adjustRightInd w:val="0"/>
        <w:spacing w:line="360" w:lineRule="auto"/>
        <w:ind w:left="0" w:hanging="11"/>
        <w:jc w:val="both"/>
        <w:textAlignment w:val="baseline"/>
        <w:rPr>
          <w:rFonts w:ascii="Arial" w:hAnsi="Arial" w:cs="Arial"/>
          <w:sz w:val="20"/>
          <w:szCs w:val="20"/>
        </w:rPr>
      </w:pPr>
      <w:r w:rsidRPr="0046538A">
        <w:rPr>
          <w:rFonts w:ascii="Arial" w:hAnsi="Arial" w:cs="Arial"/>
          <w:sz w:val="20"/>
          <w:szCs w:val="20"/>
        </w:rPr>
        <w:t>Nos casos de microempresas, empresas de pequeno porte ou equiparadas, não se exige comprovação de regularidade fiscal para fins de habilitação, mas somente para formalização da contratação, observadas as seguintes regras:</w:t>
      </w:r>
    </w:p>
    <w:p w14:paraId="0DF583C4" w14:textId="77777777" w:rsidR="0046538A" w:rsidRPr="0046538A" w:rsidRDefault="0046538A" w:rsidP="001E4F9D">
      <w:pPr>
        <w:overflowPunct w:val="0"/>
        <w:adjustRightInd w:val="0"/>
        <w:spacing w:line="360" w:lineRule="auto"/>
        <w:jc w:val="both"/>
        <w:textAlignment w:val="baseline"/>
        <w:rPr>
          <w:rFonts w:ascii="Arial" w:hAnsi="Arial" w:cs="Arial"/>
          <w:sz w:val="20"/>
          <w:szCs w:val="20"/>
        </w:rPr>
      </w:pPr>
    </w:p>
    <w:p w14:paraId="1ECCBBBD" w14:textId="77777777" w:rsidR="0046538A" w:rsidRPr="0046538A" w:rsidRDefault="0046538A" w:rsidP="001E4F9D">
      <w:pPr>
        <w:widowControl/>
        <w:numPr>
          <w:ilvl w:val="0"/>
          <w:numId w:val="3"/>
        </w:numPr>
        <w:tabs>
          <w:tab w:val="left" w:pos="851"/>
          <w:tab w:val="left" w:pos="1134"/>
        </w:tabs>
        <w:overflowPunct w:val="0"/>
        <w:adjustRightInd w:val="0"/>
        <w:spacing w:line="360" w:lineRule="auto"/>
        <w:ind w:left="0" w:hanging="11"/>
        <w:jc w:val="both"/>
        <w:textAlignment w:val="baseline"/>
        <w:rPr>
          <w:rFonts w:ascii="Arial" w:hAnsi="Arial" w:cs="Arial"/>
          <w:sz w:val="20"/>
          <w:szCs w:val="20"/>
        </w:rPr>
      </w:pPr>
      <w:r w:rsidRPr="0046538A">
        <w:rPr>
          <w:rFonts w:ascii="Arial" w:hAnsi="Arial" w:cs="Arial"/>
          <w:sz w:val="20"/>
          <w:szCs w:val="20"/>
        </w:rPr>
        <w:t>A licitante deverá apresentar, à época da habilitação, todos os documentos exigidos para efeito de comprovação de regularidade fiscal, mesmo que apresentem alguma restrição;</w:t>
      </w:r>
    </w:p>
    <w:p w14:paraId="2F4B0AB7" w14:textId="77777777" w:rsidR="0046538A" w:rsidRPr="0046538A" w:rsidRDefault="0046538A" w:rsidP="001E4F9D">
      <w:pPr>
        <w:widowControl/>
        <w:numPr>
          <w:ilvl w:val="0"/>
          <w:numId w:val="3"/>
        </w:numPr>
        <w:tabs>
          <w:tab w:val="left" w:pos="851"/>
          <w:tab w:val="left" w:pos="1134"/>
        </w:tabs>
        <w:overflowPunct w:val="0"/>
        <w:adjustRightInd w:val="0"/>
        <w:spacing w:line="360" w:lineRule="auto"/>
        <w:ind w:left="0" w:hanging="11"/>
        <w:jc w:val="both"/>
        <w:textAlignment w:val="baseline"/>
        <w:rPr>
          <w:rFonts w:ascii="Arial" w:hAnsi="Arial" w:cs="Arial"/>
          <w:sz w:val="20"/>
          <w:szCs w:val="20"/>
        </w:rPr>
      </w:pPr>
      <w:r w:rsidRPr="0046538A">
        <w:rPr>
          <w:rFonts w:ascii="Arial" w:hAnsi="Arial" w:cs="Arial"/>
          <w:sz w:val="20"/>
          <w:szCs w:val="20"/>
        </w:rPr>
        <w:t>Havendo alguma restrição na comprovação da regularidade fiscal, é assegurado o prazo de 4 (quatro) dias úteis, contados da apresentação dos documentos, para a regularização da documentação, pagamento ou parcelamento do débito, e emissão de eventuais certidões negativas ou positivas com efeito de certidão negativa;</w:t>
      </w:r>
    </w:p>
    <w:p w14:paraId="6CE6EC23" w14:textId="77777777" w:rsidR="0046538A" w:rsidRPr="0046538A" w:rsidRDefault="0046538A" w:rsidP="001E4F9D">
      <w:pPr>
        <w:widowControl/>
        <w:numPr>
          <w:ilvl w:val="0"/>
          <w:numId w:val="3"/>
        </w:numPr>
        <w:tabs>
          <w:tab w:val="left" w:pos="851"/>
          <w:tab w:val="left" w:pos="1134"/>
        </w:tabs>
        <w:overflowPunct w:val="0"/>
        <w:adjustRightInd w:val="0"/>
        <w:spacing w:line="360" w:lineRule="auto"/>
        <w:ind w:left="0" w:hanging="11"/>
        <w:jc w:val="both"/>
        <w:textAlignment w:val="baseline"/>
        <w:rPr>
          <w:rFonts w:ascii="Arial" w:hAnsi="Arial" w:cs="Arial"/>
          <w:sz w:val="20"/>
          <w:szCs w:val="20"/>
        </w:rPr>
      </w:pPr>
      <w:r w:rsidRPr="0046538A">
        <w:rPr>
          <w:rFonts w:ascii="Arial" w:hAnsi="Arial" w:cs="Arial"/>
          <w:sz w:val="20"/>
          <w:szCs w:val="20"/>
        </w:rPr>
        <w:t>Em caso de atraso por parte do órgão competente para emissão de certidões comprobatórias de regularidade fiscal, a licitante poderá apresentar à Administração outro documento que comprove a extinção ou suspensão do crédito tributário, respectivamente, nos termos dos artigos 156 e 151 do Código Tributário Nacional, acompanhado de prova do protocolo do pedido de certidão.</w:t>
      </w:r>
    </w:p>
    <w:p w14:paraId="71FDFCDD" w14:textId="77777777" w:rsidR="0046538A" w:rsidRPr="0046538A" w:rsidRDefault="0046538A" w:rsidP="001E4F9D">
      <w:pPr>
        <w:widowControl/>
        <w:numPr>
          <w:ilvl w:val="0"/>
          <w:numId w:val="3"/>
        </w:numPr>
        <w:tabs>
          <w:tab w:val="left" w:pos="851"/>
          <w:tab w:val="left" w:pos="1134"/>
        </w:tabs>
        <w:overflowPunct w:val="0"/>
        <w:adjustRightInd w:val="0"/>
        <w:spacing w:line="360" w:lineRule="auto"/>
        <w:ind w:left="0" w:hanging="11"/>
        <w:jc w:val="both"/>
        <w:textAlignment w:val="baseline"/>
        <w:rPr>
          <w:rFonts w:ascii="Arial" w:hAnsi="Arial" w:cs="Arial"/>
          <w:sz w:val="20"/>
          <w:szCs w:val="20"/>
        </w:rPr>
      </w:pPr>
      <w:r w:rsidRPr="0046538A">
        <w:rPr>
          <w:rFonts w:ascii="Arial" w:hAnsi="Arial" w:cs="Arial"/>
          <w:sz w:val="20"/>
          <w:szCs w:val="20"/>
        </w:rPr>
        <w:t>Na hipótese descrita no inciso anterior, a licitante terá o prazo de 10 (dez) dias, contados da apresentação dos documentos a que se refere o parágrafo anterior, para apresentar a certidão comprobatória de regularidade fiscal;</w:t>
      </w:r>
    </w:p>
    <w:p w14:paraId="37DA97C2" w14:textId="77777777" w:rsidR="0046538A" w:rsidRPr="0046538A" w:rsidRDefault="0046538A" w:rsidP="001E4F9D">
      <w:pPr>
        <w:widowControl/>
        <w:numPr>
          <w:ilvl w:val="0"/>
          <w:numId w:val="3"/>
        </w:numPr>
        <w:tabs>
          <w:tab w:val="left" w:pos="851"/>
          <w:tab w:val="left" w:pos="1134"/>
        </w:tabs>
        <w:overflowPunct w:val="0"/>
        <w:adjustRightInd w:val="0"/>
        <w:spacing w:line="360" w:lineRule="auto"/>
        <w:ind w:left="0" w:hanging="11"/>
        <w:jc w:val="both"/>
        <w:textAlignment w:val="baseline"/>
        <w:rPr>
          <w:rFonts w:ascii="Arial" w:hAnsi="Arial" w:cs="Arial"/>
          <w:sz w:val="20"/>
          <w:szCs w:val="20"/>
        </w:rPr>
      </w:pPr>
      <w:r w:rsidRPr="0046538A">
        <w:rPr>
          <w:rFonts w:ascii="Arial" w:hAnsi="Arial" w:cs="Arial"/>
          <w:sz w:val="20"/>
          <w:szCs w:val="20"/>
        </w:rPr>
        <w:lastRenderedPageBreak/>
        <w:t>O prazo a que se refere o inciso anterior poderá, a critério da Administração Pública, ser prorrogado por igual período, uma única vez, se demonstrado pela licitante a impossibilidade de o órgão competente emitir a certidão;</w:t>
      </w:r>
    </w:p>
    <w:p w14:paraId="57FCAF7D" w14:textId="77777777" w:rsidR="0046538A" w:rsidRPr="0046538A" w:rsidRDefault="0046538A" w:rsidP="001E4F9D">
      <w:pPr>
        <w:widowControl/>
        <w:numPr>
          <w:ilvl w:val="0"/>
          <w:numId w:val="3"/>
        </w:numPr>
        <w:tabs>
          <w:tab w:val="left" w:pos="851"/>
          <w:tab w:val="left" w:pos="1134"/>
          <w:tab w:val="left" w:pos="1418"/>
        </w:tabs>
        <w:overflowPunct w:val="0"/>
        <w:adjustRightInd w:val="0"/>
        <w:spacing w:line="360" w:lineRule="auto"/>
        <w:ind w:left="0" w:hanging="11"/>
        <w:jc w:val="both"/>
        <w:textAlignment w:val="baseline"/>
        <w:rPr>
          <w:rFonts w:ascii="Arial" w:hAnsi="Arial" w:cs="Arial"/>
          <w:sz w:val="20"/>
          <w:szCs w:val="20"/>
        </w:rPr>
      </w:pPr>
      <w:r w:rsidRPr="0046538A">
        <w:rPr>
          <w:rFonts w:ascii="Arial" w:hAnsi="Arial" w:cs="Arial"/>
          <w:sz w:val="20"/>
          <w:szCs w:val="20"/>
        </w:rPr>
        <w:t xml:space="preserve"> A formalização da contratação fica condicionada à regularização da documentação comprobatória de regularidade fiscal, nos termos dos incisos anteriores, sob pena de decadência do direito à contratação, sem prejuízo da aplicação das sanções previstas no art. 81 da Lei no 8.666, de 21 de junho de 1993, sendo facultado à Administração convocar as licitantes remanescentes e com elas contratar, observada a ordem de classificação, ou revogar a licitação, desde que devidamente justificado.</w:t>
      </w:r>
    </w:p>
    <w:p w14:paraId="13E5293A" w14:textId="77777777" w:rsidR="0046538A" w:rsidRPr="0046538A" w:rsidRDefault="0046538A" w:rsidP="001E4F9D">
      <w:pPr>
        <w:overflowPunct w:val="0"/>
        <w:adjustRightInd w:val="0"/>
        <w:spacing w:line="360" w:lineRule="auto"/>
        <w:jc w:val="both"/>
        <w:textAlignment w:val="baseline"/>
        <w:rPr>
          <w:rFonts w:ascii="Arial" w:hAnsi="Arial" w:cs="Arial"/>
          <w:sz w:val="20"/>
          <w:szCs w:val="20"/>
        </w:rPr>
      </w:pPr>
    </w:p>
    <w:p w14:paraId="596B4F3D" w14:textId="77777777" w:rsidR="0046538A" w:rsidRPr="0046538A" w:rsidRDefault="0046538A" w:rsidP="001E4F9D">
      <w:pPr>
        <w:pStyle w:val="PargrafodaLista"/>
        <w:widowControl/>
        <w:numPr>
          <w:ilvl w:val="1"/>
          <w:numId w:val="15"/>
        </w:numPr>
        <w:autoSpaceDE/>
        <w:autoSpaceDN/>
        <w:spacing w:line="360" w:lineRule="auto"/>
        <w:ind w:left="0" w:firstLine="0"/>
        <w:contextualSpacing/>
        <w:rPr>
          <w:rFonts w:ascii="Arial" w:hAnsi="Arial" w:cs="Arial"/>
          <w:sz w:val="20"/>
          <w:szCs w:val="20"/>
        </w:rPr>
      </w:pPr>
      <w:r w:rsidRPr="0046538A">
        <w:rPr>
          <w:rFonts w:ascii="Arial" w:hAnsi="Arial" w:cs="Arial"/>
          <w:sz w:val="20"/>
          <w:szCs w:val="20"/>
        </w:rPr>
        <w:t>QUALIFICAÇÃO TÉCNICA:</w:t>
      </w:r>
    </w:p>
    <w:p w14:paraId="04CBC7B5" w14:textId="77777777" w:rsidR="0046538A" w:rsidRPr="0046538A" w:rsidRDefault="0046538A" w:rsidP="001E4F9D">
      <w:pPr>
        <w:pStyle w:val="PargrafodaLista"/>
        <w:spacing w:line="360" w:lineRule="auto"/>
        <w:ind w:left="0"/>
        <w:rPr>
          <w:rFonts w:ascii="Arial" w:hAnsi="Arial" w:cs="Arial"/>
          <w:sz w:val="20"/>
          <w:szCs w:val="20"/>
        </w:rPr>
      </w:pPr>
    </w:p>
    <w:p w14:paraId="18B9177D" w14:textId="77777777" w:rsidR="0046538A" w:rsidRPr="0046538A" w:rsidRDefault="0046538A" w:rsidP="001E4F9D">
      <w:pPr>
        <w:widowControl/>
        <w:numPr>
          <w:ilvl w:val="2"/>
          <w:numId w:val="15"/>
        </w:numPr>
        <w:autoSpaceDE/>
        <w:autoSpaceDN/>
        <w:spacing w:line="360" w:lineRule="auto"/>
        <w:ind w:left="0" w:firstLine="0"/>
        <w:jc w:val="both"/>
        <w:rPr>
          <w:rFonts w:ascii="Arial" w:hAnsi="Arial" w:cs="Arial"/>
          <w:sz w:val="20"/>
          <w:szCs w:val="20"/>
        </w:rPr>
      </w:pPr>
      <w:r w:rsidRPr="0046538A">
        <w:rPr>
          <w:rFonts w:ascii="Arial" w:hAnsi="Arial" w:cs="Arial"/>
          <w:sz w:val="20"/>
          <w:szCs w:val="20"/>
        </w:rPr>
        <w:t>A habilitação quanto à qualificação técnica deverá ser demonstrada pelos seguintes documentos:</w:t>
      </w:r>
    </w:p>
    <w:p w14:paraId="0FC6DABF" w14:textId="77777777" w:rsidR="0046538A" w:rsidRPr="0046538A" w:rsidRDefault="0046538A" w:rsidP="001E4F9D">
      <w:pPr>
        <w:pStyle w:val="PargrafodaLista"/>
        <w:tabs>
          <w:tab w:val="left" w:pos="910"/>
        </w:tabs>
        <w:spacing w:line="360" w:lineRule="auto"/>
        <w:ind w:left="0"/>
        <w:rPr>
          <w:rFonts w:ascii="Arial" w:hAnsi="Arial" w:cs="Arial"/>
          <w:sz w:val="20"/>
          <w:szCs w:val="20"/>
        </w:rPr>
      </w:pPr>
    </w:p>
    <w:p w14:paraId="5AC29E09" w14:textId="77777777" w:rsidR="0046538A" w:rsidRPr="0046538A" w:rsidRDefault="0046538A" w:rsidP="001E4F9D">
      <w:pPr>
        <w:pStyle w:val="PargrafodaLista"/>
        <w:spacing w:line="360" w:lineRule="auto"/>
        <w:ind w:left="0"/>
        <w:rPr>
          <w:rFonts w:ascii="Arial" w:hAnsi="Arial" w:cs="Arial"/>
          <w:i/>
          <w:sz w:val="20"/>
          <w:szCs w:val="20"/>
        </w:rPr>
      </w:pPr>
      <w:r w:rsidRPr="0046538A">
        <w:rPr>
          <w:rFonts w:ascii="Arial" w:hAnsi="Arial" w:cs="Arial"/>
          <w:sz w:val="20"/>
          <w:szCs w:val="20"/>
        </w:rPr>
        <w:t>7.3.1.1. Atestado de Visita, caso o licitante tenha vistoriado o local onde será executada a obra de construção do quiosque, emitido através do servidor competente, comprovando que realizou a visita técnica, no local onde se realizará o objeto desta</w:t>
      </w:r>
      <w:r w:rsidRPr="0046538A">
        <w:rPr>
          <w:rFonts w:ascii="Arial" w:hAnsi="Arial" w:cs="Arial"/>
          <w:spacing w:val="-2"/>
          <w:sz w:val="20"/>
          <w:szCs w:val="20"/>
        </w:rPr>
        <w:t xml:space="preserve"> </w:t>
      </w:r>
      <w:r w:rsidRPr="0046538A">
        <w:rPr>
          <w:rFonts w:ascii="Arial" w:hAnsi="Arial" w:cs="Arial"/>
          <w:sz w:val="20"/>
          <w:szCs w:val="20"/>
        </w:rPr>
        <w:t>Concorrência, conforme modelo anexo</w:t>
      </w:r>
      <w:r w:rsidRPr="0046538A">
        <w:rPr>
          <w:rFonts w:ascii="Arial" w:hAnsi="Arial" w:cs="Arial"/>
          <w:i/>
          <w:sz w:val="20"/>
          <w:szCs w:val="20"/>
        </w:rPr>
        <w:t>;</w:t>
      </w:r>
    </w:p>
    <w:p w14:paraId="7735B880" w14:textId="77777777" w:rsidR="0046538A" w:rsidRPr="0046538A" w:rsidRDefault="0046538A" w:rsidP="001E4F9D">
      <w:pPr>
        <w:pStyle w:val="PargrafodaLista"/>
        <w:spacing w:line="360" w:lineRule="auto"/>
        <w:ind w:left="0"/>
        <w:rPr>
          <w:rFonts w:ascii="Arial" w:hAnsi="Arial" w:cs="Arial"/>
          <w:i/>
          <w:sz w:val="20"/>
          <w:szCs w:val="20"/>
        </w:rPr>
      </w:pPr>
    </w:p>
    <w:p w14:paraId="62F402A8" w14:textId="77777777" w:rsidR="0046538A" w:rsidRPr="0046538A" w:rsidRDefault="0046538A" w:rsidP="001E4F9D">
      <w:pPr>
        <w:pStyle w:val="PargrafodaLista"/>
        <w:spacing w:line="360" w:lineRule="auto"/>
        <w:ind w:left="0"/>
        <w:rPr>
          <w:rFonts w:ascii="Arial" w:hAnsi="Arial" w:cs="Arial"/>
          <w:i/>
          <w:spacing w:val="-5"/>
          <w:sz w:val="20"/>
          <w:szCs w:val="20"/>
        </w:rPr>
      </w:pPr>
      <w:r w:rsidRPr="0046538A">
        <w:rPr>
          <w:rFonts w:ascii="Arial" w:hAnsi="Arial" w:cs="Arial"/>
          <w:sz w:val="20"/>
          <w:szCs w:val="20"/>
        </w:rPr>
        <w:t>7.3.1.2.  Declaração Própria para aqueles licitantes que optarem por não realizar a vistoria técnica no local da obra de construção do quiosque, declarando ciência da localização, condições, características e complexidades técnicas e locais que envolvem a execução do objeto, comprometendo-se, se vencedora, a executar o objeto para o qual foi vencedora, conforme modelo anexo;</w:t>
      </w:r>
    </w:p>
    <w:p w14:paraId="4616C01F" w14:textId="77777777" w:rsidR="0046538A" w:rsidRPr="0046538A" w:rsidRDefault="0046538A" w:rsidP="001E4F9D">
      <w:pPr>
        <w:pStyle w:val="PargrafodaLista"/>
        <w:spacing w:line="360" w:lineRule="auto"/>
        <w:ind w:left="0"/>
        <w:rPr>
          <w:rFonts w:ascii="Arial" w:hAnsi="Arial" w:cs="Arial"/>
          <w:i/>
          <w:sz w:val="20"/>
          <w:szCs w:val="20"/>
        </w:rPr>
      </w:pPr>
    </w:p>
    <w:p w14:paraId="71D53DF9"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7.3.1.3.  Apresentação de Declaração de Disponibilidade, de que a licitante disporá de forma direta ou em regime de contrato todo o suporte para realização das obras, tais como, máquinas, materiais e todo o aparelhamento necessário para a obra de construção do quiosque e da prestação dos serviços, conforme modelo anexo;</w:t>
      </w:r>
    </w:p>
    <w:p w14:paraId="1CB77C0F" w14:textId="77777777" w:rsidR="0046538A" w:rsidRPr="0046538A" w:rsidRDefault="0046538A" w:rsidP="001E4F9D">
      <w:pPr>
        <w:pStyle w:val="PargrafodaLista"/>
        <w:spacing w:line="360" w:lineRule="auto"/>
        <w:ind w:left="0"/>
        <w:rPr>
          <w:rFonts w:ascii="Arial" w:hAnsi="Arial" w:cs="Arial"/>
          <w:sz w:val="20"/>
          <w:szCs w:val="20"/>
        </w:rPr>
      </w:pPr>
    </w:p>
    <w:p w14:paraId="461F1601"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7.3.1.4.  Apresentação de Declaração de Responsabilidade, com a indicação e anuência do(s) profissional(ais) que atuarão como responsável(eis) técnico(s), engenheiro civil ou arquiteto, na direção e execução dos trabalhos de construção do quiosque até a sua inteira conclusão, podendo ser realizada substituição do responsável desde que detenha a mesma qualificação técnica comprovada pelo indicado na ocasião da licitação, conforme modelo anexo.</w:t>
      </w:r>
    </w:p>
    <w:p w14:paraId="319BF3F0" w14:textId="77777777" w:rsidR="0046538A" w:rsidRPr="0046538A" w:rsidRDefault="0046538A" w:rsidP="001E4F9D">
      <w:pPr>
        <w:pStyle w:val="PargrafodaLista"/>
        <w:spacing w:line="360" w:lineRule="auto"/>
        <w:ind w:left="0"/>
        <w:rPr>
          <w:rFonts w:ascii="Arial" w:hAnsi="Arial" w:cs="Arial"/>
          <w:sz w:val="20"/>
          <w:szCs w:val="20"/>
        </w:rPr>
      </w:pPr>
    </w:p>
    <w:p w14:paraId="46EA1448" w14:textId="77777777" w:rsidR="0046538A" w:rsidRPr="0046538A" w:rsidRDefault="0046538A" w:rsidP="001E4F9D">
      <w:pPr>
        <w:pStyle w:val="PargrafodaLista"/>
        <w:widowControl/>
        <w:numPr>
          <w:ilvl w:val="0"/>
          <w:numId w:val="16"/>
        </w:numPr>
        <w:autoSpaceDE/>
        <w:autoSpaceDN/>
        <w:spacing w:line="360" w:lineRule="auto"/>
        <w:ind w:left="0"/>
        <w:contextualSpacing/>
        <w:rPr>
          <w:rFonts w:ascii="Arial" w:hAnsi="Arial" w:cs="Arial"/>
          <w:sz w:val="20"/>
          <w:szCs w:val="20"/>
        </w:rPr>
      </w:pPr>
      <w:r w:rsidRPr="0046538A">
        <w:rPr>
          <w:rFonts w:ascii="Arial" w:hAnsi="Arial" w:cs="Arial"/>
          <w:sz w:val="20"/>
          <w:szCs w:val="20"/>
        </w:rPr>
        <w:t>O profissional indicado no subitem anterior deverá ser detentor de Atestado(s) de capacidade técnico-profissional, expedido(s) por pessoa jurídica de direito público ou privado, devidamente registrado no CREA e acompanhado(s) do(s) respectivo(s) acervo(s) técnico(s), demonstrando que o(s) PROFISSIONAL(IS) RESPONSÁVEL(EIS) TÉCNICO(S) indicado pela licitante, tenha(m) executado serviços compatíveis em características, quantidades e prazos com os serviços de construção previstos nesta licitação, considerando-se as parcelas de maior relevância a seguir definidas:</w:t>
      </w:r>
    </w:p>
    <w:p w14:paraId="1D18DCAF" w14:textId="77777777" w:rsidR="0046538A" w:rsidRPr="0046538A" w:rsidRDefault="0046538A" w:rsidP="001E4F9D">
      <w:pPr>
        <w:pStyle w:val="PargrafodaLista"/>
        <w:spacing w:line="360" w:lineRule="auto"/>
        <w:ind w:left="0"/>
        <w:rPr>
          <w:rFonts w:ascii="Arial" w:hAnsi="Arial" w:cs="Arial"/>
          <w:sz w:val="20"/>
          <w:szCs w:val="20"/>
        </w:rPr>
      </w:pPr>
    </w:p>
    <w:p w14:paraId="5DD6E6D6"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lastRenderedPageBreak/>
        <w:t>I - Execução de obras construção de edificação, em nome do engenheiro civil ou arquiteto, que contemplem a execução de construção de estrutura em concreto armado aparente, com área de construção mínima de 60m².</w:t>
      </w:r>
    </w:p>
    <w:p w14:paraId="1862819A" w14:textId="77777777" w:rsidR="0046538A" w:rsidRPr="0046538A" w:rsidRDefault="0046538A" w:rsidP="001E4F9D">
      <w:pPr>
        <w:pStyle w:val="PargrafodaLista"/>
        <w:spacing w:line="360" w:lineRule="auto"/>
        <w:ind w:left="0"/>
        <w:rPr>
          <w:rFonts w:ascii="Arial" w:hAnsi="Arial" w:cs="Arial"/>
          <w:sz w:val="20"/>
          <w:szCs w:val="20"/>
        </w:rPr>
      </w:pPr>
    </w:p>
    <w:p w14:paraId="1612ACF7" w14:textId="77777777" w:rsidR="0046538A" w:rsidRPr="0046538A" w:rsidRDefault="0046538A" w:rsidP="001E4F9D">
      <w:pPr>
        <w:pStyle w:val="PargrafodaLista"/>
        <w:tabs>
          <w:tab w:val="left" w:pos="1046"/>
        </w:tabs>
        <w:spacing w:line="360" w:lineRule="auto"/>
        <w:ind w:left="0"/>
        <w:rPr>
          <w:rFonts w:ascii="Arial" w:hAnsi="Arial" w:cs="Arial"/>
          <w:sz w:val="20"/>
          <w:szCs w:val="20"/>
        </w:rPr>
      </w:pPr>
    </w:p>
    <w:p w14:paraId="65824629" w14:textId="77777777" w:rsidR="0046538A" w:rsidRPr="0046538A" w:rsidRDefault="0046538A" w:rsidP="001E4F9D">
      <w:pPr>
        <w:pStyle w:val="PargrafodaLista"/>
        <w:widowControl/>
        <w:numPr>
          <w:ilvl w:val="1"/>
          <w:numId w:val="15"/>
        </w:numPr>
        <w:tabs>
          <w:tab w:val="left" w:pos="1046"/>
        </w:tabs>
        <w:autoSpaceDE/>
        <w:autoSpaceDN/>
        <w:spacing w:line="360" w:lineRule="auto"/>
        <w:ind w:left="0" w:firstLine="0"/>
        <w:contextualSpacing/>
        <w:rPr>
          <w:rFonts w:ascii="Arial" w:hAnsi="Arial" w:cs="Arial"/>
          <w:sz w:val="20"/>
          <w:szCs w:val="20"/>
        </w:rPr>
      </w:pPr>
      <w:r w:rsidRPr="0046538A">
        <w:rPr>
          <w:rFonts w:ascii="Arial" w:hAnsi="Arial" w:cs="Arial"/>
          <w:sz w:val="20"/>
          <w:szCs w:val="20"/>
        </w:rPr>
        <w:t>DA QUALIFICAÇÃO ECONÔMICO-FINANCEIRA</w:t>
      </w:r>
    </w:p>
    <w:p w14:paraId="51CA8935" w14:textId="77777777" w:rsidR="0046538A" w:rsidRPr="0046538A" w:rsidRDefault="0046538A" w:rsidP="001E4F9D">
      <w:pPr>
        <w:tabs>
          <w:tab w:val="left" w:pos="1046"/>
        </w:tabs>
        <w:spacing w:line="360" w:lineRule="auto"/>
        <w:jc w:val="both"/>
        <w:rPr>
          <w:rFonts w:ascii="Arial" w:hAnsi="Arial" w:cs="Arial"/>
          <w:sz w:val="20"/>
          <w:szCs w:val="20"/>
        </w:rPr>
      </w:pPr>
    </w:p>
    <w:p w14:paraId="61FE88D3" w14:textId="77777777" w:rsidR="0046538A" w:rsidRPr="0046538A" w:rsidRDefault="0046538A" w:rsidP="001E4F9D">
      <w:pPr>
        <w:pStyle w:val="Corpodetexto"/>
        <w:tabs>
          <w:tab w:val="left" w:pos="9665"/>
        </w:tabs>
        <w:spacing w:line="360" w:lineRule="auto"/>
        <w:jc w:val="both"/>
        <w:rPr>
          <w:rFonts w:ascii="Arial" w:hAnsi="Arial" w:cs="Arial"/>
          <w:sz w:val="20"/>
          <w:szCs w:val="20"/>
          <w:lang w:eastAsia="en-US"/>
        </w:rPr>
      </w:pPr>
      <w:r w:rsidRPr="0046538A">
        <w:rPr>
          <w:rFonts w:ascii="Arial" w:hAnsi="Arial" w:cs="Arial"/>
          <w:sz w:val="20"/>
          <w:szCs w:val="20"/>
        </w:rPr>
        <w:t xml:space="preserve">7.4.1. </w:t>
      </w:r>
      <w:r w:rsidRPr="0046538A">
        <w:rPr>
          <w:rFonts w:ascii="Arial" w:hAnsi="Arial" w:cs="Arial"/>
          <w:sz w:val="20"/>
          <w:szCs w:val="20"/>
          <w:lang w:eastAsia="en-US"/>
        </w:rPr>
        <w:t xml:space="preserve">Com base no Acórdão nº 1214/2013 – TCU - Plenário e no documento disponibilizado pela ESAF – Escola de Administração Fazendária do Governo Federal, a PMVV adotou os seguintes procedimentos para comprovação da capacidade econômico-financeira das empresas licitantes. </w:t>
      </w:r>
    </w:p>
    <w:p w14:paraId="7CD3E6EF" w14:textId="77777777" w:rsidR="0046538A" w:rsidRPr="0046538A" w:rsidRDefault="0046538A" w:rsidP="001E4F9D">
      <w:pPr>
        <w:pStyle w:val="Corpodetexto"/>
        <w:tabs>
          <w:tab w:val="left" w:pos="9665"/>
        </w:tabs>
        <w:spacing w:line="360" w:lineRule="auto"/>
        <w:jc w:val="both"/>
        <w:rPr>
          <w:rFonts w:ascii="Arial" w:hAnsi="Arial" w:cs="Arial"/>
          <w:sz w:val="20"/>
          <w:szCs w:val="20"/>
          <w:lang w:eastAsia="en-US"/>
        </w:rPr>
      </w:pPr>
    </w:p>
    <w:p w14:paraId="684F4852"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 xml:space="preserve">7.4.2. Para Sociedades Anônimas e outras Companhias obrigadas à publicação do Balanço, na forma da Lei 6.404/76 e 11.638/07 cópias da publicação de: </w:t>
      </w:r>
    </w:p>
    <w:p w14:paraId="44966867" w14:textId="77777777" w:rsidR="0046538A" w:rsidRPr="0046538A" w:rsidRDefault="0046538A" w:rsidP="001E4F9D">
      <w:pPr>
        <w:tabs>
          <w:tab w:val="left" w:pos="-1134"/>
        </w:tabs>
        <w:overflowPunct w:val="0"/>
        <w:adjustRightInd w:val="0"/>
        <w:spacing w:line="360" w:lineRule="auto"/>
        <w:jc w:val="both"/>
        <w:textAlignment w:val="baseline"/>
        <w:rPr>
          <w:rFonts w:ascii="Arial" w:eastAsia="ArialMT" w:hAnsi="Arial" w:cs="Arial"/>
          <w:bCs/>
          <w:sz w:val="20"/>
          <w:szCs w:val="20"/>
        </w:rPr>
      </w:pPr>
      <w:r w:rsidRPr="0046538A">
        <w:rPr>
          <w:rFonts w:ascii="Arial" w:eastAsia="ArialMT" w:hAnsi="Arial" w:cs="Arial"/>
          <w:bCs/>
          <w:sz w:val="20"/>
          <w:szCs w:val="20"/>
        </w:rPr>
        <w:t xml:space="preserve">I.  Balanço Patrimonial; </w:t>
      </w:r>
    </w:p>
    <w:p w14:paraId="592FFF7F" w14:textId="77777777" w:rsidR="0046538A" w:rsidRPr="0046538A" w:rsidRDefault="0046538A" w:rsidP="001E4F9D">
      <w:pPr>
        <w:tabs>
          <w:tab w:val="left" w:pos="-1134"/>
        </w:tabs>
        <w:overflowPunct w:val="0"/>
        <w:adjustRightInd w:val="0"/>
        <w:spacing w:line="360" w:lineRule="auto"/>
        <w:jc w:val="both"/>
        <w:textAlignment w:val="baseline"/>
        <w:rPr>
          <w:rFonts w:ascii="Arial" w:eastAsia="ArialMT" w:hAnsi="Arial" w:cs="Arial"/>
          <w:bCs/>
          <w:sz w:val="20"/>
          <w:szCs w:val="20"/>
        </w:rPr>
      </w:pPr>
      <w:r w:rsidRPr="0046538A">
        <w:rPr>
          <w:rFonts w:ascii="Arial" w:eastAsia="ArialMT" w:hAnsi="Arial" w:cs="Arial"/>
          <w:bCs/>
          <w:sz w:val="20"/>
          <w:szCs w:val="20"/>
        </w:rPr>
        <w:t xml:space="preserve">II. DRE - Demonstração do Resultado do Exercício; </w:t>
      </w:r>
    </w:p>
    <w:p w14:paraId="2169A14D" w14:textId="77777777" w:rsidR="0046538A" w:rsidRPr="0046538A" w:rsidRDefault="0046538A" w:rsidP="001E4F9D">
      <w:pPr>
        <w:tabs>
          <w:tab w:val="left" w:pos="-1134"/>
        </w:tabs>
        <w:overflowPunct w:val="0"/>
        <w:adjustRightInd w:val="0"/>
        <w:spacing w:line="360" w:lineRule="auto"/>
        <w:jc w:val="both"/>
        <w:textAlignment w:val="baseline"/>
        <w:rPr>
          <w:rFonts w:ascii="Arial" w:eastAsia="ArialMT" w:hAnsi="Arial" w:cs="Arial"/>
          <w:bCs/>
          <w:sz w:val="20"/>
          <w:szCs w:val="20"/>
        </w:rPr>
      </w:pPr>
      <w:r w:rsidRPr="0046538A">
        <w:rPr>
          <w:rFonts w:ascii="Arial" w:eastAsia="ArialMT" w:hAnsi="Arial" w:cs="Arial"/>
          <w:bCs/>
          <w:sz w:val="20"/>
          <w:szCs w:val="20"/>
        </w:rPr>
        <w:t>III. Demonstração do fluxo de caixa;</w:t>
      </w:r>
    </w:p>
    <w:p w14:paraId="6C5DCB9B" w14:textId="77777777" w:rsidR="0046538A" w:rsidRPr="0046538A" w:rsidRDefault="0046538A" w:rsidP="001E4F9D">
      <w:pPr>
        <w:tabs>
          <w:tab w:val="left" w:pos="-1134"/>
        </w:tabs>
        <w:overflowPunct w:val="0"/>
        <w:adjustRightInd w:val="0"/>
        <w:spacing w:line="360" w:lineRule="auto"/>
        <w:jc w:val="both"/>
        <w:textAlignment w:val="baseline"/>
        <w:rPr>
          <w:rFonts w:ascii="Arial" w:eastAsia="ArialMT" w:hAnsi="Arial" w:cs="Arial"/>
          <w:bCs/>
          <w:sz w:val="20"/>
          <w:szCs w:val="20"/>
        </w:rPr>
      </w:pPr>
      <w:r w:rsidRPr="0046538A">
        <w:rPr>
          <w:rFonts w:ascii="Arial" w:eastAsia="ArialMT" w:hAnsi="Arial" w:cs="Arial"/>
          <w:bCs/>
          <w:sz w:val="20"/>
          <w:szCs w:val="20"/>
        </w:rPr>
        <w:t xml:space="preserve">IV. Demonstração das mutações do Patrimônio Líquido; </w:t>
      </w:r>
    </w:p>
    <w:p w14:paraId="6558E1D5" w14:textId="77777777" w:rsidR="0046538A" w:rsidRPr="0046538A" w:rsidRDefault="0046538A" w:rsidP="001E4F9D">
      <w:pPr>
        <w:tabs>
          <w:tab w:val="left" w:pos="-1134"/>
        </w:tabs>
        <w:overflowPunct w:val="0"/>
        <w:adjustRightInd w:val="0"/>
        <w:spacing w:line="360" w:lineRule="auto"/>
        <w:jc w:val="both"/>
        <w:textAlignment w:val="baseline"/>
        <w:rPr>
          <w:rFonts w:ascii="Arial" w:eastAsia="ArialMT" w:hAnsi="Arial" w:cs="Arial"/>
          <w:bCs/>
          <w:sz w:val="20"/>
          <w:szCs w:val="20"/>
        </w:rPr>
      </w:pPr>
      <w:r w:rsidRPr="0046538A">
        <w:rPr>
          <w:rFonts w:ascii="Arial" w:eastAsia="ArialMT" w:hAnsi="Arial" w:cs="Arial"/>
          <w:bCs/>
          <w:sz w:val="20"/>
          <w:szCs w:val="20"/>
        </w:rPr>
        <w:t xml:space="preserve">V. Notas explicativas do balanço. </w:t>
      </w:r>
    </w:p>
    <w:p w14:paraId="1DDC9135" w14:textId="77777777" w:rsidR="0046538A" w:rsidRPr="0046538A" w:rsidRDefault="0046538A" w:rsidP="001E4F9D">
      <w:pPr>
        <w:tabs>
          <w:tab w:val="left" w:pos="-1134"/>
        </w:tabs>
        <w:overflowPunct w:val="0"/>
        <w:adjustRightInd w:val="0"/>
        <w:spacing w:line="360" w:lineRule="auto"/>
        <w:jc w:val="both"/>
        <w:textAlignment w:val="baseline"/>
        <w:rPr>
          <w:rFonts w:ascii="Arial" w:eastAsia="ArialMT" w:hAnsi="Arial" w:cs="Arial"/>
          <w:bCs/>
          <w:sz w:val="20"/>
          <w:szCs w:val="20"/>
        </w:rPr>
      </w:pPr>
    </w:p>
    <w:p w14:paraId="31BB5627"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 xml:space="preserve">7.4.3. Para outras empresas: </w:t>
      </w:r>
    </w:p>
    <w:p w14:paraId="7AE4DCF9" w14:textId="77777777" w:rsidR="0046538A" w:rsidRPr="0046538A" w:rsidRDefault="0046538A" w:rsidP="001E4F9D">
      <w:pPr>
        <w:tabs>
          <w:tab w:val="left" w:pos="-1134"/>
          <w:tab w:val="left" w:pos="0"/>
        </w:tabs>
        <w:overflowPunct w:val="0"/>
        <w:adjustRightInd w:val="0"/>
        <w:spacing w:line="360" w:lineRule="auto"/>
        <w:jc w:val="both"/>
        <w:textAlignment w:val="baseline"/>
        <w:rPr>
          <w:rFonts w:ascii="Arial" w:eastAsia="ArialMT" w:hAnsi="Arial" w:cs="Arial"/>
          <w:bCs/>
          <w:sz w:val="20"/>
          <w:szCs w:val="20"/>
        </w:rPr>
      </w:pPr>
      <w:r w:rsidRPr="0046538A">
        <w:rPr>
          <w:rFonts w:ascii="Arial" w:eastAsia="ArialMT" w:hAnsi="Arial" w:cs="Arial"/>
          <w:bCs/>
          <w:sz w:val="20"/>
          <w:szCs w:val="20"/>
        </w:rPr>
        <w:t xml:space="preserve">I. Balanço Patrimonial registrado na Junta Comercial ou Registro de Comércio competente; </w:t>
      </w:r>
    </w:p>
    <w:p w14:paraId="38FE2F3F" w14:textId="77777777" w:rsidR="0046538A" w:rsidRPr="0046538A" w:rsidRDefault="0046538A" w:rsidP="001E4F9D">
      <w:pPr>
        <w:tabs>
          <w:tab w:val="left" w:pos="-1134"/>
          <w:tab w:val="left" w:pos="0"/>
        </w:tabs>
        <w:overflowPunct w:val="0"/>
        <w:adjustRightInd w:val="0"/>
        <w:spacing w:line="360" w:lineRule="auto"/>
        <w:jc w:val="both"/>
        <w:textAlignment w:val="baseline"/>
        <w:rPr>
          <w:rFonts w:ascii="Arial" w:eastAsia="ArialMT" w:hAnsi="Arial" w:cs="Arial"/>
          <w:bCs/>
          <w:sz w:val="20"/>
          <w:szCs w:val="20"/>
        </w:rPr>
      </w:pPr>
      <w:r w:rsidRPr="0046538A">
        <w:rPr>
          <w:rFonts w:ascii="Arial" w:eastAsia="ArialMT" w:hAnsi="Arial" w:cs="Arial"/>
          <w:bCs/>
          <w:sz w:val="20"/>
          <w:szCs w:val="20"/>
        </w:rPr>
        <w:t xml:space="preserve">II. DRE - Demonstração do Resultado do Exercício; </w:t>
      </w:r>
    </w:p>
    <w:p w14:paraId="0A676838" w14:textId="77777777" w:rsidR="0046538A" w:rsidRPr="0046538A" w:rsidRDefault="0046538A" w:rsidP="001E4F9D">
      <w:pPr>
        <w:tabs>
          <w:tab w:val="left" w:pos="-1134"/>
          <w:tab w:val="left" w:pos="0"/>
        </w:tabs>
        <w:overflowPunct w:val="0"/>
        <w:adjustRightInd w:val="0"/>
        <w:spacing w:line="360" w:lineRule="auto"/>
        <w:jc w:val="both"/>
        <w:textAlignment w:val="baseline"/>
        <w:rPr>
          <w:rFonts w:ascii="Arial" w:eastAsia="ArialMT" w:hAnsi="Arial" w:cs="Arial"/>
          <w:bCs/>
          <w:sz w:val="20"/>
          <w:szCs w:val="20"/>
        </w:rPr>
      </w:pPr>
      <w:r w:rsidRPr="0046538A">
        <w:rPr>
          <w:rFonts w:ascii="Arial" w:eastAsia="ArialMT" w:hAnsi="Arial" w:cs="Arial"/>
          <w:bCs/>
          <w:sz w:val="20"/>
          <w:szCs w:val="20"/>
        </w:rPr>
        <w:t xml:space="preserve">III. Cópia do termo de abertura e de encerramento do livro Diário, registrado na Junta Comercial ou Registro de Comércio competente. </w:t>
      </w:r>
    </w:p>
    <w:p w14:paraId="3C15E823" w14:textId="77777777" w:rsidR="0046538A" w:rsidRPr="0046538A" w:rsidRDefault="0046538A" w:rsidP="001E4F9D">
      <w:pPr>
        <w:tabs>
          <w:tab w:val="left" w:pos="-1134"/>
          <w:tab w:val="left" w:pos="0"/>
        </w:tabs>
        <w:overflowPunct w:val="0"/>
        <w:adjustRightInd w:val="0"/>
        <w:spacing w:line="360" w:lineRule="auto"/>
        <w:jc w:val="both"/>
        <w:textAlignment w:val="baseline"/>
        <w:rPr>
          <w:rFonts w:ascii="Arial" w:eastAsia="ArialMT" w:hAnsi="Arial" w:cs="Arial"/>
          <w:bCs/>
          <w:sz w:val="20"/>
          <w:szCs w:val="20"/>
        </w:rPr>
      </w:pPr>
    </w:p>
    <w:p w14:paraId="2F775E9B"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7.4.4. Para empresas que sejam obrigadas a registrar seus balanços de forma eletrônica junto à Receita Federal (escrituração contábil digital - ECD), de acordo com as formalidades legais, tal documento é o exigível para fins de habilitação econômico financeira, devidamente certificado por contador registrado do Conselho de Contabilidade, com o recibo de entrega via SPED, além das notas explicativas.</w:t>
      </w:r>
    </w:p>
    <w:p w14:paraId="11753CA0" w14:textId="77777777" w:rsidR="0046538A" w:rsidRPr="0046538A" w:rsidRDefault="0046538A" w:rsidP="001E4F9D">
      <w:pPr>
        <w:spacing w:line="360" w:lineRule="auto"/>
        <w:jc w:val="both"/>
        <w:rPr>
          <w:rFonts w:ascii="Arial" w:hAnsi="Arial" w:cs="Arial"/>
          <w:sz w:val="20"/>
          <w:szCs w:val="20"/>
        </w:rPr>
      </w:pPr>
    </w:p>
    <w:p w14:paraId="59A37135"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 xml:space="preserve">7.4.5. O Balanço Patrimonial deverá estar acompanhado de cópia do Termo de Abertura e de Encerramento, extraído do livro diário, registrado ou publicado, até a data de emissão da proposta escrita. </w:t>
      </w:r>
    </w:p>
    <w:p w14:paraId="6E3AE919" w14:textId="77777777" w:rsidR="0046538A" w:rsidRPr="0046538A" w:rsidRDefault="0046538A" w:rsidP="001E4F9D">
      <w:pPr>
        <w:spacing w:line="360" w:lineRule="auto"/>
        <w:jc w:val="both"/>
        <w:rPr>
          <w:rFonts w:ascii="Arial" w:hAnsi="Arial" w:cs="Arial"/>
          <w:sz w:val="20"/>
          <w:szCs w:val="20"/>
        </w:rPr>
      </w:pPr>
    </w:p>
    <w:p w14:paraId="650D6508"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 xml:space="preserve">7.4.6. Serão considerados aceitos como na forma da lei, o balanço patrimonial e demonstrativo contábil apresentado na forma abaixo, conforme o caso: </w:t>
      </w:r>
    </w:p>
    <w:p w14:paraId="4DE9D4F9" w14:textId="77777777" w:rsidR="0046538A" w:rsidRPr="0046538A" w:rsidRDefault="0046538A" w:rsidP="001E4F9D">
      <w:pPr>
        <w:spacing w:line="360" w:lineRule="auto"/>
        <w:jc w:val="both"/>
        <w:rPr>
          <w:rFonts w:ascii="Arial" w:hAnsi="Arial" w:cs="Arial"/>
          <w:sz w:val="20"/>
          <w:szCs w:val="20"/>
        </w:rPr>
      </w:pPr>
    </w:p>
    <w:p w14:paraId="1E9C31F8" w14:textId="77777777" w:rsidR="0046538A" w:rsidRPr="0046538A" w:rsidRDefault="0046538A" w:rsidP="001E4F9D">
      <w:pPr>
        <w:tabs>
          <w:tab w:val="left" w:pos="-1134"/>
        </w:tabs>
        <w:overflowPunct w:val="0"/>
        <w:adjustRightInd w:val="0"/>
        <w:spacing w:line="360" w:lineRule="auto"/>
        <w:jc w:val="both"/>
        <w:textAlignment w:val="baseline"/>
        <w:rPr>
          <w:rFonts w:ascii="Arial" w:eastAsia="ArialMT" w:hAnsi="Arial" w:cs="Arial"/>
          <w:bCs/>
          <w:sz w:val="20"/>
          <w:szCs w:val="20"/>
        </w:rPr>
      </w:pPr>
      <w:r w:rsidRPr="0046538A">
        <w:rPr>
          <w:rFonts w:ascii="Arial" w:eastAsia="ArialMT" w:hAnsi="Arial" w:cs="Arial"/>
          <w:bCs/>
          <w:sz w:val="20"/>
          <w:szCs w:val="20"/>
        </w:rPr>
        <w:t xml:space="preserve">I. Publicados em órgão da imprensa oficial; ou </w:t>
      </w:r>
    </w:p>
    <w:p w14:paraId="6935C4F1" w14:textId="77777777" w:rsidR="0046538A" w:rsidRPr="0046538A" w:rsidRDefault="0046538A" w:rsidP="001E4F9D">
      <w:pPr>
        <w:tabs>
          <w:tab w:val="left" w:pos="-1134"/>
        </w:tabs>
        <w:overflowPunct w:val="0"/>
        <w:adjustRightInd w:val="0"/>
        <w:spacing w:line="360" w:lineRule="auto"/>
        <w:jc w:val="both"/>
        <w:textAlignment w:val="baseline"/>
        <w:rPr>
          <w:rFonts w:ascii="Arial" w:eastAsia="ArialMT" w:hAnsi="Arial" w:cs="Arial"/>
          <w:bCs/>
          <w:sz w:val="20"/>
          <w:szCs w:val="20"/>
        </w:rPr>
      </w:pPr>
      <w:r w:rsidRPr="0046538A">
        <w:rPr>
          <w:rFonts w:ascii="Arial" w:eastAsia="ArialMT" w:hAnsi="Arial" w:cs="Arial"/>
          <w:bCs/>
          <w:sz w:val="20"/>
          <w:szCs w:val="20"/>
        </w:rPr>
        <w:t xml:space="preserve">II. Publicados em Jornal de Grande Circulação; ou </w:t>
      </w:r>
    </w:p>
    <w:p w14:paraId="4ED14730" w14:textId="77777777" w:rsidR="0046538A" w:rsidRPr="0046538A" w:rsidRDefault="0046538A" w:rsidP="001E4F9D">
      <w:pPr>
        <w:tabs>
          <w:tab w:val="left" w:pos="-1134"/>
        </w:tabs>
        <w:overflowPunct w:val="0"/>
        <w:adjustRightInd w:val="0"/>
        <w:spacing w:line="360" w:lineRule="auto"/>
        <w:jc w:val="both"/>
        <w:textAlignment w:val="baseline"/>
        <w:rPr>
          <w:rFonts w:ascii="Arial" w:eastAsia="ArialMT" w:hAnsi="Arial" w:cs="Arial"/>
          <w:bCs/>
          <w:sz w:val="20"/>
          <w:szCs w:val="20"/>
        </w:rPr>
      </w:pPr>
      <w:r w:rsidRPr="0046538A">
        <w:rPr>
          <w:rFonts w:ascii="Arial" w:eastAsia="ArialMT" w:hAnsi="Arial" w:cs="Arial"/>
          <w:bCs/>
          <w:sz w:val="20"/>
          <w:szCs w:val="20"/>
        </w:rPr>
        <w:t xml:space="preserve">III. Por fotocópia autenticada, devidamente registrada na Junta Comercial da sede da licitante ou órgão equivalente; </w:t>
      </w:r>
      <w:r w:rsidRPr="0046538A">
        <w:rPr>
          <w:rFonts w:ascii="Arial" w:eastAsia="ArialMT" w:hAnsi="Arial" w:cs="Arial"/>
          <w:bCs/>
          <w:sz w:val="20"/>
          <w:szCs w:val="20"/>
        </w:rPr>
        <w:lastRenderedPageBreak/>
        <w:t xml:space="preserve">ou </w:t>
      </w:r>
    </w:p>
    <w:p w14:paraId="4DA4DD05" w14:textId="77777777" w:rsidR="0046538A" w:rsidRPr="0046538A" w:rsidRDefault="0046538A" w:rsidP="001E4F9D">
      <w:pPr>
        <w:tabs>
          <w:tab w:val="left" w:pos="-1134"/>
        </w:tabs>
        <w:overflowPunct w:val="0"/>
        <w:adjustRightInd w:val="0"/>
        <w:spacing w:line="360" w:lineRule="auto"/>
        <w:jc w:val="both"/>
        <w:textAlignment w:val="baseline"/>
        <w:rPr>
          <w:rFonts w:ascii="Arial" w:eastAsia="ArialMT" w:hAnsi="Arial" w:cs="Arial"/>
          <w:bCs/>
          <w:sz w:val="20"/>
          <w:szCs w:val="20"/>
        </w:rPr>
      </w:pPr>
      <w:r w:rsidRPr="0046538A">
        <w:rPr>
          <w:rFonts w:ascii="Arial" w:eastAsia="ArialMT" w:hAnsi="Arial" w:cs="Arial"/>
          <w:bCs/>
          <w:sz w:val="20"/>
          <w:szCs w:val="20"/>
        </w:rPr>
        <w:t>IV. Por fotocópia autenticada, extraída do Livro Diário, bem como dos Termos de Abertura e de Encerramento daquele livro, devidamente registrados na Junta Comercial da sede da licitante ou órgão equivalente.</w:t>
      </w:r>
    </w:p>
    <w:p w14:paraId="48BFE7D3" w14:textId="77777777" w:rsidR="0046538A" w:rsidRPr="0046538A" w:rsidRDefault="0046538A" w:rsidP="001E4F9D">
      <w:pPr>
        <w:tabs>
          <w:tab w:val="left" w:pos="-1134"/>
        </w:tabs>
        <w:overflowPunct w:val="0"/>
        <w:adjustRightInd w:val="0"/>
        <w:spacing w:line="360" w:lineRule="auto"/>
        <w:jc w:val="both"/>
        <w:textAlignment w:val="baseline"/>
        <w:rPr>
          <w:rFonts w:ascii="Arial" w:eastAsia="ArialMT" w:hAnsi="Arial" w:cs="Arial"/>
          <w:bCs/>
          <w:sz w:val="20"/>
          <w:szCs w:val="20"/>
        </w:rPr>
      </w:pPr>
    </w:p>
    <w:p w14:paraId="052D6FC9"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7.4.7. Quando se tratar de empresa recém formada, que ainda não fechou o primeiro balanço anual, o balanço de abertura é o que deve ser apresentado. Caso a proponente tenha optado pelo regime de tributação com base no lucro presumido, previsto no Art. 13, da Lei nº 8.541/92, não mantendo escrituração contábil, deverá anexar cópia da Declaração Simplificada de Rendimento e Informações apresentada à Receita Federal e do Livro de Registro de Inventário relativos ao último exercício social exigível, em substituição ao balanço patrimonial.</w:t>
      </w:r>
    </w:p>
    <w:p w14:paraId="3B26153D" w14:textId="77777777" w:rsidR="0046538A" w:rsidRPr="0046538A" w:rsidRDefault="0046538A" w:rsidP="001E4F9D">
      <w:pPr>
        <w:spacing w:line="360" w:lineRule="auto"/>
        <w:jc w:val="both"/>
        <w:rPr>
          <w:rFonts w:ascii="Arial" w:hAnsi="Arial" w:cs="Arial"/>
          <w:sz w:val="20"/>
          <w:szCs w:val="20"/>
        </w:rPr>
      </w:pPr>
    </w:p>
    <w:p w14:paraId="3F0986DF"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 xml:space="preserve">7.4.7.1 A empresa que esteve inativa no ano anterior deverá apresentar cópia da Declaração de Inatividade entregue a Receita Federal. </w:t>
      </w:r>
    </w:p>
    <w:p w14:paraId="6B87FE50" w14:textId="77777777" w:rsidR="0046538A" w:rsidRPr="0046538A" w:rsidRDefault="0046538A" w:rsidP="001E4F9D">
      <w:pPr>
        <w:spacing w:line="360" w:lineRule="auto"/>
        <w:jc w:val="both"/>
        <w:rPr>
          <w:rFonts w:ascii="Arial" w:hAnsi="Arial" w:cs="Arial"/>
          <w:sz w:val="20"/>
          <w:szCs w:val="20"/>
        </w:rPr>
      </w:pPr>
    </w:p>
    <w:p w14:paraId="5B343314"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7.4.8. Somente serão habilitados os licitantes que apresentarem no Balanço Patrimonial, os seguintes índices: Índice de Liquidez Geral - ILG, Índice de Solvência Geral – ISG e Índice de Liquidez Corrente - ILC igual ou maior que 1,00 (um);</w:t>
      </w:r>
    </w:p>
    <w:p w14:paraId="7C987562" w14:textId="77777777" w:rsidR="0046538A" w:rsidRPr="0046538A" w:rsidRDefault="0046538A" w:rsidP="001E4F9D">
      <w:pPr>
        <w:spacing w:line="360" w:lineRule="auto"/>
        <w:jc w:val="both"/>
        <w:rPr>
          <w:rFonts w:ascii="Arial" w:hAnsi="Arial" w:cs="Arial"/>
          <w:sz w:val="20"/>
          <w:szCs w:val="20"/>
        </w:rPr>
      </w:pPr>
    </w:p>
    <w:p w14:paraId="7FDC18C0" w14:textId="77777777" w:rsidR="0046538A" w:rsidRPr="0046538A" w:rsidRDefault="0046538A" w:rsidP="001E4F9D">
      <w:pPr>
        <w:widowControl/>
        <w:numPr>
          <w:ilvl w:val="0"/>
          <w:numId w:val="6"/>
        </w:numPr>
        <w:tabs>
          <w:tab w:val="left" w:pos="-1134"/>
          <w:tab w:val="left" w:pos="0"/>
        </w:tabs>
        <w:overflowPunct w:val="0"/>
        <w:adjustRightInd w:val="0"/>
        <w:spacing w:line="360" w:lineRule="auto"/>
        <w:ind w:left="0"/>
        <w:jc w:val="both"/>
        <w:textAlignment w:val="baseline"/>
        <w:rPr>
          <w:rFonts w:ascii="Arial" w:eastAsia="ArialMT" w:hAnsi="Arial" w:cs="Arial"/>
          <w:bCs/>
          <w:sz w:val="20"/>
          <w:szCs w:val="20"/>
        </w:rPr>
      </w:pPr>
      <w:r w:rsidRPr="0046538A">
        <w:rPr>
          <w:rFonts w:ascii="Arial" w:eastAsia="ArialMT" w:hAnsi="Arial" w:cs="Arial"/>
          <w:bCs/>
          <w:sz w:val="20"/>
          <w:szCs w:val="20"/>
        </w:rPr>
        <w:t xml:space="preserve">As fórmulas para o cálculo dos índices referidos acima são os seguintes: </w:t>
      </w:r>
    </w:p>
    <w:p w14:paraId="39AE6A2C" w14:textId="77777777" w:rsidR="0046538A" w:rsidRPr="0046538A" w:rsidRDefault="0046538A" w:rsidP="001E4F9D">
      <w:pPr>
        <w:spacing w:line="360" w:lineRule="auto"/>
        <w:ind w:hanging="567"/>
        <w:jc w:val="both"/>
        <w:rPr>
          <w:rFonts w:ascii="Arial" w:hAnsi="Arial" w:cs="Arial"/>
          <w:i/>
          <w:iCs/>
          <w:sz w:val="20"/>
          <w:szCs w:val="20"/>
          <w:lang w:eastAsia="en-US"/>
        </w:rPr>
      </w:pPr>
      <w:r w:rsidRPr="0046538A">
        <w:rPr>
          <w:rFonts w:ascii="Arial" w:hAnsi="Arial" w:cs="Arial"/>
          <w:i/>
          <w:iCs/>
          <w:sz w:val="20"/>
          <w:szCs w:val="20"/>
          <w:lang w:eastAsia="en-US"/>
        </w:rPr>
        <w:t>i) Índice de Liquidez Geral:</w:t>
      </w:r>
    </w:p>
    <w:p w14:paraId="732BED87" w14:textId="77777777" w:rsidR="0046538A" w:rsidRPr="0046538A" w:rsidRDefault="0046538A" w:rsidP="001E4F9D">
      <w:pPr>
        <w:spacing w:line="360" w:lineRule="auto"/>
        <w:ind w:hanging="567"/>
        <w:jc w:val="both"/>
        <w:rPr>
          <w:rFonts w:ascii="Arial" w:hAnsi="Arial" w:cs="Arial"/>
          <w:sz w:val="20"/>
          <w:szCs w:val="20"/>
          <w:u w:val="single"/>
          <w:lang w:val="en-US" w:eastAsia="en-US"/>
        </w:rPr>
      </w:pPr>
      <w:r w:rsidRPr="0046538A">
        <w:rPr>
          <w:rFonts w:ascii="Arial" w:hAnsi="Arial" w:cs="Arial"/>
          <w:sz w:val="20"/>
          <w:szCs w:val="20"/>
          <w:lang w:val="en-US" w:eastAsia="en-US"/>
        </w:rPr>
        <w:t xml:space="preserve">ILG = </w:t>
      </w:r>
      <w:r w:rsidRPr="0046538A">
        <w:rPr>
          <w:rFonts w:ascii="Arial" w:hAnsi="Arial" w:cs="Arial"/>
          <w:sz w:val="20"/>
          <w:szCs w:val="20"/>
          <w:u w:val="single"/>
          <w:lang w:val="en-US" w:eastAsia="en-US"/>
        </w:rPr>
        <w:t>(AC + RLP)</w:t>
      </w:r>
    </w:p>
    <w:p w14:paraId="7744422F" w14:textId="77777777" w:rsidR="0046538A" w:rsidRPr="0046538A" w:rsidRDefault="0046538A" w:rsidP="001E4F9D">
      <w:pPr>
        <w:spacing w:line="360" w:lineRule="auto"/>
        <w:ind w:hanging="567"/>
        <w:jc w:val="both"/>
        <w:rPr>
          <w:rFonts w:ascii="Arial" w:hAnsi="Arial" w:cs="Arial"/>
          <w:sz w:val="20"/>
          <w:szCs w:val="20"/>
          <w:lang w:val="en-US" w:eastAsia="en-US"/>
        </w:rPr>
      </w:pPr>
      <w:r w:rsidRPr="0046538A">
        <w:rPr>
          <w:rFonts w:ascii="Arial" w:hAnsi="Arial" w:cs="Arial"/>
          <w:sz w:val="20"/>
          <w:szCs w:val="20"/>
          <w:lang w:val="en-US" w:eastAsia="en-US"/>
        </w:rPr>
        <w:t xml:space="preserve">          (PC + PNC)</w:t>
      </w:r>
    </w:p>
    <w:p w14:paraId="10AC05E1" w14:textId="77777777" w:rsidR="0046538A" w:rsidRPr="0046538A" w:rsidRDefault="0046538A" w:rsidP="001E4F9D">
      <w:pPr>
        <w:spacing w:line="360" w:lineRule="auto"/>
        <w:ind w:hanging="567"/>
        <w:jc w:val="both"/>
        <w:rPr>
          <w:rFonts w:ascii="Arial" w:hAnsi="Arial" w:cs="Arial"/>
          <w:sz w:val="20"/>
          <w:szCs w:val="20"/>
          <w:lang w:eastAsia="en-US"/>
        </w:rPr>
      </w:pPr>
      <w:r w:rsidRPr="0046538A">
        <w:rPr>
          <w:rFonts w:ascii="Arial" w:hAnsi="Arial" w:cs="Arial"/>
          <w:sz w:val="20"/>
          <w:szCs w:val="20"/>
          <w:lang w:eastAsia="en-US"/>
        </w:rPr>
        <w:t>Onde:</w:t>
      </w:r>
    </w:p>
    <w:p w14:paraId="326A4582" w14:textId="77777777" w:rsidR="0046538A" w:rsidRPr="0046538A" w:rsidRDefault="0046538A" w:rsidP="001E4F9D">
      <w:pPr>
        <w:spacing w:line="360" w:lineRule="auto"/>
        <w:ind w:hanging="567"/>
        <w:jc w:val="both"/>
        <w:rPr>
          <w:rFonts w:ascii="Arial" w:hAnsi="Arial" w:cs="Arial"/>
          <w:sz w:val="20"/>
          <w:szCs w:val="20"/>
          <w:lang w:eastAsia="en-US"/>
        </w:rPr>
      </w:pPr>
      <w:r w:rsidRPr="0046538A">
        <w:rPr>
          <w:rFonts w:ascii="Arial" w:hAnsi="Arial" w:cs="Arial"/>
          <w:sz w:val="20"/>
          <w:szCs w:val="20"/>
          <w:lang w:eastAsia="en-US"/>
        </w:rPr>
        <w:t>ILG – Índice de Liquidez Geral;</w:t>
      </w:r>
    </w:p>
    <w:p w14:paraId="31F94B9E" w14:textId="77777777" w:rsidR="0046538A" w:rsidRPr="0046538A" w:rsidRDefault="0046538A" w:rsidP="001E4F9D">
      <w:pPr>
        <w:spacing w:line="360" w:lineRule="auto"/>
        <w:ind w:hanging="567"/>
        <w:jc w:val="both"/>
        <w:rPr>
          <w:rFonts w:ascii="Arial" w:hAnsi="Arial" w:cs="Arial"/>
          <w:sz w:val="20"/>
          <w:szCs w:val="20"/>
          <w:lang w:eastAsia="en-US"/>
        </w:rPr>
      </w:pPr>
      <w:r w:rsidRPr="0046538A">
        <w:rPr>
          <w:rFonts w:ascii="Arial" w:hAnsi="Arial" w:cs="Arial"/>
          <w:sz w:val="20"/>
          <w:szCs w:val="20"/>
          <w:lang w:eastAsia="en-US"/>
        </w:rPr>
        <w:t>AC – Ativo Circulante;</w:t>
      </w:r>
    </w:p>
    <w:p w14:paraId="43D6B980" w14:textId="77777777" w:rsidR="0046538A" w:rsidRPr="0046538A" w:rsidRDefault="0046538A" w:rsidP="001E4F9D">
      <w:pPr>
        <w:spacing w:line="360" w:lineRule="auto"/>
        <w:ind w:hanging="567"/>
        <w:jc w:val="both"/>
        <w:rPr>
          <w:rFonts w:ascii="Arial" w:hAnsi="Arial" w:cs="Arial"/>
          <w:sz w:val="20"/>
          <w:szCs w:val="20"/>
          <w:lang w:eastAsia="en-US"/>
        </w:rPr>
      </w:pPr>
      <w:r w:rsidRPr="0046538A">
        <w:rPr>
          <w:rFonts w:ascii="Arial" w:hAnsi="Arial" w:cs="Arial"/>
          <w:sz w:val="20"/>
          <w:szCs w:val="20"/>
          <w:lang w:eastAsia="en-US"/>
        </w:rPr>
        <w:t>RLP – Realizável a Longo Prazo;</w:t>
      </w:r>
    </w:p>
    <w:p w14:paraId="1F9739D2" w14:textId="77777777" w:rsidR="0046538A" w:rsidRPr="0046538A" w:rsidRDefault="0046538A" w:rsidP="001E4F9D">
      <w:pPr>
        <w:spacing w:line="360" w:lineRule="auto"/>
        <w:ind w:hanging="567"/>
        <w:jc w:val="both"/>
        <w:rPr>
          <w:rFonts w:ascii="Arial" w:hAnsi="Arial" w:cs="Arial"/>
          <w:sz w:val="20"/>
          <w:szCs w:val="20"/>
          <w:lang w:eastAsia="en-US"/>
        </w:rPr>
      </w:pPr>
      <w:r w:rsidRPr="0046538A">
        <w:rPr>
          <w:rFonts w:ascii="Arial" w:hAnsi="Arial" w:cs="Arial"/>
          <w:sz w:val="20"/>
          <w:szCs w:val="20"/>
          <w:lang w:eastAsia="en-US"/>
        </w:rPr>
        <w:t>PC – Passivo Circulante;</w:t>
      </w:r>
    </w:p>
    <w:p w14:paraId="0791EA5C" w14:textId="77777777" w:rsidR="0046538A" w:rsidRPr="0046538A" w:rsidRDefault="0046538A" w:rsidP="001E4F9D">
      <w:pPr>
        <w:spacing w:line="360" w:lineRule="auto"/>
        <w:ind w:hanging="567"/>
        <w:jc w:val="both"/>
        <w:rPr>
          <w:rFonts w:ascii="Arial" w:hAnsi="Arial" w:cs="Arial"/>
          <w:sz w:val="20"/>
          <w:szCs w:val="20"/>
          <w:lang w:eastAsia="en-US"/>
        </w:rPr>
      </w:pPr>
      <w:r w:rsidRPr="0046538A">
        <w:rPr>
          <w:rFonts w:ascii="Arial" w:hAnsi="Arial" w:cs="Arial"/>
          <w:sz w:val="20"/>
          <w:szCs w:val="20"/>
          <w:lang w:eastAsia="en-US"/>
        </w:rPr>
        <w:t>PNC – Passivo Não Circulante</w:t>
      </w:r>
      <w:r w:rsidRPr="0046538A">
        <w:rPr>
          <w:rFonts w:ascii="Arial" w:hAnsi="Arial" w:cs="Arial"/>
          <w:sz w:val="20"/>
          <w:szCs w:val="20"/>
          <w:vertAlign w:val="superscript"/>
          <w:lang w:eastAsia="en-US"/>
        </w:rPr>
        <w:footnoteReference w:customMarkFollows="1" w:id="3"/>
        <w:sym w:font="Symbol" w:char="F02A"/>
      </w:r>
      <w:r w:rsidRPr="0046538A">
        <w:rPr>
          <w:rFonts w:ascii="Arial" w:hAnsi="Arial" w:cs="Arial"/>
          <w:sz w:val="20"/>
          <w:szCs w:val="20"/>
          <w:lang w:eastAsia="en-US"/>
        </w:rPr>
        <w:t>;</w:t>
      </w:r>
    </w:p>
    <w:p w14:paraId="03D88053" w14:textId="77777777" w:rsidR="0046538A" w:rsidRPr="0046538A" w:rsidRDefault="0046538A" w:rsidP="001E4F9D">
      <w:pPr>
        <w:spacing w:line="360" w:lineRule="auto"/>
        <w:ind w:hanging="567"/>
        <w:jc w:val="both"/>
        <w:rPr>
          <w:rFonts w:ascii="Arial" w:hAnsi="Arial" w:cs="Arial"/>
          <w:i/>
          <w:iCs/>
          <w:sz w:val="20"/>
          <w:szCs w:val="20"/>
          <w:lang w:eastAsia="en-US"/>
        </w:rPr>
      </w:pPr>
      <w:r w:rsidRPr="0046538A">
        <w:rPr>
          <w:rFonts w:ascii="Arial" w:hAnsi="Arial" w:cs="Arial"/>
          <w:i/>
          <w:iCs/>
          <w:sz w:val="20"/>
          <w:szCs w:val="20"/>
          <w:lang w:eastAsia="en-US"/>
        </w:rPr>
        <w:t>ii) Índice de Solvência Geral:</w:t>
      </w:r>
    </w:p>
    <w:p w14:paraId="23BFACC5" w14:textId="77777777" w:rsidR="0046538A" w:rsidRPr="0046538A" w:rsidRDefault="0046538A" w:rsidP="001E4F9D">
      <w:pPr>
        <w:spacing w:line="360" w:lineRule="auto"/>
        <w:ind w:hanging="567"/>
        <w:jc w:val="both"/>
        <w:rPr>
          <w:rFonts w:ascii="Arial" w:hAnsi="Arial" w:cs="Arial"/>
          <w:sz w:val="20"/>
          <w:szCs w:val="20"/>
          <w:u w:val="single"/>
          <w:lang w:val="en-US" w:eastAsia="en-US"/>
        </w:rPr>
      </w:pPr>
      <w:r w:rsidRPr="0046538A">
        <w:rPr>
          <w:rFonts w:ascii="Arial" w:hAnsi="Arial" w:cs="Arial"/>
          <w:sz w:val="20"/>
          <w:szCs w:val="20"/>
          <w:lang w:val="en-US" w:eastAsia="en-US"/>
        </w:rPr>
        <w:t xml:space="preserve">ISG =  </w:t>
      </w:r>
      <w:r w:rsidRPr="0046538A">
        <w:rPr>
          <w:rFonts w:ascii="Arial" w:hAnsi="Arial" w:cs="Arial"/>
          <w:sz w:val="20"/>
          <w:szCs w:val="20"/>
          <w:u w:val="single"/>
          <w:lang w:val="en-US" w:eastAsia="en-US"/>
        </w:rPr>
        <w:t xml:space="preserve">       AT      </w:t>
      </w:r>
    </w:p>
    <w:p w14:paraId="0B53D963" w14:textId="77777777" w:rsidR="0046538A" w:rsidRPr="0046538A" w:rsidRDefault="0046538A" w:rsidP="001E4F9D">
      <w:pPr>
        <w:spacing w:line="360" w:lineRule="auto"/>
        <w:ind w:hanging="567"/>
        <w:jc w:val="both"/>
        <w:rPr>
          <w:rFonts w:ascii="Arial" w:hAnsi="Arial" w:cs="Arial"/>
          <w:sz w:val="20"/>
          <w:szCs w:val="20"/>
          <w:lang w:val="en-US" w:eastAsia="en-US"/>
        </w:rPr>
      </w:pPr>
      <w:r w:rsidRPr="0046538A">
        <w:rPr>
          <w:rFonts w:ascii="Arial" w:hAnsi="Arial" w:cs="Arial"/>
          <w:sz w:val="20"/>
          <w:szCs w:val="20"/>
          <w:lang w:val="en-US" w:eastAsia="en-US"/>
        </w:rPr>
        <w:t xml:space="preserve">            PC + PNC</w:t>
      </w:r>
    </w:p>
    <w:p w14:paraId="2AC759F2" w14:textId="77777777" w:rsidR="0046538A" w:rsidRPr="0046538A" w:rsidRDefault="0046538A" w:rsidP="001E4F9D">
      <w:pPr>
        <w:spacing w:line="360" w:lineRule="auto"/>
        <w:ind w:hanging="567"/>
        <w:jc w:val="both"/>
        <w:rPr>
          <w:rFonts w:ascii="Arial" w:hAnsi="Arial" w:cs="Arial"/>
          <w:sz w:val="20"/>
          <w:szCs w:val="20"/>
          <w:lang w:val="en-US" w:eastAsia="en-US"/>
        </w:rPr>
      </w:pPr>
      <w:r w:rsidRPr="0046538A">
        <w:rPr>
          <w:rFonts w:ascii="Arial" w:hAnsi="Arial" w:cs="Arial"/>
          <w:sz w:val="20"/>
          <w:szCs w:val="20"/>
          <w:lang w:val="en-US" w:eastAsia="en-US"/>
        </w:rPr>
        <w:t>Onde:</w:t>
      </w:r>
    </w:p>
    <w:p w14:paraId="3CD26E7C" w14:textId="77777777" w:rsidR="0046538A" w:rsidRPr="0046538A" w:rsidRDefault="0046538A" w:rsidP="001E4F9D">
      <w:pPr>
        <w:spacing w:line="360" w:lineRule="auto"/>
        <w:ind w:hanging="567"/>
        <w:jc w:val="both"/>
        <w:rPr>
          <w:rFonts w:ascii="Arial" w:hAnsi="Arial" w:cs="Arial"/>
          <w:sz w:val="20"/>
          <w:szCs w:val="20"/>
          <w:lang w:eastAsia="en-US"/>
        </w:rPr>
      </w:pPr>
      <w:r w:rsidRPr="0046538A">
        <w:rPr>
          <w:rFonts w:ascii="Arial" w:hAnsi="Arial" w:cs="Arial"/>
          <w:sz w:val="20"/>
          <w:szCs w:val="20"/>
          <w:lang w:eastAsia="en-US"/>
        </w:rPr>
        <w:t>ISG – Índice de Solvência Geral;</w:t>
      </w:r>
    </w:p>
    <w:p w14:paraId="6FE54F27" w14:textId="77777777" w:rsidR="0046538A" w:rsidRPr="0046538A" w:rsidRDefault="0046538A" w:rsidP="001E4F9D">
      <w:pPr>
        <w:spacing w:line="360" w:lineRule="auto"/>
        <w:ind w:hanging="567"/>
        <w:jc w:val="both"/>
        <w:rPr>
          <w:rFonts w:ascii="Arial" w:hAnsi="Arial" w:cs="Arial"/>
          <w:sz w:val="20"/>
          <w:szCs w:val="20"/>
          <w:lang w:eastAsia="en-US"/>
        </w:rPr>
      </w:pPr>
      <w:r w:rsidRPr="0046538A">
        <w:rPr>
          <w:rFonts w:ascii="Arial" w:hAnsi="Arial" w:cs="Arial"/>
          <w:sz w:val="20"/>
          <w:szCs w:val="20"/>
          <w:lang w:eastAsia="en-US"/>
        </w:rPr>
        <w:t>AT – Ativo Total;</w:t>
      </w:r>
    </w:p>
    <w:p w14:paraId="4B1A8FA4" w14:textId="77777777" w:rsidR="0046538A" w:rsidRPr="0046538A" w:rsidRDefault="0046538A" w:rsidP="001E4F9D">
      <w:pPr>
        <w:spacing w:line="360" w:lineRule="auto"/>
        <w:ind w:hanging="567"/>
        <w:jc w:val="both"/>
        <w:rPr>
          <w:rFonts w:ascii="Arial" w:hAnsi="Arial" w:cs="Arial"/>
          <w:sz w:val="20"/>
          <w:szCs w:val="20"/>
          <w:lang w:eastAsia="en-US"/>
        </w:rPr>
      </w:pPr>
      <w:r w:rsidRPr="0046538A">
        <w:rPr>
          <w:rFonts w:ascii="Arial" w:hAnsi="Arial" w:cs="Arial"/>
          <w:sz w:val="20"/>
          <w:szCs w:val="20"/>
          <w:lang w:eastAsia="en-US"/>
        </w:rPr>
        <w:t>PC – Passivo Circulante;</w:t>
      </w:r>
    </w:p>
    <w:p w14:paraId="550565D0" w14:textId="77777777" w:rsidR="0046538A" w:rsidRPr="0046538A" w:rsidRDefault="0046538A" w:rsidP="001E4F9D">
      <w:pPr>
        <w:spacing w:line="360" w:lineRule="auto"/>
        <w:ind w:hanging="567"/>
        <w:jc w:val="both"/>
        <w:rPr>
          <w:rFonts w:ascii="Arial" w:hAnsi="Arial" w:cs="Arial"/>
          <w:sz w:val="20"/>
          <w:szCs w:val="20"/>
          <w:lang w:eastAsia="en-US"/>
        </w:rPr>
      </w:pPr>
      <w:r w:rsidRPr="0046538A">
        <w:rPr>
          <w:rFonts w:ascii="Arial" w:hAnsi="Arial" w:cs="Arial"/>
          <w:sz w:val="20"/>
          <w:szCs w:val="20"/>
          <w:lang w:eastAsia="en-US"/>
        </w:rPr>
        <w:lastRenderedPageBreak/>
        <w:t>PNC – Passivo Não Circulante</w:t>
      </w:r>
      <w:r w:rsidRPr="0046538A">
        <w:rPr>
          <w:rFonts w:ascii="Arial" w:hAnsi="Arial" w:cs="Arial"/>
          <w:sz w:val="20"/>
          <w:szCs w:val="20"/>
          <w:vertAlign w:val="superscript"/>
          <w:lang w:eastAsia="en-US"/>
        </w:rPr>
        <w:footnoteReference w:customMarkFollows="1" w:id="4"/>
        <w:sym w:font="Symbol" w:char="F02A"/>
      </w:r>
      <w:r w:rsidRPr="0046538A">
        <w:rPr>
          <w:rFonts w:ascii="Arial" w:hAnsi="Arial" w:cs="Arial"/>
          <w:sz w:val="20"/>
          <w:szCs w:val="20"/>
          <w:lang w:eastAsia="en-US"/>
        </w:rPr>
        <w:t>;</w:t>
      </w:r>
    </w:p>
    <w:p w14:paraId="4B1FB13B" w14:textId="77777777" w:rsidR="0046538A" w:rsidRPr="0046538A" w:rsidRDefault="0046538A" w:rsidP="001E4F9D">
      <w:pPr>
        <w:spacing w:line="360" w:lineRule="auto"/>
        <w:ind w:hanging="567"/>
        <w:jc w:val="both"/>
        <w:rPr>
          <w:rFonts w:ascii="Arial" w:hAnsi="Arial" w:cs="Arial"/>
          <w:i/>
          <w:iCs/>
          <w:sz w:val="20"/>
          <w:szCs w:val="20"/>
          <w:lang w:eastAsia="en-US"/>
        </w:rPr>
      </w:pPr>
      <w:r w:rsidRPr="0046538A">
        <w:rPr>
          <w:rFonts w:ascii="Arial" w:hAnsi="Arial" w:cs="Arial"/>
          <w:i/>
          <w:iCs/>
          <w:sz w:val="20"/>
          <w:szCs w:val="20"/>
          <w:lang w:eastAsia="en-US"/>
        </w:rPr>
        <w:t>iii) Índice de Liquidez Corrente:</w:t>
      </w:r>
    </w:p>
    <w:p w14:paraId="19DF0804" w14:textId="77777777" w:rsidR="0046538A" w:rsidRPr="0046538A" w:rsidRDefault="0046538A" w:rsidP="001E4F9D">
      <w:pPr>
        <w:spacing w:line="360" w:lineRule="auto"/>
        <w:ind w:hanging="567"/>
        <w:jc w:val="both"/>
        <w:rPr>
          <w:rFonts w:ascii="Arial" w:hAnsi="Arial" w:cs="Arial"/>
          <w:sz w:val="20"/>
          <w:szCs w:val="20"/>
          <w:u w:val="single"/>
          <w:lang w:eastAsia="en-US"/>
        </w:rPr>
      </w:pPr>
      <w:r w:rsidRPr="0046538A">
        <w:rPr>
          <w:rFonts w:ascii="Arial" w:hAnsi="Arial" w:cs="Arial"/>
          <w:sz w:val="20"/>
          <w:szCs w:val="20"/>
          <w:lang w:eastAsia="en-US"/>
        </w:rPr>
        <w:t xml:space="preserve">ILC = </w:t>
      </w:r>
      <w:r w:rsidRPr="0046538A">
        <w:rPr>
          <w:rFonts w:ascii="Arial" w:hAnsi="Arial" w:cs="Arial"/>
          <w:sz w:val="20"/>
          <w:szCs w:val="20"/>
          <w:u w:val="single"/>
          <w:lang w:eastAsia="en-US"/>
        </w:rPr>
        <w:t xml:space="preserve">      AC    </w:t>
      </w:r>
    </w:p>
    <w:p w14:paraId="1C43444B" w14:textId="77777777" w:rsidR="0046538A" w:rsidRPr="0046538A" w:rsidRDefault="0046538A" w:rsidP="001E4F9D">
      <w:pPr>
        <w:spacing w:line="360" w:lineRule="auto"/>
        <w:ind w:hanging="567"/>
        <w:jc w:val="both"/>
        <w:rPr>
          <w:rFonts w:ascii="Arial" w:hAnsi="Arial" w:cs="Arial"/>
          <w:sz w:val="20"/>
          <w:szCs w:val="20"/>
          <w:lang w:eastAsia="en-US"/>
        </w:rPr>
      </w:pPr>
      <w:r w:rsidRPr="0046538A">
        <w:rPr>
          <w:rFonts w:ascii="Arial" w:hAnsi="Arial" w:cs="Arial"/>
          <w:sz w:val="20"/>
          <w:szCs w:val="20"/>
          <w:lang w:eastAsia="en-US"/>
        </w:rPr>
        <w:t xml:space="preserve">                PC</w:t>
      </w:r>
    </w:p>
    <w:p w14:paraId="5B9FA59F" w14:textId="77777777" w:rsidR="0046538A" w:rsidRPr="0046538A" w:rsidRDefault="0046538A" w:rsidP="001E4F9D">
      <w:pPr>
        <w:spacing w:line="360" w:lineRule="auto"/>
        <w:ind w:hanging="567"/>
        <w:jc w:val="both"/>
        <w:rPr>
          <w:rFonts w:ascii="Arial" w:hAnsi="Arial" w:cs="Arial"/>
          <w:sz w:val="20"/>
          <w:szCs w:val="20"/>
          <w:lang w:eastAsia="en-US"/>
        </w:rPr>
      </w:pPr>
      <w:r w:rsidRPr="0046538A">
        <w:rPr>
          <w:rFonts w:ascii="Arial" w:hAnsi="Arial" w:cs="Arial"/>
          <w:sz w:val="20"/>
          <w:szCs w:val="20"/>
          <w:lang w:eastAsia="en-US"/>
        </w:rPr>
        <w:t xml:space="preserve">Onde: </w:t>
      </w:r>
    </w:p>
    <w:p w14:paraId="16A19D54" w14:textId="77777777" w:rsidR="0046538A" w:rsidRPr="0046538A" w:rsidRDefault="0046538A" w:rsidP="001E4F9D">
      <w:pPr>
        <w:spacing w:line="360" w:lineRule="auto"/>
        <w:ind w:hanging="567"/>
        <w:jc w:val="both"/>
        <w:rPr>
          <w:rFonts w:ascii="Arial" w:hAnsi="Arial" w:cs="Arial"/>
          <w:sz w:val="20"/>
          <w:szCs w:val="20"/>
          <w:lang w:eastAsia="en-US"/>
        </w:rPr>
      </w:pPr>
      <w:r w:rsidRPr="0046538A">
        <w:rPr>
          <w:rFonts w:ascii="Arial" w:hAnsi="Arial" w:cs="Arial"/>
          <w:sz w:val="20"/>
          <w:szCs w:val="20"/>
          <w:lang w:eastAsia="en-US"/>
        </w:rPr>
        <w:t>ILC – Índice de Liquidez Corrente;</w:t>
      </w:r>
    </w:p>
    <w:p w14:paraId="511D6DD1" w14:textId="77777777" w:rsidR="0046538A" w:rsidRPr="0046538A" w:rsidRDefault="0046538A" w:rsidP="001E4F9D">
      <w:pPr>
        <w:spacing w:line="360" w:lineRule="auto"/>
        <w:ind w:hanging="567"/>
        <w:jc w:val="both"/>
        <w:rPr>
          <w:rFonts w:ascii="Arial" w:hAnsi="Arial" w:cs="Arial"/>
          <w:sz w:val="20"/>
          <w:szCs w:val="20"/>
          <w:lang w:eastAsia="en-US"/>
        </w:rPr>
      </w:pPr>
      <w:r w:rsidRPr="0046538A">
        <w:rPr>
          <w:rFonts w:ascii="Arial" w:hAnsi="Arial" w:cs="Arial"/>
          <w:sz w:val="20"/>
          <w:szCs w:val="20"/>
          <w:lang w:eastAsia="en-US"/>
        </w:rPr>
        <w:t>AC – Ativo Circulante;</w:t>
      </w:r>
    </w:p>
    <w:p w14:paraId="710ABDA5" w14:textId="77777777" w:rsidR="0046538A" w:rsidRPr="0046538A" w:rsidRDefault="0046538A" w:rsidP="001E4F9D">
      <w:pPr>
        <w:spacing w:line="360" w:lineRule="auto"/>
        <w:ind w:hanging="567"/>
        <w:jc w:val="both"/>
        <w:rPr>
          <w:rFonts w:ascii="Arial" w:hAnsi="Arial" w:cs="Arial"/>
          <w:sz w:val="20"/>
          <w:szCs w:val="20"/>
          <w:lang w:eastAsia="en-US"/>
        </w:rPr>
      </w:pPr>
      <w:r w:rsidRPr="0046538A">
        <w:rPr>
          <w:rFonts w:ascii="Arial" w:hAnsi="Arial" w:cs="Arial"/>
          <w:sz w:val="20"/>
          <w:szCs w:val="20"/>
          <w:lang w:eastAsia="en-US"/>
        </w:rPr>
        <w:t>PC – Passivo Circulante.</w:t>
      </w:r>
    </w:p>
    <w:p w14:paraId="441A5129" w14:textId="77777777" w:rsidR="0046538A" w:rsidRPr="0046538A" w:rsidRDefault="0046538A" w:rsidP="001E4F9D">
      <w:pPr>
        <w:spacing w:line="360" w:lineRule="auto"/>
        <w:ind w:hanging="567"/>
        <w:jc w:val="both"/>
        <w:rPr>
          <w:rFonts w:ascii="Arial" w:hAnsi="Arial" w:cs="Arial"/>
          <w:sz w:val="20"/>
          <w:szCs w:val="20"/>
          <w:lang w:eastAsia="en-US"/>
        </w:rPr>
      </w:pPr>
    </w:p>
    <w:p w14:paraId="40A8733A" w14:textId="77777777" w:rsidR="0046538A" w:rsidRPr="0046538A" w:rsidRDefault="0046538A" w:rsidP="001E4F9D">
      <w:pPr>
        <w:spacing w:line="360" w:lineRule="auto"/>
        <w:jc w:val="both"/>
        <w:rPr>
          <w:rFonts w:ascii="Arial" w:eastAsia="ArialMT" w:hAnsi="Arial" w:cs="Arial"/>
          <w:bCs/>
          <w:sz w:val="20"/>
          <w:szCs w:val="20"/>
        </w:rPr>
      </w:pPr>
      <w:r w:rsidRPr="0046538A">
        <w:rPr>
          <w:rFonts w:ascii="Arial" w:hAnsi="Arial" w:cs="Arial"/>
          <w:sz w:val="20"/>
          <w:szCs w:val="20"/>
        </w:rPr>
        <w:t xml:space="preserve">7.4.9. Junto com a comprovação dos índices referidos acima, os licitantes deverão comprovar capital social ou patrimônio líquido mínimo para fins de habilitação, na forma dos §§ 2 º e 3º, do artigo 31, da Lei nº 8.666/93, </w:t>
      </w:r>
      <w:r w:rsidRPr="0046538A">
        <w:rPr>
          <w:rFonts w:ascii="Arial" w:eastAsia="ArialMT" w:hAnsi="Arial" w:cs="Arial"/>
          <w:bCs/>
          <w:sz w:val="20"/>
          <w:szCs w:val="20"/>
        </w:rPr>
        <w:t xml:space="preserve">equivalente a 5% (cinco por cento) do valor estimado do imóvel a ser construído, conforme classificação por grupo constante no item 4.13, no valor referencial de R$ 562.551,80 (quinhentos e sessenta e dois mil, quinhentos e cinquenta e um reais, oitenta centavos). </w:t>
      </w:r>
    </w:p>
    <w:p w14:paraId="1959500A" w14:textId="77777777" w:rsidR="0046538A" w:rsidRPr="0046538A" w:rsidRDefault="0046538A" w:rsidP="001E4F9D">
      <w:pPr>
        <w:spacing w:line="360" w:lineRule="auto"/>
        <w:jc w:val="both"/>
        <w:rPr>
          <w:rFonts w:ascii="Arial" w:eastAsia="ArialMT" w:hAnsi="Arial" w:cs="Arial"/>
          <w:bCs/>
          <w:sz w:val="20"/>
          <w:szCs w:val="20"/>
        </w:rPr>
      </w:pPr>
    </w:p>
    <w:p w14:paraId="12604C8D"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7.4.10. No caso de consórcio, deverá haver a demonstração de cada consorciado do atendimento aos requisitos contábeis definidos neste Edital, admitindo-se o somatório dos valores de cada consorciado, na proporção de sua respectiva participação.</w:t>
      </w:r>
    </w:p>
    <w:p w14:paraId="13658A8D" w14:textId="77777777" w:rsidR="0046538A" w:rsidRPr="0046538A" w:rsidRDefault="0046538A" w:rsidP="001E4F9D">
      <w:pPr>
        <w:spacing w:line="360" w:lineRule="auto"/>
        <w:jc w:val="both"/>
        <w:rPr>
          <w:rFonts w:ascii="Arial" w:hAnsi="Arial" w:cs="Arial"/>
          <w:sz w:val="20"/>
          <w:szCs w:val="20"/>
        </w:rPr>
      </w:pPr>
    </w:p>
    <w:p w14:paraId="39810815" w14:textId="77777777" w:rsidR="0046538A" w:rsidRPr="0046538A" w:rsidRDefault="0046538A" w:rsidP="001E4F9D">
      <w:pPr>
        <w:spacing w:line="360" w:lineRule="auto"/>
        <w:jc w:val="both"/>
        <w:rPr>
          <w:rFonts w:ascii="Arial" w:hAnsi="Arial" w:cs="Arial"/>
          <w:sz w:val="20"/>
          <w:szCs w:val="20"/>
          <w:lang w:eastAsia="en-US"/>
        </w:rPr>
      </w:pPr>
      <w:r w:rsidRPr="0046538A">
        <w:rPr>
          <w:rFonts w:ascii="Arial" w:hAnsi="Arial" w:cs="Arial"/>
          <w:sz w:val="20"/>
          <w:szCs w:val="20"/>
          <w:lang w:eastAsia="en-US"/>
        </w:rPr>
        <w:t xml:space="preserve">OBS: A comprovação de capital social ou patrimônio líquido será realizada através do Contrato Social e alterações ou sua consolidação, atualizado e registrado na Junta Comercial ou Órgão equivalente da Sede do Licitante, ou Certidão emitida pela Junta Comercial ou Órgão equivalente. </w:t>
      </w:r>
    </w:p>
    <w:p w14:paraId="261FE4B3" w14:textId="77777777" w:rsidR="0046538A" w:rsidRPr="0046538A" w:rsidRDefault="0046538A" w:rsidP="001E4F9D">
      <w:pPr>
        <w:spacing w:line="360" w:lineRule="auto"/>
        <w:jc w:val="both"/>
        <w:rPr>
          <w:rFonts w:ascii="Arial" w:hAnsi="Arial" w:cs="Arial"/>
          <w:sz w:val="20"/>
          <w:szCs w:val="20"/>
          <w:lang w:eastAsia="en-US"/>
        </w:rPr>
      </w:pPr>
    </w:p>
    <w:p w14:paraId="30955D0D"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7.4.12. Certidão Negativa de Falência, Concordata, Recuperação Judicial/Extrajudicial, expedida pelo(s) distribuidor (es) da sede da pessoa jurídica, e quando se tratar de Sociedade Simples apresentar Certidão Negativa dos Distribuidores Cíveis, com data não superior a 60 (sessenta) dias de sua emissão, quando não for expresso sua validade.</w:t>
      </w:r>
    </w:p>
    <w:p w14:paraId="6D1F9423" w14:textId="77777777" w:rsidR="0046538A" w:rsidRPr="0046538A" w:rsidRDefault="0046538A" w:rsidP="001E4F9D">
      <w:pPr>
        <w:spacing w:line="360" w:lineRule="auto"/>
        <w:jc w:val="both"/>
        <w:rPr>
          <w:rFonts w:ascii="Arial" w:hAnsi="Arial" w:cs="Arial"/>
          <w:sz w:val="20"/>
          <w:szCs w:val="20"/>
        </w:rPr>
      </w:pPr>
    </w:p>
    <w:p w14:paraId="6F82E970" w14:textId="77777777" w:rsidR="0046538A" w:rsidRPr="0046538A" w:rsidRDefault="0046538A" w:rsidP="001E4F9D">
      <w:pPr>
        <w:adjustRightInd w:val="0"/>
        <w:spacing w:line="360" w:lineRule="auto"/>
        <w:jc w:val="both"/>
        <w:rPr>
          <w:rFonts w:ascii="Arial" w:hAnsi="Arial" w:cs="Arial"/>
          <w:sz w:val="20"/>
          <w:szCs w:val="20"/>
          <w:lang w:eastAsia="en-US"/>
        </w:rPr>
      </w:pPr>
      <w:r w:rsidRPr="0046538A">
        <w:rPr>
          <w:rFonts w:ascii="Arial" w:hAnsi="Arial" w:cs="Arial"/>
          <w:sz w:val="20"/>
          <w:szCs w:val="20"/>
          <w:lang w:eastAsia="en-US"/>
        </w:rPr>
        <w:t>I. Caso a licitante se encontre em processo de recuperação judicial ou extrajudicial, deverão ser cumpridos, por meio da documentação apropriada constante no envelope de habilitação, os seguintes requisitos, cumulativamente:</w:t>
      </w:r>
    </w:p>
    <w:p w14:paraId="0C426F18" w14:textId="77777777" w:rsidR="0046538A" w:rsidRPr="0046538A" w:rsidRDefault="0046538A" w:rsidP="001E4F9D">
      <w:pPr>
        <w:numPr>
          <w:ilvl w:val="1"/>
          <w:numId w:val="7"/>
        </w:numPr>
        <w:adjustRightInd w:val="0"/>
        <w:spacing w:line="360" w:lineRule="auto"/>
        <w:ind w:left="0" w:firstLine="0"/>
        <w:jc w:val="both"/>
        <w:rPr>
          <w:rFonts w:ascii="Arial" w:hAnsi="Arial" w:cs="Arial"/>
          <w:sz w:val="20"/>
          <w:szCs w:val="20"/>
          <w:lang w:eastAsia="en-US"/>
        </w:rPr>
      </w:pPr>
      <w:r w:rsidRPr="0046538A">
        <w:rPr>
          <w:rFonts w:ascii="Arial" w:hAnsi="Arial" w:cs="Arial"/>
          <w:sz w:val="20"/>
          <w:szCs w:val="20"/>
          <w:lang w:eastAsia="en-US"/>
        </w:rPr>
        <w:t>Cumprimento de todos os demais requisitos de habilitação constantes neste Edital;</w:t>
      </w:r>
    </w:p>
    <w:p w14:paraId="6BAC9381" w14:textId="77777777" w:rsidR="0046538A" w:rsidRPr="0046538A" w:rsidRDefault="0046538A" w:rsidP="001E4F9D">
      <w:pPr>
        <w:numPr>
          <w:ilvl w:val="1"/>
          <w:numId w:val="7"/>
        </w:numPr>
        <w:adjustRightInd w:val="0"/>
        <w:spacing w:line="360" w:lineRule="auto"/>
        <w:ind w:left="0" w:firstLine="0"/>
        <w:jc w:val="both"/>
        <w:rPr>
          <w:rFonts w:ascii="Arial" w:hAnsi="Arial" w:cs="Arial"/>
          <w:sz w:val="20"/>
          <w:szCs w:val="20"/>
          <w:lang w:eastAsia="en-US"/>
        </w:rPr>
      </w:pPr>
      <w:r w:rsidRPr="0046538A">
        <w:rPr>
          <w:rFonts w:ascii="Arial" w:hAnsi="Arial" w:cs="Arial"/>
          <w:sz w:val="20"/>
          <w:szCs w:val="20"/>
          <w:lang w:eastAsia="en-US"/>
        </w:rPr>
        <w:t>Sentença homologatória do plano de recuperação judicial.</w:t>
      </w:r>
    </w:p>
    <w:p w14:paraId="56A3A702" w14:textId="77777777" w:rsidR="0046538A" w:rsidRPr="0046538A" w:rsidRDefault="0046538A" w:rsidP="001E4F9D">
      <w:pPr>
        <w:adjustRightInd w:val="0"/>
        <w:spacing w:line="360" w:lineRule="auto"/>
        <w:jc w:val="both"/>
        <w:rPr>
          <w:rFonts w:ascii="Arial" w:hAnsi="Arial" w:cs="Arial"/>
          <w:sz w:val="20"/>
          <w:szCs w:val="20"/>
          <w:lang w:eastAsia="en-US"/>
        </w:rPr>
      </w:pPr>
    </w:p>
    <w:p w14:paraId="5F4AEE56" w14:textId="77777777" w:rsidR="0046538A" w:rsidRPr="0046538A" w:rsidRDefault="0046538A" w:rsidP="001E4F9D">
      <w:pPr>
        <w:pStyle w:val="Corpodetexto"/>
        <w:tabs>
          <w:tab w:val="left" w:pos="8625"/>
        </w:tabs>
        <w:spacing w:line="360" w:lineRule="auto"/>
        <w:jc w:val="both"/>
        <w:rPr>
          <w:rFonts w:ascii="Arial" w:hAnsi="Arial" w:cs="Arial"/>
          <w:sz w:val="20"/>
          <w:szCs w:val="20"/>
        </w:rPr>
      </w:pPr>
      <w:r w:rsidRPr="0046538A">
        <w:rPr>
          <w:rFonts w:ascii="Arial" w:hAnsi="Arial" w:cs="Arial"/>
          <w:sz w:val="20"/>
          <w:szCs w:val="20"/>
        </w:rPr>
        <w:t xml:space="preserve">7.5. Será exigida das empresas licitantes garantia da proposta no valor de 1% (um por cento) do valor estimado do objeto da contratação – Art. 31, III, da Lei 8.666/93, ou seja, conforme classificação por grupo constante no item 4.13, no valor referencial de R$ 562.551,80 (quinhentos e sessenta e dois mil, quinhentos e cinquenta e um reais, </w:t>
      </w:r>
      <w:r w:rsidRPr="0046538A">
        <w:rPr>
          <w:rFonts w:ascii="Arial" w:hAnsi="Arial" w:cs="Arial"/>
          <w:sz w:val="20"/>
          <w:szCs w:val="20"/>
        </w:rPr>
        <w:lastRenderedPageBreak/>
        <w:t>oitenta centavos), podendo as empresas optarem por uma das seguintes modalidades:</w:t>
      </w:r>
    </w:p>
    <w:p w14:paraId="58A647AF" w14:textId="77777777" w:rsidR="0046538A" w:rsidRPr="0046538A" w:rsidRDefault="0046538A" w:rsidP="001E4F9D">
      <w:pPr>
        <w:pStyle w:val="Corpodetexto"/>
        <w:tabs>
          <w:tab w:val="left" w:pos="8625"/>
        </w:tabs>
        <w:spacing w:line="360" w:lineRule="auto"/>
        <w:jc w:val="both"/>
        <w:rPr>
          <w:rFonts w:ascii="Arial" w:hAnsi="Arial" w:cs="Arial"/>
          <w:sz w:val="20"/>
          <w:szCs w:val="20"/>
        </w:rPr>
      </w:pPr>
      <w:r w:rsidRPr="0046538A">
        <w:rPr>
          <w:rFonts w:ascii="Arial" w:hAnsi="Arial" w:cs="Arial"/>
          <w:sz w:val="20"/>
          <w:szCs w:val="20"/>
        </w:rPr>
        <w:t>a) caução em dinheiro, que deverá ser recolhida aos cofres do município através de depósito identificado na conta bancária: Banco 001 – Banco do Brasil, Agência 1240-8, Conta Corrente 173.700-7 – Prefeitura Municipal de Vila Velha/Caução, até 01 dia útil anterior à data estipulada para abertura da licitação;</w:t>
      </w:r>
    </w:p>
    <w:p w14:paraId="7E18FABC" w14:textId="77777777" w:rsidR="0046538A" w:rsidRPr="0046538A" w:rsidRDefault="0046538A" w:rsidP="001E4F9D">
      <w:pPr>
        <w:pStyle w:val="Corpodetexto"/>
        <w:spacing w:line="360" w:lineRule="auto"/>
        <w:jc w:val="both"/>
        <w:rPr>
          <w:rFonts w:ascii="Arial" w:hAnsi="Arial" w:cs="Arial"/>
          <w:sz w:val="20"/>
          <w:szCs w:val="20"/>
        </w:rPr>
      </w:pPr>
      <w:r w:rsidRPr="0046538A">
        <w:rPr>
          <w:rFonts w:ascii="Arial" w:hAnsi="Arial" w:cs="Arial"/>
          <w:sz w:val="20"/>
          <w:szCs w:val="20"/>
        </w:rPr>
        <w:t>b) títulos da dívida pública;</w:t>
      </w:r>
    </w:p>
    <w:p w14:paraId="1F57E94C" w14:textId="77777777" w:rsidR="0046538A" w:rsidRPr="0046538A" w:rsidRDefault="0046538A" w:rsidP="001E4F9D">
      <w:pPr>
        <w:pStyle w:val="Corpodetexto"/>
        <w:spacing w:line="360" w:lineRule="auto"/>
        <w:jc w:val="both"/>
        <w:rPr>
          <w:rFonts w:ascii="Arial" w:hAnsi="Arial" w:cs="Arial"/>
          <w:sz w:val="20"/>
          <w:szCs w:val="20"/>
        </w:rPr>
      </w:pPr>
      <w:r w:rsidRPr="0046538A">
        <w:rPr>
          <w:rFonts w:ascii="Arial" w:hAnsi="Arial" w:cs="Arial"/>
          <w:sz w:val="20"/>
          <w:szCs w:val="20"/>
        </w:rPr>
        <w:t>c) seguro garantia ou fiança bancária.</w:t>
      </w:r>
    </w:p>
    <w:p w14:paraId="0A9DCAC6" w14:textId="77777777" w:rsidR="0046538A" w:rsidRPr="0046538A" w:rsidRDefault="0046538A" w:rsidP="001E4F9D">
      <w:pPr>
        <w:pStyle w:val="PargrafodaLista"/>
        <w:ind w:left="0"/>
        <w:rPr>
          <w:rFonts w:ascii="Arial" w:hAnsi="Arial" w:cs="Arial"/>
          <w:sz w:val="20"/>
          <w:szCs w:val="20"/>
        </w:rPr>
      </w:pPr>
    </w:p>
    <w:p w14:paraId="6278D050" w14:textId="77777777" w:rsidR="0046538A" w:rsidRPr="0046538A" w:rsidRDefault="0046538A" w:rsidP="001E4F9D">
      <w:pPr>
        <w:pStyle w:val="Corpodetexto"/>
        <w:spacing w:line="360" w:lineRule="auto"/>
        <w:jc w:val="both"/>
        <w:rPr>
          <w:rFonts w:ascii="Arial" w:hAnsi="Arial" w:cs="Arial"/>
          <w:sz w:val="20"/>
          <w:szCs w:val="20"/>
        </w:rPr>
      </w:pPr>
      <w:r w:rsidRPr="0046538A">
        <w:rPr>
          <w:rFonts w:ascii="Arial" w:hAnsi="Arial" w:cs="Arial"/>
          <w:sz w:val="20"/>
          <w:szCs w:val="20"/>
        </w:rPr>
        <w:t>7.5.1. O comprovante da garantia deverá estar dentro do envelope de habilitação.</w:t>
      </w:r>
    </w:p>
    <w:p w14:paraId="4FDC8AB7" w14:textId="77777777" w:rsidR="0046538A" w:rsidRPr="0046538A" w:rsidRDefault="0046538A" w:rsidP="001E4F9D">
      <w:pPr>
        <w:pStyle w:val="PargrafodaLista"/>
        <w:ind w:left="0"/>
        <w:rPr>
          <w:rFonts w:ascii="Arial" w:hAnsi="Arial" w:cs="Arial"/>
          <w:sz w:val="20"/>
          <w:szCs w:val="20"/>
        </w:rPr>
      </w:pPr>
    </w:p>
    <w:p w14:paraId="5AC27FC5" w14:textId="77777777" w:rsidR="0046538A" w:rsidRPr="0046538A" w:rsidRDefault="0046538A" w:rsidP="001E4F9D">
      <w:pPr>
        <w:pStyle w:val="Corpodetexto"/>
        <w:spacing w:line="360" w:lineRule="auto"/>
        <w:jc w:val="both"/>
        <w:rPr>
          <w:rFonts w:ascii="Arial" w:hAnsi="Arial" w:cs="Arial"/>
          <w:sz w:val="20"/>
          <w:szCs w:val="20"/>
        </w:rPr>
      </w:pPr>
      <w:r w:rsidRPr="0046538A">
        <w:rPr>
          <w:rFonts w:ascii="Arial" w:hAnsi="Arial" w:cs="Arial"/>
          <w:sz w:val="20"/>
          <w:szCs w:val="20"/>
        </w:rPr>
        <w:t>7.5.2. A garantia da proposta será devolvida no prazo de até 30 (trinta) dias após a assinatura do Contrato, tanto para o licitante vencedor quanto para os demais.</w:t>
      </w:r>
    </w:p>
    <w:p w14:paraId="72AC9AFB" w14:textId="77777777" w:rsidR="0046538A" w:rsidRPr="0046538A" w:rsidRDefault="0046538A" w:rsidP="001E4F9D">
      <w:pPr>
        <w:pStyle w:val="PargrafodaLista"/>
        <w:ind w:left="0"/>
        <w:rPr>
          <w:rFonts w:ascii="Arial" w:hAnsi="Arial" w:cs="Arial"/>
          <w:sz w:val="20"/>
          <w:szCs w:val="20"/>
        </w:rPr>
      </w:pPr>
    </w:p>
    <w:p w14:paraId="62C27708" w14:textId="77777777" w:rsidR="0046538A" w:rsidRPr="0046538A" w:rsidRDefault="0046538A" w:rsidP="001E4F9D">
      <w:pPr>
        <w:pStyle w:val="Corpodetexto"/>
        <w:spacing w:line="360" w:lineRule="auto"/>
        <w:jc w:val="both"/>
        <w:rPr>
          <w:rFonts w:ascii="Arial" w:hAnsi="Arial" w:cs="Arial"/>
          <w:sz w:val="20"/>
          <w:szCs w:val="20"/>
        </w:rPr>
      </w:pPr>
      <w:r w:rsidRPr="0046538A">
        <w:rPr>
          <w:rFonts w:ascii="Arial" w:hAnsi="Arial" w:cs="Arial"/>
          <w:sz w:val="20"/>
          <w:szCs w:val="20"/>
        </w:rPr>
        <w:t>7.6. A Comissão Permanente de Licitação verificará, ainda, juntamente com os documentos acima elencados dentro do envelope de Documentação de Habilitação, sob pena de inabilitação das licitantes os seguintes</w:t>
      </w:r>
      <w:r w:rsidRPr="0046538A">
        <w:rPr>
          <w:rFonts w:ascii="Arial" w:hAnsi="Arial" w:cs="Arial"/>
          <w:spacing w:val="-5"/>
          <w:sz w:val="20"/>
          <w:szCs w:val="20"/>
        </w:rPr>
        <w:t xml:space="preserve"> </w:t>
      </w:r>
      <w:r w:rsidRPr="0046538A">
        <w:rPr>
          <w:rFonts w:ascii="Arial" w:hAnsi="Arial" w:cs="Arial"/>
          <w:sz w:val="20"/>
          <w:szCs w:val="20"/>
        </w:rPr>
        <w:t>documentos:</w:t>
      </w:r>
    </w:p>
    <w:p w14:paraId="595D64D1" w14:textId="77777777" w:rsidR="0046538A" w:rsidRPr="0046538A" w:rsidRDefault="0046538A" w:rsidP="001E4F9D">
      <w:pPr>
        <w:pStyle w:val="PargrafodaLista"/>
        <w:tabs>
          <w:tab w:val="left" w:pos="423"/>
        </w:tabs>
        <w:spacing w:line="360" w:lineRule="auto"/>
        <w:ind w:left="0"/>
        <w:rPr>
          <w:rFonts w:ascii="Arial" w:hAnsi="Arial" w:cs="Arial"/>
          <w:sz w:val="20"/>
          <w:szCs w:val="20"/>
        </w:rPr>
      </w:pPr>
    </w:p>
    <w:p w14:paraId="6EF189E1" w14:textId="77777777" w:rsidR="0046538A" w:rsidRPr="0046538A" w:rsidRDefault="0046538A" w:rsidP="001E4F9D">
      <w:pPr>
        <w:tabs>
          <w:tab w:val="left" w:pos="423"/>
        </w:tabs>
        <w:spacing w:line="360" w:lineRule="auto"/>
        <w:jc w:val="both"/>
        <w:rPr>
          <w:rFonts w:ascii="Arial" w:hAnsi="Arial" w:cs="Arial"/>
          <w:sz w:val="20"/>
          <w:szCs w:val="20"/>
        </w:rPr>
      </w:pPr>
      <w:r w:rsidRPr="0046538A">
        <w:rPr>
          <w:rFonts w:ascii="Arial" w:hAnsi="Arial" w:cs="Arial"/>
          <w:sz w:val="20"/>
          <w:szCs w:val="20"/>
        </w:rPr>
        <w:t>7.7. Termo declaratório de atendimento as condições editalícias, conforme modelo anexo;</w:t>
      </w:r>
    </w:p>
    <w:p w14:paraId="4343626B" w14:textId="77777777" w:rsidR="0046538A" w:rsidRPr="0046538A" w:rsidRDefault="0046538A" w:rsidP="001E4F9D">
      <w:pPr>
        <w:tabs>
          <w:tab w:val="left" w:pos="423"/>
        </w:tabs>
        <w:spacing w:line="360" w:lineRule="auto"/>
        <w:jc w:val="both"/>
        <w:rPr>
          <w:rFonts w:ascii="Arial" w:hAnsi="Arial" w:cs="Arial"/>
          <w:sz w:val="20"/>
          <w:szCs w:val="20"/>
        </w:rPr>
      </w:pPr>
    </w:p>
    <w:p w14:paraId="0B236915" w14:textId="77777777" w:rsidR="0046538A" w:rsidRPr="0046538A" w:rsidRDefault="0046538A" w:rsidP="001E4F9D">
      <w:pPr>
        <w:tabs>
          <w:tab w:val="left" w:pos="423"/>
        </w:tabs>
        <w:spacing w:line="360" w:lineRule="auto"/>
        <w:jc w:val="both"/>
        <w:rPr>
          <w:rFonts w:ascii="Arial" w:hAnsi="Arial" w:cs="Arial"/>
          <w:sz w:val="20"/>
          <w:szCs w:val="20"/>
        </w:rPr>
      </w:pPr>
      <w:r w:rsidRPr="0046538A">
        <w:rPr>
          <w:rFonts w:ascii="Arial" w:hAnsi="Arial" w:cs="Arial"/>
          <w:sz w:val="20"/>
          <w:szCs w:val="20"/>
        </w:rPr>
        <w:t>7.8. D</w:t>
      </w:r>
      <w:r w:rsidRPr="0046538A">
        <w:rPr>
          <w:rFonts w:ascii="Arial" w:hAnsi="Arial" w:cs="Arial"/>
          <w:sz w:val="20"/>
          <w:szCs w:val="20"/>
          <w:lang w:eastAsia="en-US"/>
        </w:rPr>
        <w:t xml:space="preserve">eclaração de deter aporte financeiro necessário para a construção da unidade concedida, no </w:t>
      </w:r>
      <w:r w:rsidRPr="0046538A">
        <w:rPr>
          <w:rFonts w:ascii="Arial" w:hAnsi="Arial" w:cs="Arial"/>
          <w:sz w:val="20"/>
          <w:szCs w:val="20"/>
        </w:rPr>
        <w:t>valor mínimo de R$ 562.551,80 (quinhentos e sessenta e dois mil, quinhentos e cinquenta e um reais, oitenta centavos), conforme modelo anexo.</w:t>
      </w:r>
    </w:p>
    <w:p w14:paraId="688305AC" w14:textId="77777777" w:rsidR="0046538A" w:rsidRPr="0046538A" w:rsidRDefault="0046538A" w:rsidP="001E4F9D">
      <w:pPr>
        <w:tabs>
          <w:tab w:val="left" w:pos="423"/>
        </w:tabs>
        <w:spacing w:line="360" w:lineRule="auto"/>
        <w:jc w:val="both"/>
        <w:rPr>
          <w:rFonts w:ascii="Arial" w:hAnsi="Arial" w:cs="Arial"/>
          <w:sz w:val="20"/>
          <w:szCs w:val="20"/>
        </w:rPr>
      </w:pPr>
    </w:p>
    <w:p w14:paraId="057D766C" w14:textId="77777777" w:rsidR="0046538A" w:rsidRPr="0046538A" w:rsidRDefault="0046538A" w:rsidP="001E4F9D">
      <w:pPr>
        <w:tabs>
          <w:tab w:val="left" w:pos="423"/>
        </w:tabs>
        <w:spacing w:line="360" w:lineRule="auto"/>
        <w:jc w:val="both"/>
        <w:rPr>
          <w:rFonts w:ascii="Arial" w:hAnsi="Arial" w:cs="Arial"/>
          <w:sz w:val="20"/>
          <w:szCs w:val="20"/>
        </w:rPr>
      </w:pPr>
      <w:r w:rsidRPr="0046538A">
        <w:rPr>
          <w:rFonts w:ascii="Arial" w:hAnsi="Arial" w:cs="Arial"/>
          <w:sz w:val="20"/>
          <w:szCs w:val="20"/>
        </w:rPr>
        <w:t>7.8.1.  A comprovação do aporte financeiro se dará por ocasião da assinatura do contrato, caso se consagre o vencedor do certame, demonstrado através de extrato de depósito bancário, ou carta fiança, ou seguro garantia, ou contrato com o financiador, ou documento equivalente, emitido por instituição oficial, em seu nome e/ou do consórcio, sob pena de perda do direito de concessão;</w:t>
      </w:r>
    </w:p>
    <w:p w14:paraId="3934C608" w14:textId="77777777" w:rsidR="0046538A" w:rsidRPr="0046538A" w:rsidRDefault="0046538A" w:rsidP="001E4F9D">
      <w:pPr>
        <w:pStyle w:val="PargrafodaLista"/>
        <w:ind w:left="0"/>
        <w:rPr>
          <w:rFonts w:ascii="Arial" w:hAnsi="Arial" w:cs="Arial"/>
          <w:sz w:val="20"/>
          <w:szCs w:val="20"/>
        </w:rPr>
      </w:pPr>
    </w:p>
    <w:p w14:paraId="389DEE9C" w14:textId="77777777" w:rsidR="0046538A" w:rsidRPr="0046538A" w:rsidRDefault="0046538A" w:rsidP="001E4F9D">
      <w:pPr>
        <w:tabs>
          <w:tab w:val="left" w:pos="423"/>
        </w:tabs>
        <w:spacing w:line="360" w:lineRule="auto"/>
        <w:jc w:val="both"/>
        <w:rPr>
          <w:rFonts w:ascii="Arial" w:hAnsi="Arial" w:cs="Arial"/>
          <w:sz w:val="20"/>
          <w:szCs w:val="20"/>
        </w:rPr>
      </w:pPr>
      <w:r w:rsidRPr="0046538A">
        <w:rPr>
          <w:rFonts w:ascii="Arial" w:hAnsi="Arial" w:cs="Arial"/>
          <w:sz w:val="20"/>
          <w:szCs w:val="20"/>
        </w:rPr>
        <w:t>7.9. Declaração expressa da licitante de que não possui Vínculo Empregatício com o Município, conforme modelo anexo.</w:t>
      </w:r>
    </w:p>
    <w:p w14:paraId="1DD79803" w14:textId="77777777" w:rsidR="0046538A" w:rsidRPr="0046538A" w:rsidRDefault="0046538A" w:rsidP="001E4F9D">
      <w:pPr>
        <w:pStyle w:val="PargrafodaLista"/>
        <w:tabs>
          <w:tab w:val="left" w:pos="423"/>
        </w:tabs>
        <w:spacing w:line="360" w:lineRule="auto"/>
        <w:ind w:left="0"/>
        <w:rPr>
          <w:rFonts w:ascii="Arial" w:hAnsi="Arial" w:cs="Arial"/>
          <w:sz w:val="20"/>
          <w:szCs w:val="20"/>
        </w:rPr>
      </w:pPr>
    </w:p>
    <w:p w14:paraId="72EF6D8C" w14:textId="77777777" w:rsidR="0046538A" w:rsidRPr="0046538A" w:rsidRDefault="0046538A" w:rsidP="001E4F9D">
      <w:pPr>
        <w:pStyle w:val="PargrafodaLista"/>
        <w:widowControl/>
        <w:numPr>
          <w:ilvl w:val="0"/>
          <w:numId w:val="19"/>
        </w:numPr>
        <w:tabs>
          <w:tab w:val="left" w:pos="1260"/>
        </w:tabs>
        <w:autoSpaceDE/>
        <w:autoSpaceDN/>
        <w:spacing w:line="360" w:lineRule="auto"/>
        <w:ind w:left="0"/>
        <w:contextualSpacing/>
        <w:rPr>
          <w:rFonts w:ascii="Arial" w:eastAsia="Arial" w:hAnsi="Arial" w:cs="Arial"/>
          <w:sz w:val="20"/>
          <w:szCs w:val="20"/>
        </w:rPr>
      </w:pPr>
      <w:r w:rsidRPr="0046538A">
        <w:rPr>
          <w:rFonts w:ascii="Arial" w:eastAsia="Arial" w:hAnsi="Arial" w:cs="Arial"/>
          <w:sz w:val="20"/>
          <w:szCs w:val="20"/>
        </w:rPr>
        <w:t>DA PROPOSTA TÉCNICA</w:t>
      </w:r>
    </w:p>
    <w:p w14:paraId="664A987B" w14:textId="77777777" w:rsidR="0046538A" w:rsidRPr="0046538A" w:rsidRDefault="0046538A" w:rsidP="001E4F9D">
      <w:pPr>
        <w:pStyle w:val="PargrafodaLista"/>
        <w:tabs>
          <w:tab w:val="left" w:pos="1260"/>
        </w:tabs>
        <w:spacing w:line="360" w:lineRule="auto"/>
        <w:ind w:left="0"/>
        <w:rPr>
          <w:rFonts w:ascii="Arial" w:eastAsia="Arial" w:hAnsi="Arial" w:cs="Arial"/>
          <w:sz w:val="20"/>
          <w:szCs w:val="20"/>
        </w:rPr>
      </w:pPr>
    </w:p>
    <w:p w14:paraId="56C89401" w14:textId="77777777" w:rsidR="0046538A" w:rsidRPr="0046538A" w:rsidRDefault="0046538A" w:rsidP="001E4F9D">
      <w:pPr>
        <w:pStyle w:val="PargrafodaLista"/>
        <w:widowControl/>
        <w:numPr>
          <w:ilvl w:val="1"/>
          <w:numId w:val="19"/>
        </w:numPr>
        <w:tabs>
          <w:tab w:val="left" w:pos="0"/>
          <w:tab w:val="left" w:pos="142"/>
        </w:tabs>
        <w:autoSpaceDE/>
        <w:autoSpaceDN/>
        <w:spacing w:line="360" w:lineRule="auto"/>
        <w:ind w:left="0" w:firstLine="0"/>
        <w:contextualSpacing/>
        <w:rPr>
          <w:rFonts w:ascii="Arial" w:eastAsia="Arial" w:hAnsi="Arial" w:cs="Arial"/>
          <w:sz w:val="20"/>
          <w:szCs w:val="20"/>
        </w:rPr>
      </w:pPr>
      <w:r w:rsidRPr="0046538A">
        <w:rPr>
          <w:rFonts w:ascii="Arial" w:eastAsia="Arial" w:hAnsi="Arial" w:cs="Arial"/>
          <w:sz w:val="20"/>
          <w:szCs w:val="20"/>
        </w:rPr>
        <w:t>Será declarado vencedor do certame o proponente que, além de cumprir todas as exigências referentes à concessão, habilitação, oferecer a MELHOR PROPOSTA TÉCNICA – MPT, cujas condições seguem dispostas abaixo.</w:t>
      </w:r>
    </w:p>
    <w:p w14:paraId="67E2C4BA" w14:textId="77777777" w:rsidR="0046538A" w:rsidRPr="0046538A" w:rsidRDefault="0046538A" w:rsidP="001E4F9D">
      <w:pPr>
        <w:pStyle w:val="PargrafodaLista"/>
        <w:tabs>
          <w:tab w:val="left" w:pos="0"/>
          <w:tab w:val="left" w:pos="142"/>
        </w:tabs>
        <w:spacing w:line="360" w:lineRule="auto"/>
        <w:ind w:left="0"/>
        <w:rPr>
          <w:rFonts w:ascii="Arial" w:eastAsia="Arial" w:hAnsi="Arial" w:cs="Arial"/>
          <w:sz w:val="20"/>
          <w:szCs w:val="20"/>
        </w:rPr>
      </w:pPr>
    </w:p>
    <w:p w14:paraId="01A1EFA9" w14:textId="77777777" w:rsidR="0046538A" w:rsidRPr="0046538A" w:rsidRDefault="0046538A" w:rsidP="001E4F9D">
      <w:pPr>
        <w:pStyle w:val="PargrafodaLista"/>
        <w:widowControl/>
        <w:numPr>
          <w:ilvl w:val="1"/>
          <w:numId w:val="19"/>
        </w:numPr>
        <w:tabs>
          <w:tab w:val="left" w:pos="0"/>
          <w:tab w:val="left" w:pos="142"/>
        </w:tabs>
        <w:autoSpaceDE/>
        <w:autoSpaceDN/>
        <w:spacing w:line="360" w:lineRule="auto"/>
        <w:ind w:left="0" w:firstLine="0"/>
        <w:contextualSpacing/>
        <w:rPr>
          <w:rFonts w:ascii="Arial" w:eastAsia="Arial" w:hAnsi="Arial" w:cs="Arial"/>
          <w:sz w:val="20"/>
          <w:szCs w:val="20"/>
        </w:rPr>
      </w:pPr>
      <w:r w:rsidRPr="0046538A">
        <w:rPr>
          <w:rFonts w:ascii="Arial" w:eastAsia="Arial" w:hAnsi="Arial" w:cs="Arial"/>
          <w:sz w:val="20"/>
          <w:szCs w:val="20"/>
        </w:rPr>
        <w:t>Serão classificados os proponentes que obtiverem a MELHOR PROPOSTA TÉCNICA – MPT, ou seja, a licitante que obtiver maior pontuação final da proposta técnica, dentre as 20 (vinte) melhores notas de pontuação, cuja definição do imóvel será realizada por meio de sorteio.</w:t>
      </w:r>
    </w:p>
    <w:p w14:paraId="3C73E2F0" w14:textId="77777777" w:rsidR="0046538A" w:rsidRPr="0046538A" w:rsidRDefault="0046538A" w:rsidP="001E4F9D">
      <w:pPr>
        <w:tabs>
          <w:tab w:val="left" w:pos="142"/>
          <w:tab w:val="left" w:pos="426"/>
          <w:tab w:val="left" w:pos="567"/>
        </w:tabs>
        <w:spacing w:line="360" w:lineRule="auto"/>
        <w:contextualSpacing/>
        <w:jc w:val="both"/>
        <w:rPr>
          <w:rFonts w:ascii="Arial" w:eastAsia="Arial" w:hAnsi="Arial" w:cs="Arial"/>
          <w:sz w:val="20"/>
          <w:szCs w:val="20"/>
        </w:rPr>
      </w:pPr>
    </w:p>
    <w:p w14:paraId="44D5E209" w14:textId="77777777" w:rsidR="0046538A" w:rsidRPr="0046538A" w:rsidRDefault="0046538A" w:rsidP="001E4F9D">
      <w:pPr>
        <w:widowControl/>
        <w:numPr>
          <w:ilvl w:val="1"/>
          <w:numId w:val="19"/>
        </w:numPr>
        <w:tabs>
          <w:tab w:val="left" w:pos="142"/>
          <w:tab w:val="left" w:pos="426"/>
          <w:tab w:val="left" w:pos="567"/>
        </w:tabs>
        <w:autoSpaceDE/>
        <w:autoSpaceDN/>
        <w:spacing w:line="360" w:lineRule="auto"/>
        <w:ind w:left="0" w:firstLine="0"/>
        <w:contextualSpacing/>
        <w:jc w:val="both"/>
        <w:rPr>
          <w:rFonts w:ascii="Arial" w:eastAsia="Arial" w:hAnsi="Arial" w:cs="Arial"/>
          <w:sz w:val="20"/>
          <w:szCs w:val="20"/>
        </w:rPr>
      </w:pPr>
      <w:r w:rsidRPr="0046538A">
        <w:rPr>
          <w:rFonts w:ascii="Arial" w:hAnsi="Arial" w:cs="Arial"/>
          <w:bCs/>
          <w:sz w:val="20"/>
          <w:szCs w:val="20"/>
        </w:rPr>
        <w:lastRenderedPageBreak/>
        <w:t>O critério a ser utilizado na avaliação e julgamento das Propostas Técnica (NPT), levará em consideração a pontuação relativa aos 04 (quatro) requisitos técnicos mínimos descritos abaixo, totalizando 10 (dez) pontos, subdivididos da seguinte forma:</w:t>
      </w:r>
    </w:p>
    <w:p w14:paraId="5C4D5832" w14:textId="77777777" w:rsidR="0046538A" w:rsidRPr="0046538A" w:rsidRDefault="0046538A" w:rsidP="001E4F9D">
      <w:pPr>
        <w:tabs>
          <w:tab w:val="left" w:pos="142"/>
          <w:tab w:val="left" w:pos="426"/>
          <w:tab w:val="left" w:pos="567"/>
        </w:tabs>
        <w:spacing w:line="360" w:lineRule="auto"/>
        <w:contextualSpacing/>
        <w:jc w:val="both"/>
        <w:rPr>
          <w:rFonts w:ascii="Arial" w:hAnsi="Arial" w:cs="Arial"/>
          <w:bCs/>
          <w:sz w:val="20"/>
          <w:szCs w:val="20"/>
        </w:rPr>
      </w:pPr>
    </w:p>
    <w:p w14:paraId="1E3D69B5" w14:textId="77777777" w:rsidR="0046538A" w:rsidRPr="0046538A" w:rsidRDefault="0046538A" w:rsidP="001E4F9D">
      <w:pPr>
        <w:pBdr>
          <w:top w:val="nil"/>
          <w:left w:val="nil"/>
          <w:bottom w:val="nil"/>
          <w:right w:val="nil"/>
          <w:between w:val="nil"/>
        </w:pBdr>
        <w:tabs>
          <w:tab w:val="left" w:pos="426"/>
        </w:tabs>
        <w:spacing w:line="360" w:lineRule="auto"/>
        <w:jc w:val="both"/>
        <w:rPr>
          <w:rFonts w:ascii="Arial" w:hAnsi="Arial" w:cs="Arial"/>
          <w:sz w:val="20"/>
          <w:szCs w:val="20"/>
        </w:rPr>
      </w:pPr>
      <w:r w:rsidRPr="0046538A">
        <w:rPr>
          <w:rFonts w:ascii="Arial" w:hAnsi="Arial" w:cs="Arial"/>
          <w:bCs/>
          <w:sz w:val="20"/>
          <w:szCs w:val="20"/>
        </w:rPr>
        <w:t>Pontuação da proposta técnica</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3696"/>
        <w:gridCol w:w="1551"/>
        <w:gridCol w:w="1546"/>
        <w:gridCol w:w="1520"/>
      </w:tblGrid>
      <w:tr w:rsidR="0046538A" w:rsidRPr="0046538A" w14:paraId="36231D66" w14:textId="77777777" w:rsidTr="00703144">
        <w:trPr>
          <w:trHeight w:val="638"/>
          <w:jc w:val="center"/>
        </w:trPr>
        <w:tc>
          <w:tcPr>
            <w:tcW w:w="726"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50CFBAD" w14:textId="77777777" w:rsidR="0046538A" w:rsidRPr="0046538A" w:rsidRDefault="0046538A" w:rsidP="001E4F9D">
            <w:pPr>
              <w:keepNext/>
              <w:keepLines/>
              <w:pBdr>
                <w:top w:val="nil"/>
                <w:left w:val="nil"/>
                <w:bottom w:val="nil"/>
                <w:right w:val="nil"/>
                <w:between w:val="nil"/>
              </w:pBdr>
              <w:tabs>
                <w:tab w:val="left" w:pos="426"/>
              </w:tabs>
              <w:spacing w:line="360" w:lineRule="auto"/>
              <w:jc w:val="both"/>
              <w:rPr>
                <w:rFonts w:ascii="Arial" w:hAnsi="Arial" w:cs="Arial"/>
                <w:bCs/>
                <w:sz w:val="20"/>
                <w:szCs w:val="20"/>
                <w:lang w:eastAsia="en-US"/>
              </w:rPr>
            </w:pPr>
            <w:r w:rsidRPr="0046538A">
              <w:rPr>
                <w:rFonts w:ascii="Arial" w:hAnsi="Arial" w:cs="Arial"/>
                <w:bCs/>
                <w:sz w:val="20"/>
                <w:szCs w:val="20"/>
                <w:lang w:eastAsia="en-US"/>
              </w:rPr>
              <w:t>ITEM</w:t>
            </w:r>
          </w:p>
        </w:tc>
        <w:tc>
          <w:tcPr>
            <w:tcW w:w="3696"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E1FFB28" w14:textId="77777777" w:rsidR="0046538A" w:rsidRPr="0046538A" w:rsidRDefault="0046538A" w:rsidP="001E4F9D">
            <w:pPr>
              <w:keepNext/>
              <w:keepLines/>
              <w:pBdr>
                <w:top w:val="nil"/>
                <w:left w:val="nil"/>
                <w:bottom w:val="nil"/>
                <w:right w:val="nil"/>
                <w:between w:val="nil"/>
              </w:pBdr>
              <w:tabs>
                <w:tab w:val="left" w:pos="426"/>
              </w:tabs>
              <w:spacing w:line="360" w:lineRule="auto"/>
              <w:jc w:val="both"/>
              <w:rPr>
                <w:rFonts w:ascii="Arial" w:hAnsi="Arial" w:cs="Arial"/>
                <w:bCs/>
                <w:sz w:val="20"/>
                <w:szCs w:val="20"/>
                <w:lang w:eastAsia="en-US"/>
              </w:rPr>
            </w:pPr>
            <w:r w:rsidRPr="0046538A">
              <w:rPr>
                <w:rFonts w:ascii="Arial" w:hAnsi="Arial" w:cs="Arial"/>
                <w:bCs/>
                <w:sz w:val="20"/>
                <w:szCs w:val="20"/>
                <w:lang w:eastAsia="en-US"/>
              </w:rPr>
              <w:t>DISCRIMINAÇÃO</w:t>
            </w:r>
          </w:p>
        </w:tc>
        <w:tc>
          <w:tcPr>
            <w:tcW w:w="155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BF3092B" w14:textId="77777777" w:rsidR="0046538A" w:rsidRPr="0046538A" w:rsidRDefault="0046538A" w:rsidP="001E4F9D">
            <w:pPr>
              <w:keepNext/>
              <w:keepLines/>
              <w:pBdr>
                <w:top w:val="nil"/>
                <w:left w:val="nil"/>
                <w:bottom w:val="nil"/>
                <w:right w:val="nil"/>
                <w:between w:val="nil"/>
              </w:pBdr>
              <w:tabs>
                <w:tab w:val="left" w:pos="426"/>
              </w:tabs>
              <w:spacing w:line="360" w:lineRule="auto"/>
              <w:jc w:val="both"/>
              <w:rPr>
                <w:rFonts w:ascii="Arial" w:hAnsi="Arial" w:cs="Arial"/>
                <w:bCs/>
                <w:sz w:val="20"/>
                <w:szCs w:val="20"/>
                <w:lang w:eastAsia="en-US"/>
              </w:rPr>
            </w:pPr>
            <w:r w:rsidRPr="0046538A">
              <w:rPr>
                <w:rFonts w:ascii="Arial" w:hAnsi="Arial" w:cs="Arial"/>
                <w:bCs/>
                <w:sz w:val="20"/>
                <w:szCs w:val="20"/>
                <w:lang w:eastAsia="en-US"/>
              </w:rPr>
              <w:t>PONTUAÇÃO INDIVIDUAL MÁXIMA</w:t>
            </w:r>
          </w:p>
        </w:tc>
        <w:tc>
          <w:tcPr>
            <w:tcW w:w="154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5B39614" w14:textId="77777777" w:rsidR="0046538A" w:rsidRPr="0046538A" w:rsidRDefault="0046538A" w:rsidP="001E4F9D">
            <w:pPr>
              <w:keepNext/>
              <w:keepLines/>
              <w:pBdr>
                <w:top w:val="nil"/>
                <w:left w:val="nil"/>
                <w:bottom w:val="nil"/>
                <w:right w:val="nil"/>
                <w:between w:val="nil"/>
              </w:pBdr>
              <w:tabs>
                <w:tab w:val="left" w:pos="426"/>
              </w:tabs>
              <w:spacing w:line="360" w:lineRule="auto"/>
              <w:jc w:val="both"/>
              <w:rPr>
                <w:rFonts w:ascii="Arial" w:hAnsi="Arial" w:cs="Arial"/>
                <w:bCs/>
                <w:sz w:val="20"/>
                <w:szCs w:val="20"/>
                <w:lang w:eastAsia="en-US"/>
              </w:rPr>
            </w:pPr>
            <w:r w:rsidRPr="0046538A">
              <w:rPr>
                <w:rFonts w:ascii="Arial" w:hAnsi="Arial" w:cs="Arial"/>
                <w:bCs/>
                <w:sz w:val="20"/>
                <w:szCs w:val="20"/>
                <w:lang w:eastAsia="en-US"/>
              </w:rPr>
              <w:t>PESO</w:t>
            </w:r>
          </w:p>
        </w:tc>
        <w:tc>
          <w:tcPr>
            <w:tcW w:w="152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59166D8" w14:textId="77777777" w:rsidR="0046538A" w:rsidRPr="0046538A" w:rsidRDefault="0046538A" w:rsidP="001E4F9D">
            <w:pPr>
              <w:keepNext/>
              <w:keepLines/>
              <w:pBdr>
                <w:top w:val="nil"/>
                <w:left w:val="nil"/>
                <w:bottom w:val="nil"/>
                <w:right w:val="nil"/>
                <w:between w:val="nil"/>
              </w:pBdr>
              <w:tabs>
                <w:tab w:val="left" w:pos="426"/>
              </w:tabs>
              <w:spacing w:line="360" w:lineRule="auto"/>
              <w:jc w:val="both"/>
              <w:rPr>
                <w:rFonts w:ascii="Arial" w:hAnsi="Arial" w:cs="Arial"/>
                <w:bCs/>
                <w:sz w:val="20"/>
                <w:szCs w:val="20"/>
                <w:lang w:eastAsia="en-US"/>
              </w:rPr>
            </w:pPr>
            <w:r w:rsidRPr="0046538A">
              <w:rPr>
                <w:rFonts w:ascii="Arial" w:hAnsi="Arial" w:cs="Arial"/>
                <w:bCs/>
                <w:sz w:val="20"/>
                <w:szCs w:val="20"/>
                <w:lang w:eastAsia="en-US"/>
              </w:rPr>
              <w:t>PONTUAÇÃO PARA NOTA GLOBAL</w:t>
            </w:r>
          </w:p>
        </w:tc>
      </w:tr>
      <w:tr w:rsidR="0046538A" w:rsidRPr="0046538A" w14:paraId="1A7A91D5" w14:textId="77777777" w:rsidTr="00703144">
        <w:trPr>
          <w:trHeight w:val="780"/>
          <w:jc w:val="center"/>
        </w:trPr>
        <w:tc>
          <w:tcPr>
            <w:tcW w:w="726" w:type="dxa"/>
            <w:tcBorders>
              <w:top w:val="single" w:sz="4" w:space="0" w:color="auto"/>
              <w:left w:val="single" w:sz="4" w:space="0" w:color="auto"/>
              <w:bottom w:val="single" w:sz="4" w:space="0" w:color="auto"/>
              <w:right w:val="single" w:sz="4" w:space="0" w:color="auto"/>
            </w:tcBorders>
            <w:noWrap/>
            <w:vAlign w:val="center"/>
            <w:hideMark/>
          </w:tcPr>
          <w:p w14:paraId="7C2B9CFB" w14:textId="77777777" w:rsidR="0046538A" w:rsidRPr="0046538A" w:rsidRDefault="0046538A" w:rsidP="001E4F9D">
            <w:pPr>
              <w:keepNext/>
              <w:keepLines/>
              <w:pBdr>
                <w:top w:val="nil"/>
                <w:left w:val="nil"/>
                <w:bottom w:val="nil"/>
                <w:right w:val="nil"/>
                <w:between w:val="nil"/>
              </w:pBdr>
              <w:tabs>
                <w:tab w:val="left" w:pos="426"/>
              </w:tabs>
              <w:spacing w:line="360" w:lineRule="auto"/>
              <w:jc w:val="both"/>
              <w:rPr>
                <w:rFonts w:ascii="Arial" w:hAnsi="Arial" w:cs="Arial"/>
                <w:bCs/>
                <w:sz w:val="20"/>
                <w:szCs w:val="20"/>
                <w:lang w:eastAsia="en-US"/>
              </w:rPr>
            </w:pPr>
            <w:r w:rsidRPr="0046538A">
              <w:rPr>
                <w:rFonts w:ascii="Arial" w:hAnsi="Arial" w:cs="Arial"/>
                <w:bCs/>
                <w:sz w:val="20"/>
                <w:szCs w:val="20"/>
                <w:lang w:eastAsia="en-US"/>
              </w:rPr>
              <w:t>01</w:t>
            </w:r>
          </w:p>
        </w:tc>
        <w:tc>
          <w:tcPr>
            <w:tcW w:w="3696" w:type="dxa"/>
            <w:tcBorders>
              <w:top w:val="single" w:sz="4" w:space="0" w:color="auto"/>
              <w:left w:val="single" w:sz="4" w:space="0" w:color="auto"/>
              <w:bottom w:val="single" w:sz="4" w:space="0" w:color="auto"/>
              <w:right w:val="single" w:sz="4" w:space="0" w:color="auto"/>
            </w:tcBorders>
            <w:noWrap/>
            <w:vAlign w:val="center"/>
            <w:hideMark/>
          </w:tcPr>
          <w:p w14:paraId="30323B9A" w14:textId="77777777" w:rsidR="0046538A" w:rsidRPr="0046538A" w:rsidRDefault="0046538A" w:rsidP="001E4F9D">
            <w:pPr>
              <w:keepNext/>
              <w:keepLines/>
              <w:pBdr>
                <w:top w:val="nil"/>
                <w:left w:val="nil"/>
                <w:bottom w:val="nil"/>
                <w:right w:val="nil"/>
                <w:between w:val="nil"/>
              </w:pBdr>
              <w:tabs>
                <w:tab w:val="left" w:pos="426"/>
              </w:tabs>
              <w:spacing w:line="360" w:lineRule="auto"/>
              <w:jc w:val="both"/>
              <w:rPr>
                <w:rFonts w:ascii="Arial" w:hAnsi="Arial" w:cs="Arial"/>
                <w:bCs/>
                <w:sz w:val="20"/>
                <w:szCs w:val="20"/>
                <w:lang w:eastAsia="en-US"/>
              </w:rPr>
            </w:pPr>
            <w:r w:rsidRPr="0046538A">
              <w:rPr>
                <w:rFonts w:ascii="Arial" w:hAnsi="Arial" w:cs="Arial"/>
                <w:bCs/>
                <w:sz w:val="20"/>
                <w:szCs w:val="20"/>
                <w:lang w:eastAsia="en-US"/>
              </w:rPr>
              <w:t>Tempo de experiência com quiosque, restaurantes e/ou similares</w:t>
            </w:r>
          </w:p>
        </w:tc>
        <w:tc>
          <w:tcPr>
            <w:tcW w:w="1551" w:type="dxa"/>
            <w:tcBorders>
              <w:top w:val="single" w:sz="4" w:space="0" w:color="auto"/>
              <w:left w:val="single" w:sz="4" w:space="0" w:color="auto"/>
              <w:bottom w:val="single" w:sz="4" w:space="0" w:color="auto"/>
              <w:right w:val="single" w:sz="4" w:space="0" w:color="auto"/>
            </w:tcBorders>
            <w:vAlign w:val="center"/>
          </w:tcPr>
          <w:p w14:paraId="12254483" w14:textId="77777777" w:rsidR="0046538A" w:rsidRPr="0046538A" w:rsidRDefault="0046538A" w:rsidP="001E4F9D">
            <w:pPr>
              <w:keepNext/>
              <w:keepLines/>
              <w:pBdr>
                <w:top w:val="nil"/>
                <w:left w:val="nil"/>
                <w:bottom w:val="nil"/>
                <w:right w:val="nil"/>
                <w:between w:val="nil"/>
              </w:pBdr>
              <w:tabs>
                <w:tab w:val="left" w:pos="426"/>
              </w:tabs>
              <w:spacing w:line="360" w:lineRule="auto"/>
              <w:jc w:val="center"/>
              <w:rPr>
                <w:rFonts w:ascii="Arial" w:hAnsi="Arial" w:cs="Arial"/>
                <w:bCs/>
                <w:sz w:val="20"/>
                <w:szCs w:val="20"/>
                <w:lang w:eastAsia="en-US"/>
              </w:rPr>
            </w:pPr>
            <w:r w:rsidRPr="0046538A">
              <w:rPr>
                <w:rFonts w:ascii="Arial" w:hAnsi="Arial" w:cs="Arial"/>
                <w:bCs/>
                <w:sz w:val="20"/>
                <w:szCs w:val="20"/>
                <w:lang w:eastAsia="en-US"/>
              </w:rPr>
              <w:t>3</w:t>
            </w:r>
          </w:p>
        </w:tc>
        <w:tc>
          <w:tcPr>
            <w:tcW w:w="1546" w:type="dxa"/>
            <w:tcBorders>
              <w:top w:val="single" w:sz="4" w:space="0" w:color="auto"/>
              <w:left w:val="single" w:sz="4" w:space="0" w:color="auto"/>
              <w:bottom w:val="single" w:sz="4" w:space="0" w:color="auto"/>
              <w:right w:val="single" w:sz="4" w:space="0" w:color="auto"/>
            </w:tcBorders>
            <w:vAlign w:val="center"/>
          </w:tcPr>
          <w:p w14:paraId="3AC20698" w14:textId="77777777" w:rsidR="0046538A" w:rsidRPr="0046538A" w:rsidRDefault="0046538A" w:rsidP="001E4F9D">
            <w:pPr>
              <w:keepNext/>
              <w:keepLines/>
              <w:pBdr>
                <w:top w:val="nil"/>
                <w:left w:val="nil"/>
                <w:bottom w:val="nil"/>
                <w:right w:val="nil"/>
                <w:between w:val="nil"/>
              </w:pBdr>
              <w:tabs>
                <w:tab w:val="left" w:pos="426"/>
              </w:tabs>
              <w:spacing w:line="360" w:lineRule="auto"/>
              <w:jc w:val="center"/>
              <w:rPr>
                <w:rFonts w:ascii="Arial" w:hAnsi="Arial" w:cs="Arial"/>
                <w:bCs/>
                <w:sz w:val="20"/>
                <w:szCs w:val="20"/>
                <w:lang w:eastAsia="en-US"/>
              </w:rPr>
            </w:pPr>
            <w:r w:rsidRPr="0046538A">
              <w:rPr>
                <w:rFonts w:ascii="Arial" w:hAnsi="Arial" w:cs="Arial"/>
                <w:bCs/>
                <w:sz w:val="20"/>
                <w:szCs w:val="20"/>
                <w:lang w:eastAsia="en-US"/>
              </w:rPr>
              <w:t>1,75</w:t>
            </w:r>
          </w:p>
        </w:tc>
        <w:tc>
          <w:tcPr>
            <w:tcW w:w="1520" w:type="dxa"/>
            <w:tcBorders>
              <w:top w:val="single" w:sz="4" w:space="0" w:color="auto"/>
              <w:left w:val="single" w:sz="4" w:space="0" w:color="auto"/>
              <w:bottom w:val="single" w:sz="4" w:space="0" w:color="auto"/>
              <w:right w:val="single" w:sz="4" w:space="0" w:color="auto"/>
            </w:tcBorders>
            <w:vAlign w:val="center"/>
          </w:tcPr>
          <w:p w14:paraId="4083C71E" w14:textId="77777777" w:rsidR="0046538A" w:rsidRPr="0046538A" w:rsidRDefault="0046538A" w:rsidP="001E4F9D">
            <w:pPr>
              <w:keepNext/>
              <w:keepLines/>
              <w:pBdr>
                <w:top w:val="nil"/>
                <w:left w:val="nil"/>
                <w:bottom w:val="nil"/>
                <w:right w:val="nil"/>
                <w:between w:val="nil"/>
              </w:pBdr>
              <w:tabs>
                <w:tab w:val="left" w:pos="426"/>
              </w:tabs>
              <w:spacing w:line="360" w:lineRule="auto"/>
              <w:jc w:val="center"/>
              <w:rPr>
                <w:rFonts w:ascii="Arial" w:hAnsi="Arial" w:cs="Arial"/>
                <w:bCs/>
                <w:sz w:val="20"/>
                <w:szCs w:val="20"/>
                <w:lang w:eastAsia="en-US"/>
              </w:rPr>
            </w:pPr>
            <w:r w:rsidRPr="0046538A">
              <w:rPr>
                <w:rFonts w:ascii="Arial" w:hAnsi="Arial" w:cs="Arial"/>
                <w:bCs/>
                <w:sz w:val="20"/>
                <w:szCs w:val="20"/>
                <w:lang w:eastAsia="en-US"/>
              </w:rPr>
              <w:t>5,25</w:t>
            </w:r>
          </w:p>
        </w:tc>
      </w:tr>
      <w:tr w:rsidR="0046538A" w:rsidRPr="0046538A" w14:paraId="3240D145" w14:textId="77777777" w:rsidTr="00703144">
        <w:trPr>
          <w:trHeight w:val="342"/>
          <w:jc w:val="center"/>
        </w:trPr>
        <w:tc>
          <w:tcPr>
            <w:tcW w:w="726" w:type="dxa"/>
            <w:tcBorders>
              <w:top w:val="single" w:sz="4" w:space="0" w:color="auto"/>
              <w:left w:val="single" w:sz="4" w:space="0" w:color="auto"/>
              <w:bottom w:val="single" w:sz="4" w:space="0" w:color="auto"/>
              <w:right w:val="single" w:sz="4" w:space="0" w:color="auto"/>
            </w:tcBorders>
            <w:noWrap/>
            <w:vAlign w:val="center"/>
            <w:hideMark/>
          </w:tcPr>
          <w:p w14:paraId="6B395A3D" w14:textId="77777777" w:rsidR="0046538A" w:rsidRPr="0046538A" w:rsidRDefault="0046538A" w:rsidP="001E4F9D">
            <w:pPr>
              <w:keepNext/>
              <w:keepLines/>
              <w:pBdr>
                <w:top w:val="nil"/>
                <w:left w:val="nil"/>
                <w:bottom w:val="nil"/>
                <w:right w:val="nil"/>
                <w:between w:val="nil"/>
              </w:pBdr>
              <w:tabs>
                <w:tab w:val="left" w:pos="426"/>
              </w:tabs>
              <w:spacing w:line="360" w:lineRule="auto"/>
              <w:jc w:val="both"/>
              <w:rPr>
                <w:rFonts w:ascii="Arial" w:hAnsi="Arial" w:cs="Arial"/>
                <w:bCs/>
                <w:sz w:val="20"/>
                <w:szCs w:val="20"/>
                <w:lang w:eastAsia="en-US"/>
              </w:rPr>
            </w:pPr>
            <w:r w:rsidRPr="0046538A">
              <w:rPr>
                <w:rFonts w:ascii="Arial" w:hAnsi="Arial" w:cs="Arial"/>
                <w:bCs/>
                <w:sz w:val="20"/>
                <w:szCs w:val="20"/>
                <w:lang w:eastAsia="en-US"/>
              </w:rPr>
              <w:t>02</w:t>
            </w:r>
          </w:p>
        </w:tc>
        <w:tc>
          <w:tcPr>
            <w:tcW w:w="3696" w:type="dxa"/>
            <w:tcBorders>
              <w:top w:val="single" w:sz="4" w:space="0" w:color="auto"/>
              <w:left w:val="single" w:sz="4" w:space="0" w:color="auto"/>
              <w:bottom w:val="single" w:sz="4" w:space="0" w:color="auto"/>
              <w:right w:val="single" w:sz="4" w:space="0" w:color="auto"/>
            </w:tcBorders>
            <w:noWrap/>
            <w:vAlign w:val="center"/>
            <w:hideMark/>
          </w:tcPr>
          <w:p w14:paraId="1247C967" w14:textId="77777777" w:rsidR="0046538A" w:rsidRPr="0046538A" w:rsidRDefault="0046538A" w:rsidP="001E4F9D">
            <w:pPr>
              <w:keepNext/>
              <w:keepLines/>
              <w:pBdr>
                <w:top w:val="nil"/>
                <w:left w:val="nil"/>
                <w:bottom w:val="nil"/>
                <w:right w:val="nil"/>
                <w:between w:val="nil"/>
              </w:pBdr>
              <w:tabs>
                <w:tab w:val="left" w:pos="426"/>
              </w:tabs>
              <w:spacing w:line="360" w:lineRule="auto"/>
              <w:jc w:val="both"/>
              <w:rPr>
                <w:rFonts w:ascii="Arial" w:hAnsi="Arial" w:cs="Arial"/>
                <w:bCs/>
                <w:sz w:val="20"/>
                <w:szCs w:val="20"/>
                <w:lang w:eastAsia="en-US"/>
              </w:rPr>
            </w:pPr>
            <w:r w:rsidRPr="0046538A">
              <w:rPr>
                <w:rFonts w:ascii="Arial" w:hAnsi="Arial" w:cs="Arial"/>
                <w:bCs/>
                <w:sz w:val="20"/>
                <w:szCs w:val="20"/>
                <w:lang w:eastAsia="en-US"/>
              </w:rPr>
              <w:t>Tempo de atividade de quiosque na Orla de Itaparica</w:t>
            </w:r>
          </w:p>
        </w:tc>
        <w:tc>
          <w:tcPr>
            <w:tcW w:w="1551" w:type="dxa"/>
            <w:tcBorders>
              <w:top w:val="single" w:sz="4" w:space="0" w:color="auto"/>
              <w:left w:val="single" w:sz="4" w:space="0" w:color="auto"/>
              <w:bottom w:val="single" w:sz="4" w:space="0" w:color="auto"/>
              <w:right w:val="single" w:sz="4" w:space="0" w:color="auto"/>
            </w:tcBorders>
            <w:vAlign w:val="center"/>
          </w:tcPr>
          <w:p w14:paraId="670635FA" w14:textId="77777777" w:rsidR="0046538A" w:rsidRPr="0046538A" w:rsidRDefault="0046538A" w:rsidP="001E4F9D">
            <w:pPr>
              <w:keepNext/>
              <w:keepLines/>
              <w:pBdr>
                <w:top w:val="nil"/>
                <w:left w:val="nil"/>
                <w:bottom w:val="nil"/>
                <w:right w:val="nil"/>
                <w:between w:val="nil"/>
              </w:pBdr>
              <w:tabs>
                <w:tab w:val="left" w:pos="426"/>
              </w:tabs>
              <w:spacing w:line="360" w:lineRule="auto"/>
              <w:jc w:val="center"/>
              <w:rPr>
                <w:rFonts w:ascii="Arial" w:hAnsi="Arial" w:cs="Arial"/>
                <w:bCs/>
                <w:sz w:val="20"/>
                <w:szCs w:val="20"/>
                <w:lang w:eastAsia="en-US"/>
              </w:rPr>
            </w:pPr>
            <w:r w:rsidRPr="0046538A">
              <w:rPr>
                <w:rFonts w:ascii="Arial" w:hAnsi="Arial" w:cs="Arial"/>
                <w:bCs/>
                <w:sz w:val="20"/>
                <w:szCs w:val="20"/>
                <w:lang w:eastAsia="en-US"/>
              </w:rPr>
              <w:t>3</w:t>
            </w:r>
          </w:p>
        </w:tc>
        <w:tc>
          <w:tcPr>
            <w:tcW w:w="1546" w:type="dxa"/>
            <w:tcBorders>
              <w:top w:val="single" w:sz="4" w:space="0" w:color="auto"/>
              <w:left w:val="single" w:sz="4" w:space="0" w:color="auto"/>
              <w:bottom w:val="single" w:sz="4" w:space="0" w:color="auto"/>
              <w:right w:val="single" w:sz="4" w:space="0" w:color="auto"/>
            </w:tcBorders>
            <w:vAlign w:val="center"/>
          </w:tcPr>
          <w:p w14:paraId="7451B58C" w14:textId="77777777" w:rsidR="0046538A" w:rsidRPr="0046538A" w:rsidRDefault="0046538A" w:rsidP="001E4F9D">
            <w:pPr>
              <w:keepNext/>
              <w:keepLines/>
              <w:pBdr>
                <w:top w:val="nil"/>
                <w:left w:val="nil"/>
                <w:bottom w:val="nil"/>
                <w:right w:val="nil"/>
                <w:between w:val="nil"/>
              </w:pBdr>
              <w:tabs>
                <w:tab w:val="left" w:pos="426"/>
              </w:tabs>
              <w:spacing w:line="360" w:lineRule="auto"/>
              <w:jc w:val="center"/>
              <w:rPr>
                <w:rFonts w:ascii="Arial" w:hAnsi="Arial" w:cs="Arial"/>
                <w:bCs/>
                <w:sz w:val="20"/>
                <w:szCs w:val="20"/>
                <w:lang w:eastAsia="en-US"/>
              </w:rPr>
            </w:pPr>
            <w:r w:rsidRPr="0046538A">
              <w:rPr>
                <w:rFonts w:ascii="Arial" w:hAnsi="Arial" w:cs="Arial"/>
                <w:bCs/>
                <w:sz w:val="20"/>
                <w:szCs w:val="20"/>
                <w:lang w:eastAsia="en-US"/>
              </w:rPr>
              <w:t>0,75</w:t>
            </w:r>
          </w:p>
        </w:tc>
        <w:tc>
          <w:tcPr>
            <w:tcW w:w="1520" w:type="dxa"/>
            <w:tcBorders>
              <w:top w:val="single" w:sz="4" w:space="0" w:color="auto"/>
              <w:left w:val="single" w:sz="4" w:space="0" w:color="auto"/>
              <w:bottom w:val="single" w:sz="4" w:space="0" w:color="auto"/>
              <w:right w:val="single" w:sz="4" w:space="0" w:color="auto"/>
            </w:tcBorders>
            <w:vAlign w:val="center"/>
          </w:tcPr>
          <w:p w14:paraId="7DAEB41E" w14:textId="77777777" w:rsidR="0046538A" w:rsidRPr="0046538A" w:rsidRDefault="0046538A" w:rsidP="001E4F9D">
            <w:pPr>
              <w:keepNext/>
              <w:keepLines/>
              <w:pBdr>
                <w:top w:val="nil"/>
                <w:left w:val="nil"/>
                <w:bottom w:val="nil"/>
                <w:right w:val="nil"/>
                <w:between w:val="nil"/>
              </w:pBdr>
              <w:tabs>
                <w:tab w:val="left" w:pos="426"/>
              </w:tabs>
              <w:spacing w:line="360" w:lineRule="auto"/>
              <w:jc w:val="center"/>
              <w:rPr>
                <w:rFonts w:ascii="Arial" w:hAnsi="Arial" w:cs="Arial"/>
                <w:bCs/>
                <w:sz w:val="20"/>
                <w:szCs w:val="20"/>
                <w:lang w:eastAsia="en-US"/>
              </w:rPr>
            </w:pPr>
            <w:r w:rsidRPr="0046538A">
              <w:rPr>
                <w:rFonts w:ascii="Arial" w:hAnsi="Arial" w:cs="Arial"/>
                <w:bCs/>
                <w:sz w:val="20"/>
                <w:szCs w:val="20"/>
                <w:lang w:eastAsia="en-US"/>
              </w:rPr>
              <w:t>2,25</w:t>
            </w:r>
          </w:p>
        </w:tc>
      </w:tr>
      <w:tr w:rsidR="0046538A" w:rsidRPr="0046538A" w14:paraId="7579FAB4" w14:textId="77777777" w:rsidTr="00703144">
        <w:trPr>
          <w:trHeight w:val="375"/>
          <w:jc w:val="center"/>
        </w:trPr>
        <w:tc>
          <w:tcPr>
            <w:tcW w:w="726" w:type="dxa"/>
            <w:tcBorders>
              <w:top w:val="single" w:sz="4" w:space="0" w:color="auto"/>
              <w:left w:val="single" w:sz="4" w:space="0" w:color="auto"/>
              <w:bottom w:val="single" w:sz="4" w:space="0" w:color="auto"/>
              <w:right w:val="single" w:sz="4" w:space="0" w:color="auto"/>
            </w:tcBorders>
            <w:noWrap/>
            <w:vAlign w:val="center"/>
          </w:tcPr>
          <w:p w14:paraId="7BA90CF8" w14:textId="77777777" w:rsidR="0046538A" w:rsidRPr="0046538A" w:rsidRDefault="0046538A" w:rsidP="001E4F9D">
            <w:pPr>
              <w:keepNext/>
              <w:keepLines/>
              <w:pBdr>
                <w:top w:val="nil"/>
                <w:left w:val="nil"/>
                <w:bottom w:val="nil"/>
                <w:right w:val="nil"/>
                <w:between w:val="nil"/>
              </w:pBdr>
              <w:tabs>
                <w:tab w:val="left" w:pos="426"/>
              </w:tabs>
              <w:spacing w:line="360" w:lineRule="auto"/>
              <w:jc w:val="both"/>
              <w:rPr>
                <w:rFonts w:ascii="Arial" w:hAnsi="Arial" w:cs="Arial"/>
                <w:bCs/>
                <w:sz w:val="20"/>
                <w:szCs w:val="20"/>
                <w:lang w:eastAsia="en-US"/>
              </w:rPr>
            </w:pPr>
            <w:r w:rsidRPr="0046538A">
              <w:rPr>
                <w:rFonts w:ascii="Arial" w:hAnsi="Arial" w:cs="Arial"/>
                <w:bCs/>
                <w:sz w:val="20"/>
                <w:szCs w:val="20"/>
                <w:lang w:eastAsia="en-US"/>
              </w:rPr>
              <w:t>03</w:t>
            </w:r>
          </w:p>
        </w:tc>
        <w:tc>
          <w:tcPr>
            <w:tcW w:w="3696" w:type="dxa"/>
            <w:tcBorders>
              <w:top w:val="single" w:sz="4" w:space="0" w:color="auto"/>
              <w:left w:val="single" w:sz="4" w:space="0" w:color="auto"/>
              <w:bottom w:val="single" w:sz="4" w:space="0" w:color="auto"/>
              <w:right w:val="single" w:sz="4" w:space="0" w:color="auto"/>
            </w:tcBorders>
            <w:noWrap/>
            <w:vAlign w:val="center"/>
          </w:tcPr>
          <w:p w14:paraId="1F637C2F" w14:textId="77777777" w:rsidR="0046538A" w:rsidRPr="0046538A" w:rsidRDefault="0046538A" w:rsidP="001E4F9D">
            <w:pPr>
              <w:keepNext/>
              <w:keepLines/>
              <w:pBdr>
                <w:top w:val="nil"/>
                <w:left w:val="nil"/>
                <w:bottom w:val="nil"/>
                <w:right w:val="nil"/>
                <w:between w:val="nil"/>
              </w:pBdr>
              <w:tabs>
                <w:tab w:val="left" w:pos="426"/>
              </w:tabs>
              <w:spacing w:line="360" w:lineRule="auto"/>
              <w:jc w:val="both"/>
              <w:rPr>
                <w:rFonts w:ascii="Arial" w:hAnsi="Arial" w:cs="Arial"/>
                <w:bCs/>
                <w:sz w:val="20"/>
                <w:szCs w:val="20"/>
                <w:lang w:eastAsia="en-US"/>
              </w:rPr>
            </w:pPr>
            <w:r w:rsidRPr="0046538A">
              <w:rPr>
                <w:rFonts w:ascii="Arial" w:hAnsi="Arial" w:cs="Arial"/>
                <w:bCs/>
                <w:sz w:val="20"/>
                <w:szCs w:val="20"/>
                <w:lang w:eastAsia="en-US"/>
              </w:rPr>
              <w:t>Comprovação de atividade atual de quiosque na Orla de Itaparica</w:t>
            </w:r>
          </w:p>
        </w:tc>
        <w:tc>
          <w:tcPr>
            <w:tcW w:w="1551" w:type="dxa"/>
            <w:tcBorders>
              <w:top w:val="single" w:sz="4" w:space="0" w:color="auto"/>
              <w:left w:val="single" w:sz="4" w:space="0" w:color="auto"/>
              <w:bottom w:val="single" w:sz="4" w:space="0" w:color="auto"/>
              <w:right w:val="single" w:sz="4" w:space="0" w:color="auto"/>
            </w:tcBorders>
            <w:vAlign w:val="center"/>
          </w:tcPr>
          <w:p w14:paraId="469FD4BD" w14:textId="77777777" w:rsidR="0046538A" w:rsidRPr="0046538A" w:rsidRDefault="0046538A" w:rsidP="001E4F9D">
            <w:pPr>
              <w:keepNext/>
              <w:keepLines/>
              <w:pBdr>
                <w:top w:val="nil"/>
                <w:left w:val="nil"/>
                <w:bottom w:val="nil"/>
                <w:right w:val="nil"/>
                <w:between w:val="nil"/>
              </w:pBdr>
              <w:tabs>
                <w:tab w:val="left" w:pos="426"/>
              </w:tabs>
              <w:spacing w:line="360" w:lineRule="auto"/>
              <w:jc w:val="center"/>
              <w:rPr>
                <w:rFonts w:ascii="Arial" w:hAnsi="Arial" w:cs="Arial"/>
                <w:bCs/>
                <w:sz w:val="20"/>
                <w:szCs w:val="20"/>
                <w:lang w:eastAsia="en-US"/>
              </w:rPr>
            </w:pPr>
            <w:r w:rsidRPr="0046538A">
              <w:rPr>
                <w:rFonts w:ascii="Arial" w:hAnsi="Arial" w:cs="Arial"/>
                <w:bCs/>
                <w:sz w:val="20"/>
                <w:szCs w:val="20"/>
                <w:lang w:eastAsia="en-US"/>
              </w:rPr>
              <w:t>1</w:t>
            </w:r>
          </w:p>
        </w:tc>
        <w:tc>
          <w:tcPr>
            <w:tcW w:w="1546" w:type="dxa"/>
            <w:tcBorders>
              <w:top w:val="single" w:sz="4" w:space="0" w:color="auto"/>
              <w:left w:val="single" w:sz="4" w:space="0" w:color="auto"/>
              <w:bottom w:val="single" w:sz="4" w:space="0" w:color="auto"/>
              <w:right w:val="single" w:sz="4" w:space="0" w:color="auto"/>
            </w:tcBorders>
            <w:vAlign w:val="center"/>
          </w:tcPr>
          <w:p w14:paraId="7CB1434E" w14:textId="77777777" w:rsidR="0046538A" w:rsidRPr="0046538A" w:rsidRDefault="0046538A" w:rsidP="001E4F9D">
            <w:pPr>
              <w:keepNext/>
              <w:keepLines/>
              <w:pBdr>
                <w:top w:val="nil"/>
                <w:left w:val="nil"/>
                <w:bottom w:val="nil"/>
                <w:right w:val="nil"/>
                <w:between w:val="nil"/>
              </w:pBdr>
              <w:tabs>
                <w:tab w:val="left" w:pos="426"/>
              </w:tabs>
              <w:spacing w:line="360" w:lineRule="auto"/>
              <w:jc w:val="center"/>
              <w:rPr>
                <w:rFonts w:ascii="Arial" w:hAnsi="Arial" w:cs="Arial"/>
                <w:bCs/>
                <w:sz w:val="20"/>
                <w:szCs w:val="20"/>
                <w:lang w:eastAsia="en-US"/>
              </w:rPr>
            </w:pPr>
          </w:p>
          <w:p w14:paraId="376FEFB6" w14:textId="77777777" w:rsidR="0046538A" w:rsidRPr="0046538A" w:rsidRDefault="0046538A" w:rsidP="001E4F9D">
            <w:pPr>
              <w:keepNext/>
              <w:keepLines/>
              <w:pBdr>
                <w:top w:val="nil"/>
                <w:left w:val="nil"/>
                <w:bottom w:val="nil"/>
                <w:right w:val="nil"/>
                <w:between w:val="nil"/>
              </w:pBdr>
              <w:tabs>
                <w:tab w:val="left" w:pos="426"/>
              </w:tabs>
              <w:spacing w:line="360" w:lineRule="auto"/>
              <w:jc w:val="center"/>
              <w:rPr>
                <w:rFonts w:ascii="Arial" w:hAnsi="Arial" w:cs="Arial"/>
                <w:bCs/>
                <w:sz w:val="20"/>
                <w:szCs w:val="20"/>
                <w:lang w:eastAsia="en-US"/>
              </w:rPr>
            </w:pPr>
            <w:r w:rsidRPr="0046538A">
              <w:rPr>
                <w:rFonts w:ascii="Arial" w:hAnsi="Arial" w:cs="Arial"/>
                <w:bCs/>
                <w:sz w:val="20"/>
                <w:szCs w:val="20"/>
                <w:lang w:eastAsia="en-US"/>
              </w:rPr>
              <w:t>1</w:t>
            </w:r>
          </w:p>
          <w:p w14:paraId="5C4BF401" w14:textId="77777777" w:rsidR="0046538A" w:rsidRPr="0046538A" w:rsidRDefault="0046538A" w:rsidP="001E4F9D">
            <w:pPr>
              <w:keepNext/>
              <w:keepLines/>
              <w:pBdr>
                <w:top w:val="nil"/>
                <w:left w:val="nil"/>
                <w:bottom w:val="nil"/>
                <w:right w:val="nil"/>
                <w:between w:val="nil"/>
              </w:pBdr>
              <w:tabs>
                <w:tab w:val="left" w:pos="426"/>
              </w:tabs>
              <w:spacing w:line="360" w:lineRule="auto"/>
              <w:jc w:val="center"/>
              <w:rPr>
                <w:rFonts w:ascii="Arial" w:hAnsi="Arial" w:cs="Arial"/>
                <w:bCs/>
                <w:sz w:val="20"/>
                <w:szCs w:val="20"/>
                <w:lang w:eastAsia="en-US"/>
              </w:rPr>
            </w:pPr>
          </w:p>
        </w:tc>
        <w:tc>
          <w:tcPr>
            <w:tcW w:w="1520" w:type="dxa"/>
            <w:tcBorders>
              <w:top w:val="single" w:sz="4" w:space="0" w:color="auto"/>
              <w:left w:val="single" w:sz="4" w:space="0" w:color="auto"/>
              <w:bottom w:val="single" w:sz="4" w:space="0" w:color="auto"/>
              <w:right w:val="single" w:sz="4" w:space="0" w:color="auto"/>
            </w:tcBorders>
            <w:vAlign w:val="center"/>
          </w:tcPr>
          <w:p w14:paraId="68DCB0DD" w14:textId="77777777" w:rsidR="0046538A" w:rsidRPr="0046538A" w:rsidRDefault="0046538A" w:rsidP="001E4F9D">
            <w:pPr>
              <w:keepNext/>
              <w:keepLines/>
              <w:pBdr>
                <w:top w:val="nil"/>
                <w:left w:val="nil"/>
                <w:bottom w:val="nil"/>
                <w:right w:val="nil"/>
                <w:between w:val="nil"/>
              </w:pBdr>
              <w:tabs>
                <w:tab w:val="left" w:pos="426"/>
              </w:tabs>
              <w:spacing w:line="360" w:lineRule="auto"/>
              <w:jc w:val="center"/>
              <w:rPr>
                <w:rFonts w:ascii="Arial" w:hAnsi="Arial" w:cs="Arial"/>
                <w:bCs/>
                <w:sz w:val="20"/>
                <w:szCs w:val="20"/>
                <w:lang w:eastAsia="en-US"/>
              </w:rPr>
            </w:pPr>
            <w:r w:rsidRPr="0046538A">
              <w:rPr>
                <w:rFonts w:ascii="Arial" w:hAnsi="Arial" w:cs="Arial"/>
                <w:bCs/>
                <w:sz w:val="20"/>
                <w:szCs w:val="20"/>
                <w:lang w:eastAsia="en-US"/>
              </w:rPr>
              <w:t>1,0</w:t>
            </w:r>
          </w:p>
        </w:tc>
      </w:tr>
      <w:tr w:rsidR="0046538A" w:rsidRPr="0046538A" w14:paraId="1350886B" w14:textId="77777777" w:rsidTr="00703144">
        <w:trPr>
          <w:trHeight w:val="375"/>
          <w:jc w:val="center"/>
        </w:trPr>
        <w:tc>
          <w:tcPr>
            <w:tcW w:w="726" w:type="dxa"/>
            <w:tcBorders>
              <w:top w:val="single" w:sz="4" w:space="0" w:color="auto"/>
              <w:left w:val="single" w:sz="4" w:space="0" w:color="auto"/>
              <w:bottom w:val="single" w:sz="4" w:space="0" w:color="auto"/>
              <w:right w:val="single" w:sz="4" w:space="0" w:color="auto"/>
            </w:tcBorders>
            <w:noWrap/>
            <w:vAlign w:val="center"/>
            <w:hideMark/>
          </w:tcPr>
          <w:p w14:paraId="6393C539" w14:textId="77777777" w:rsidR="0046538A" w:rsidRPr="0046538A" w:rsidRDefault="0046538A" w:rsidP="001E4F9D">
            <w:pPr>
              <w:keepNext/>
              <w:keepLines/>
              <w:pBdr>
                <w:top w:val="nil"/>
                <w:left w:val="nil"/>
                <w:bottom w:val="nil"/>
                <w:right w:val="nil"/>
                <w:between w:val="nil"/>
              </w:pBdr>
              <w:tabs>
                <w:tab w:val="left" w:pos="426"/>
              </w:tabs>
              <w:spacing w:line="360" w:lineRule="auto"/>
              <w:jc w:val="both"/>
              <w:rPr>
                <w:rFonts w:ascii="Arial" w:hAnsi="Arial" w:cs="Arial"/>
                <w:bCs/>
                <w:sz w:val="20"/>
                <w:szCs w:val="20"/>
                <w:lang w:eastAsia="en-US"/>
              </w:rPr>
            </w:pPr>
            <w:r w:rsidRPr="0046538A">
              <w:rPr>
                <w:rFonts w:ascii="Arial" w:hAnsi="Arial" w:cs="Arial"/>
                <w:bCs/>
                <w:sz w:val="20"/>
                <w:szCs w:val="20"/>
                <w:lang w:eastAsia="en-US"/>
              </w:rPr>
              <w:t>04</w:t>
            </w:r>
          </w:p>
        </w:tc>
        <w:tc>
          <w:tcPr>
            <w:tcW w:w="3696" w:type="dxa"/>
            <w:tcBorders>
              <w:top w:val="single" w:sz="4" w:space="0" w:color="auto"/>
              <w:left w:val="single" w:sz="4" w:space="0" w:color="auto"/>
              <w:bottom w:val="single" w:sz="4" w:space="0" w:color="auto"/>
              <w:right w:val="single" w:sz="4" w:space="0" w:color="auto"/>
            </w:tcBorders>
            <w:noWrap/>
            <w:vAlign w:val="center"/>
            <w:hideMark/>
          </w:tcPr>
          <w:p w14:paraId="37020309" w14:textId="77777777" w:rsidR="0046538A" w:rsidRPr="0046538A" w:rsidRDefault="0046538A" w:rsidP="001E4F9D">
            <w:pPr>
              <w:keepNext/>
              <w:keepLines/>
              <w:pBdr>
                <w:top w:val="nil"/>
                <w:left w:val="nil"/>
                <w:bottom w:val="nil"/>
                <w:right w:val="nil"/>
                <w:between w:val="nil"/>
              </w:pBdr>
              <w:tabs>
                <w:tab w:val="left" w:pos="426"/>
              </w:tabs>
              <w:spacing w:line="360" w:lineRule="auto"/>
              <w:jc w:val="both"/>
              <w:rPr>
                <w:rFonts w:ascii="Arial" w:hAnsi="Arial" w:cs="Arial"/>
                <w:bCs/>
                <w:sz w:val="20"/>
                <w:szCs w:val="20"/>
                <w:lang w:eastAsia="en-US"/>
              </w:rPr>
            </w:pPr>
            <w:r w:rsidRPr="0046538A">
              <w:rPr>
                <w:rFonts w:ascii="Arial" w:hAnsi="Arial" w:cs="Arial"/>
                <w:bCs/>
                <w:sz w:val="20"/>
                <w:szCs w:val="20"/>
                <w:lang w:eastAsia="en-US"/>
              </w:rPr>
              <w:t>Curso de capacitação</w:t>
            </w:r>
          </w:p>
        </w:tc>
        <w:tc>
          <w:tcPr>
            <w:tcW w:w="1551" w:type="dxa"/>
            <w:tcBorders>
              <w:top w:val="single" w:sz="4" w:space="0" w:color="auto"/>
              <w:left w:val="single" w:sz="4" w:space="0" w:color="auto"/>
              <w:bottom w:val="single" w:sz="4" w:space="0" w:color="auto"/>
              <w:right w:val="single" w:sz="4" w:space="0" w:color="auto"/>
            </w:tcBorders>
            <w:vAlign w:val="center"/>
          </w:tcPr>
          <w:p w14:paraId="633B3640" w14:textId="77777777" w:rsidR="0046538A" w:rsidRPr="0046538A" w:rsidRDefault="0046538A" w:rsidP="001E4F9D">
            <w:pPr>
              <w:keepNext/>
              <w:keepLines/>
              <w:pBdr>
                <w:top w:val="nil"/>
                <w:left w:val="nil"/>
                <w:bottom w:val="nil"/>
                <w:right w:val="nil"/>
                <w:between w:val="nil"/>
              </w:pBdr>
              <w:tabs>
                <w:tab w:val="left" w:pos="426"/>
              </w:tabs>
              <w:spacing w:line="360" w:lineRule="auto"/>
              <w:jc w:val="center"/>
              <w:rPr>
                <w:rFonts w:ascii="Arial" w:hAnsi="Arial" w:cs="Arial"/>
                <w:bCs/>
                <w:sz w:val="20"/>
                <w:szCs w:val="20"/>
                <w:lang w:eastAsia="en-US"/>
              </w:rPr>
            </w:pPr>
            <w:r w:rsidRPr="0046538A">
              <w:rPr>
                <w:rFonts w:ascii="Arial" w:hAnsi="Arial" w:cs="Arial"/>
                <w:bCs/>
                <w:sz w:val="20"/>
                <w:szCs w:val="20"/>
                <w:lang w:eastAsia="en-US"/>
              </w:rPr>
              <w:t>2</w:t>
            </w:r>
          </w:p>
        </w:tc>
        <w:tc>
          <w:tcPr>
            <w:tcW w:w="1546" w:type="dxa"/>
            <w:tcBorders>
              <w:top w:val="single" w:sz="4" w:space="0" w:color="auto"/>
              <w:left w:val="single" w:sz="4" w:space="0" w:color="auto"/>
              <w:bottom w:val="single" w:sz="4" w:space="0" w:color="auto"/>
              <w:right w:val="single" w:sz="4" w:space="0" w:color="auto"/>
            </w:tcBorders>
            <w:vAlign w:val="center"/>
          </w:tcPr>
          <w:p w14:paraId="719D281D" w14:textId="77777777" w:rsidR="0046538A" w:rsidRPr="0046538A" w:rsidRDefault="0046538A" w:rsidP="001E4F9D">
            <w:pPr>
              <w:keepNext/>
              <w:keepLines/>
              <w:pBdr>
                <w:top w:val="nil"/>
                <w:left w:val="nil"/>
                <w:bottom w:val="nil"/>
                <w:right w:val="nil"/>
                <w:between w:val="nil"/>
              </w:pBdr>
              <w:tabs>
                <w:tab w:val="left" w:pos="426"/>
              </w:tabs>
              <w:spacing w:line="360" w:lineRule="auto"/>
              <w:jc w:val="center"/>
              <w:rPr>
                <w:rFonts w:ascii="Arial" w:hAnsi="Arial" w:cs="Arial"/>
                <w:bCs/>
                <w:sz w:val="20"/>
                <w:szCs w:val="20"/>
                <w:lang w:eastAsia="en-US"/>
              </w:rPr>
            </w:pPr>
            <w:r w:rsidRPr="0046538A">
              <w:rPr>
                <w:rFonts w:ascii="Arial" w:hAnsi="Arial" w:cs="Arial"/>
                <w:bCs/>
                <w:sz w:val="20"/>
                <w:szCs w:val="20"/>
                <w:lang w:eastAsia="en-US"/>
              </w:rPr>
              <w:t>0,75</w:t>
            </w:r>
          </w:p>
        </w:tc>
        <w:tc>
          <w:tcPr>
            <w:tcW w:w="1520" w:type="dxa"/>
            <w:tcBorders>
              <w:top w:val="single" w:sz="4" w:space="0" w:color="auto"/>
              <w:left w:val="single" w:sz="4" w:space="0" w:color="auto"/>
              <w:bottom w:val="single" w:sz="4" w:space="0" w:color="auto"/>
              <w:right w:val="single" w:sz="4" w:space="0" w:color="auto"/>
            </w:tcBorders>
            <w:vAlign w:val="center"/>
          </w:tcPr>
          <w:p w14:paraId="3518CBD5" w14:textId="77777777" w:rsidR="0046538A" w:rsidRPr="0046538A" w:rsidRDefault="0046538A" w:rsidP="001E4F9D">
            <w:pPr>
              <w:keepNext/>
              <w:keepLines/>
              <w:pBdr>
                <w:top w:val="nil"/>
                <w:left w:val="nil"/>
                <w:bottom w:val="nil"/>
                <w:right w:val="nil"/>
                <w:between w:val="nil"/>
              </w:pBdr>
              <w:tabs>
                <w:tab w:val="left" w:pos="426"/>
              </w:tabs>
              <w:spacing w:line="360" w:lineRule="auto"/>
              <w:jc w:val="center"/>
              <w:rPr>
                <w:rFonts w:ascii="Arial" w:hAnsi="Arial" w:cs="Arial"/>
                <w:bCs/>
                <w:sz w:val="20"/>
                <w:szCs w:val="20"/>
                <w:lang w:eastAsia="en-US"/>
              </w:rPr>
            </w:pPr>
            <w:r w:rsidRPr="0046538A">
              <w:rPr>
                <w:rFonts w:ascii="Arial" w:hAnsi="Arial" w:cs="Arial"/>
                <w:bCs/>
                <w:sz w:val="20"/>
                <w:szCs w:val="20"/>
                <w:lang w:eastAsia="en-US"/>
              </w:rPr>
              <w:t>1,5</w:t>
            </w:r>
          </w:p>
        </w:tc>
      </w:tr>
      <w:tr w:rsidR="0046538A" w:rsidRPr="0046538A" w14:paraId="4C6E1FAF" w14:textId="77777777" w:rsidTr="00703144">
        <w:trPr>
          <w:trHeight w:val="383"/>
          <w:jc w:val="center"/>
        </w:trPr>
        <w:tc>
          <w:tcPr>
            <w:tcW w:w="4422"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38E22C7" w14:textId="77777777" w:rsidR="0046538A" w:rsidRPr="0046538A" w:rsidRDefault="0046538A" w:rsidP="001E4F9D">
            <w:pPr>
              <w:keepNext/>
              <w:keepLines/>
              <w:pBdr>
                <w:top w:val="nil"/>
                <w:left w:val="nil"/>
                <w:bottom w:val="nil"/>
                <w:right w:val="nil"/>
                <w:between w:val="nil"/>
              </w:pBdr>
              <w:tabs>
                <w:tab w:val="left" w:pos="426"/>
              </w:tabs>
              <w:spacing w:line="360" w:lineRule="auto"/>
              <w:jc w:val="both"/>
              <w:rPr>
                <w:rFonts w:ascii="Arial" w:hAnsi="Arial" w:cs="Arial"/>
                <w:bCs/>
                <w:sz w:val="20"/>
                <w:szCs w:val="20"/>
                <w:lang w:eastAsia="en-US"/>
              </w:rPr>
            </w:pPr>
            <w:r w:rsidRPr="0046538A">
              <w:rPr>
                <w:rFonts w:ascii="Arial" w:hAnsi="Arial" w:cs="Arial"/>
                <w:bCs/>
                <w:sz w:val="20"/>
                <w:szCs w:val="20"/>
                <w:lang w:eastAsia="en-US"/>
              </w:rPr>
              <w:t>PONTUAÇÃO TOTAL PROPOSTA TÉCNICA</w:t>
            </w:r>
          </w:p>
        </w:tc>
        <w:tc>
          <w:tcPr>
            <w:tcW w:w="1551" w:type="dxa"/>
            <w:tcBorders>
              <w:top w:val="single" w:sz="4" w:space="0" w:color="auto"/>
              <w:left w:val="single" w:sz="4" w:space="0" w:color="auto"/>
              <w:bottom w:val="single" w:sz="4" w:space="0" w:color="auto"/>
              <w:right w:val="single" w:sz="4" w:space="0" w:color="auto"/>
            </w:tcBorders>
            <w:shd w:val="clear" w:color="auto" w:fill="D9D9D9"/>
            <w:vAlign w:val="center"/>
          </w:tcPr>
          <w:p w14:paraId="4ED8DEB8" w14:textId="77777777" w:rsidR="0046538A" w:rsidRPr="0046538A" w:rsidRDefault="0046538A" w:rsidP="001E4F9D">
            <w:pPr>
              <w:keepNext/>
              <w:keepLines/>
              <w:pBdr>
                <w:top w:val="nil"/>
                <w:left w:val="nil"/>
                <w:bottom w:val="nil"/>
                <w:right w:val="nil"/>
                <w:between w:val="nil"/>
              </w:pBdr>
              <w:tabs>
                <w:tab w:val="left" w:pos="426"/>
              </w:tabs>
              <w:spacing w:line="360" w:lineRule="auto"/>
              <w:jc w:val="center"/>
              <w:rPr>
                <w:rFonts w:ascii="Arial" w:hAnsi="Arial" w:cs="Arial"/>
                <w:bCs/>
                <w:sz w:val="20"/>
                <w:szCs w:val="20"/>
                <w:lang w:eastAsia="en-US"/>
              </w:rPr>
            </w:pPr>
          </w:p>
        </w:tc>
        <w:tc>
          <w:tcPr>
            <w:tcW w:w="1546" w:type="dxa"/>
            <w:tcBorders>
              <w:top w:val="single" w:sz="4" w:space="0" w:color="auto"/>
              <w:left w:val="single" w:sz="4" w:space="0" w:color="auto"/>
              <w:bottom w:val="single" w:sz="4" w:space="0" w:color="auto"/>
              <w:right w:val="single" w:sz="4" w:space="0" w:color="auto"/>
            </w:tcBorders>
            <w:shd w:val="clear" w:color="auto" w:fill="D9D9D9"/>
            <w:vAlign w:val="center"/>
          </w:tcPr>
          <w:p w14:paraId="70E51C0C" w14:textId="77777777" w:rsidR="0046538A" w:rsidRPr="0046538A" w:rsidRDefault="0046538A" w:rsidP="001E4F9D">
            <w:pPr>
              <w:keepNext/>
              <w:keepLines/>
              <w:pBdr>
                <w:top w:val="nil"/>
                <w:left w:val="nil"/>
                <w:bottom w:val="nil"/>
                <w:right w:val="nil"/>
                <w:between w:val="nil"/>
              </w:pBdr>
              <w:tabs>
                <w:tab w:val="left" w:pos="426"/>
              </w:tabs>
              <w:spacing w:line="360" w:lineRule="auto"/>
              <w:jc w:val="center"/>
              <w:rPr>
                <w:rFonts w:ascii="Arial" w:hAnsi="Arial" w:cs="Arial"/>
                <w:bCs/>
                <w:sz w:val="20"/>
                <w:szCs w:val="20"/>
                <w:lang w:eastAsia="en-US"/>
              </w:rPr>
            </w:pPr>
          </w:p>
        </w:tc>
        <w:tc>
          <w:tcPr>
            <w:tcW w:w="15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71E515" w14:textId="77777777" w:rsidR="0046538A" w:rsidRPr="0046538A" w:rsidRDefault="0046538A" w:rsidP="001E4F9D">
            <w:pPr>
              <w:keepNext/>
              <w:keepLines/>
              <w:tabs>
                <w:tab w:val="left" w:pos="426"/>
              </w:tabs>
              <w:spacing w:line="360" w:lineRule="auto"/>
              <w:jc w:val="center"/>
              <w:rPr>
                <w:rFonts w:ascii="Arial" w:hAnsi="Arial" w:cs="Arial"/>
                <w:bCs/>
                <w:sz w:val="20"/>
                <w:szCs w:val="20"/>
                <w:lang w:eastAsia="en-US"/>
              </w:rPr>
            </w:pPr>
            <w:r w:rsidRPr="0046538A">
              <w:rPr>
                <w:rFonts w:ascii="Arial" w:hAnsi="Arial" w:cs="Arial"/>
                <w:bCs/>
                <w:sz w:val="20"/>
                <w:szCs w:val="20"/>
                <w:lang w:eastAsia="en-US"/>
              </w:rPr>
              <w:t>10   Pontos</w:t>
            </w:r>
          </w:p>
        </w:tc>
      </w:tr>
    </w:tbl>
    <w:p w14:paraId="37C25A3C" w14:textId="77777777" w:rsidR="0046538A" w:rsidRPr="0046538A" w:rsidRDefault="0046538A" w:rsidP="001E4F9D">
      <w:pPr>
        <w:spacing w:line="360" w:lineRule="auto"/>
        <w:contextualSpacing/>
        <w:jc w:val="both"/>
        <w:rPr>
          <w:rFonts w:ascii="Arial" w:hAnsi="Arial" w:cs="Arial"/>
          <w:sz w:val="20"/>
          <w:szCs w:val="20"/>
        </w:rPr>
      </w:pPr>
    </w:p>
    <w:p w14:paraId="360C8B96" w14:textId="77777777" w:rsidR="0046538A" w:rsidRPr="0046538A" w:rsidRDefault="0046538A" w:rsidP="001E4F9D">
      <w:pPr>
        <w:widowControl/>
        <w:numPr>
          <w:ilvl w:val="1"/>
          <w:numId w:val="19"/>
        </w:numPr>
        <w:tabs>
          <w:tab w:val="left" w:pos="142"/>
          <w:tab w:val="left" w:pos="426"/>
          <w:tab w:val="left" w:pos="567"/>
        </w:tabs>
        <w:autoSpaceDE/>
        <w:autoSpaceDN/>
        <w:spacing w:line="360" w:lineRule="auto"/>
        <w:ind w:left="0" w:firstLine="0"/>
        <w:contextualSpacing/>
        <w:jc w:val="both"/>
        <w:rPr>
          <w:rFonts w:ascii="Arial" w:hAnsi="Arial" w:cs="Arial"/>
          <w:sz w:val="20"/>
          <w:szCs w:val="20"/>
        </w:rPr>
      </w:pPr>
      <w:r w:rsidRPr="0046538A">
        <w:rPr>
          <w:rFonts w:ascii="Arial" w:hAnsi="Arial" w:cs="Arial"/>
          <w:sz w:val="20"/>
          <w:szCs w:val="20"/>
        </w:rPr>
        <w:t xml:space="preserve"> O cálculo para obtenção da Nota dos ITENS será realizado da seguinte forma:</w:t>
      </w:r>
    </w:p>
    <w:p w14:paraId="1A53C087" w14:textId="77777777" w:rsidR="0046538A" w:rsidRPr="0046538A" w:rsidRDefault="0046538A" w:rsidP="001E4F9D">
      <w:pPr>
        <w:tabs>
          <w:tab w:val="left" w:pos="142"/>
          <w:tab w:val="left" w:pos="426"/>
          <w:tab w:val="left" w:pos="567"/>
        </w:tabs>
        <w:spacing w:line="360" w:lineRule="auto"/>
        <w:contextualSpacing/>
        <w:jc w:val="both"/>
        <w:rPr>
          <w:rFonts w:ascii="Arial" w:hAnsi="Arial" w:cs="Arial"/>
          <w:sz w:val="20"/>
          <w:szCs w:val="20"/>
        </w:rPr>
      </w:pPr>
    </w:p>
    <w:p w14:paraId="1A0DB604" w14:textId="77777777" w:rsidR="0046538A" w:rsidRPr="0046538A" w:rsidRDefault="0046538A" w:rsidP="001E4F9D">
      <w:pPr>
        <w:widowControl/>
        <w:numPr>
          <w:ilvl w:val="2"/>
          <w:numId w:val="19"/>
        </w:numPr>
        <w:tabs>
          <w:tab w:val="left" w:pos="142"/>
          <w:tab w:val="left" w:pos="426"/>
          <w:tab w:val="left" w:pos="567"/>
        </w:tabs>
        <w:autoSpaceDE/>
        <w:autoSpaceDN/>
        <w:spacing w:line="360" w:lineRule="auto"/>
        <w:ind w:left="0" w:firstLine="0"/>
        <w:contextualSpacing/>
        <w:jc w:val="both"/>
        <w:rPr>
          <w:rFonts w:ascii="Arial" w:hAnsi="Arial" w:cs="Arial"/>
          <w:sz w:val="20"/>
          <w:szCs w:val="20"/>
        </w:rPr>
      </w:pPr>
      <w:r w:rsidRPr="0046538A">
        <w:rPr>
          <w:rFonts w:ascii="Arial" w:hAnsi="Arial" w:cs="Arial"/>
          <w:sz w:val="20"/>
          <w:szCs w:val="20"/>
        </w:rPr>
        <w:t>Cada “ITEM” será composto de subitens (1, 2, 3, etc.) que depois de avaliados, terão suas notas multiplicadas pelos “PESOS CORRESPONDENTES” e, posteriormente somadas, totalizando, no máximo, 10 pontos para cada “ITEM”, conforme tabelas abaixo.</w:t>
      </w:r>
    </w:p>
    <w:p w14:paraId="1B0C690F" w14:textId="77777777" w:rsidR="0046538A" w:rsidRPr="0046538A" w:rsidRDefault="0046538A" w:rsidP="001E4F9D">
      <w:pPr>
        <w:tabs>
          <w:tab w:val="left" w:pos="426"/>
          <w:tab w:val="left" w:pos="709"/>
        </w:tabs>
        <w:spacing w:line="360" w:lineRule="auto"/>
        <w:jc w:val="both"/>
        <w:outlineLvl w:val="2"/>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86"/>
      </w:tblGrid>
      <w:tr w:rsidR="0046538A" w:rsidRPr="0046538A" w14:paraId="6637E079" w14:textId="77777777" w:rsidTr="00703144">
        <w:trPr>
          <w:trHeight w:val="441"/>
          <w:jc w:val="center"/>
        </w:trPr>
        <w:tc>
          <w:tcPr>
            <w:tcW w:w="7286" w:type="dxa"/>
            <w:tcBorders>
              <w:top w:val="single" w:sz="4" w:space="0" w:color="auto"/>
              <w:left w:val="single" w:sz="4" w:space="0" w:color="auto"/>
              <w:bottom w:val="single" w:sz="4" w:space="0" w:color="auto"/>
              <w:right w:val="single" w:sz="4" w:space="0" w:color="auto"/>
            </w:tcBorders>
            <w:vAlign w:val="center"/>
            <w:hideMark/>
          </w:tcPr>
          <w:p w14:paraId="4627215E" w14:textId="77777777" w:rsidR="0046538A" w:rsidRPr="0046538A" w:rsidRDefault="0046538A" w:rsidP="001E4F9D">
            <w:pPr>
              <w:tabs>
                <w:tab w:val="left" w:pos="426"/>
                <w:tab w:val="left" w:pos="709"/>
              </w:tabs>
              <w:spacing w:line="360" w:lineRule="auto"/>
              <w:jc w:val="both"/>
              <w:outlineLvl w:val="2"/>
              <w:rPr>
                <w:rFonts w:ascii="Arial" w:hAnsi="Arial" w:cs="Arial"/>
                <w:sz w:val="20"/>
                <w:szCs w:val="20"/>
              </w:rPr>
            </w:pPr>
            <w:r w:rsidRPr="0046538A">
              <w:rPr>
                <w:rFonts w:ascii="Arial" w:hAnsi="Arial" w:cs="Arial"/>
                <w:sz w:val="20"/>
                <w:szCs w:val="20"/>
              </w:rPr>
              <w:t>NOTA: SUBITEM 1 x (PESO DO SUBITEM 1) + SUBITEM 2 x (PESO DO SUBITEM 2) + SUBITEM 3 x (PESO DO SUBITEM 3) + SUBITEM 4 x (PESO DO SUBITEM 4) = 10 PONTOS</w:t>
            </w:r>
          </w:p>
        </w:tc>
      </w:tr>
    </w:tbl>
    <w:p w14:paraId="08AB6D2F" w14:textId="77777777" w:rsidR="0046538A" w:rsidRPr="0046538A" w:rsidRDefault="0046538A" w:rsidP="001E4F9D">
      <w:pPr>
        <w:spacing w:line="360" w:lineRule="auto"/>
        <w:contextualSpacing/>
        <w:jc w:val="both"/>
        <w:rPr>
          <w:rFonts w:ascii="Arial" w:hAnsi="Arial" w:cs="Arial"/>
          <w:sz w:val="20"/>
          <w:szCs w:val="20"/>
        </w:rPr>
      </w:pPr>
    </w:p>
    <w:p w14:paraId="338854C7" w14:textId="77777777" w:rsidR="0046538A" w:rsidRPr="0046538A" w:rsidRDefault="0046538A" w:rsidP="001E4F9D">
      <w:pPr>
        <w:widowControl/>
        <w:numPr>
          <w:ilvl w:val="2"/>
          <w:numId w:val="19"/>
        </w:numPr>
        <w:tabs>
          <w:tab w:val="left" w:pos="142"/>
          <w:tab w:val="left" w:pos="426"/>
          <w:tab w:val="left" w:pos="567"/>
        </w:tabs>
        <w:autoSpaceDE/>
        <w:autoSpaceDN/>
        <w:spacing w:line="360" w:lineRule="auto"/>
        <w:ind w:left="0" w:firstLine="0"/>
        <w:contextualSpacing/>
        <w:jc w:val="both"/>
        <w:rPr>
          <w:rFonts w:ascii="Arial" w:hAnsi="Arial" w:cs="Arial"/>
          <w:sz w:val="20"/>
          <w:szCs w:val="20"/>
        </w:rPr>
      </w:pPr>
      <w:r w:rsidRPr="0046538A">
        <w:rPr>
          <w:rFonts w:ascii="Arial" w:hAnsi="Arial" w:cs="Arial"/>
          <w:sz w:val="20"/>
          <w:szCs w:val="20"/>
        </w:rPr>
        <w:t xml:space="preserve">Os proponentes serão classificados em ordem decrescente, de acordo com a pontuação obtida, sendo distribuídos, para tanto, 10 (DEZ) pontos, observados os seguintes critérios: </w:t>
      </w:r>
    </w:p>
    <w:p w14:paraId="102932AF" w14:textId="77777777" w:rsidR="0046538A" w:rsidRPr="0046538A" w:rsidRDefault="0046538A" w:rsidP="001E4F9D">
      <w:pPr>
        <w:tabs>
          <w:tab w:val="left" w:pos="142"/>
          <w:tab w:val="left" w:pos="426"/>
          <w:tab w:val="left" w:pos="567"/>
        </w:tabs>
        <w:spacing w:line="360" w:lineRule="auto"/>
        <w:contextualSpacing/>
        <w:jc w:val="both"/>
        <w:rPr>
          <w:rFonts w:ascii="Arial" w:hAnsi="Arial" w:cs="Arial"/>
          <w:sz w:val="20"/>
          <w:szCs w:val="20"/>
        </w:rPr>
      </w:pPr>
    </w:p>
    <w:p w14:paraId="178A15A1" w14:textId="77777777" w:rsidR="0046538A" w:rsidRPr="0046538A" w:rsidRDefault="0046538A" w:rsidP="001E4F9D">
      <w:pPr>
        <w:widowControl/>
        <w:numPr>
          <w:ilvl w:val="0"/>
          <w:numId w:val="8"/>
        </w:numPr>
        <w:tabs>
          <w:tab w:val="left" w:pos="284"/>
        </w:tabs>
        <w:autoSpaceDE/>
        <w:autoSpaceDN/>
        <w:spacing w:line="360" w:lineRule="auto"/>
        <w:ind w:left="0" w:firstLine="0"/>
        <w:contextualSpacing/>
        <w:jc w:val="both"/>
        <w:rPr>
          <w:rFonts w:ascii="Arial" w:hAnsi="Arial" w:cs="Arial"/>
          <w:sz w:val="20"/>
          <w:szCs w:val="20"/>
        </w:rPr>
      </w:pPr>
      <w:r w:rsidRPr="0046538A">
        <w:rPr>
          <w:rFonts w:ascii="Arial" w:hAnsi="Arial" w:cs="Arial"/>
          <w:sz w:val="20"/>
          <w:szCs w:val="20"/>
        </w:rPr>
        <w:t>Tempo de experiência com quiosque, restaurantes e/ou similares, sendo comprovado através de declaração ou certidão do órgão público sede do estabelecimento onde exerce a atividade, através de Secretaria Municipal ou órgão municipal afeto ou Departamento gestor da orla, que ateste o tempo de experiência da empresa e/ou responsável (pessoal física);</w:t>
      </w:r>
    </w:p>
    <w:p w14:paraId="276C81DA" w14:textId="77777777" w:rsidR="0046538A" w:rsidRPr="0046538A" w:rsidRDefault="0046538A" w:rsidP="001E4F9D">
      <w:pPr>
        <w:widowControl/>
        <w:numPr>
          <w:ilvl w:val="0"/>
          <w:numId w:val="8"/>
        </w:numPr>
        <w:tabs>
          <w:tab w:val="left" w:pos="284"/>
        </w:tabs>
        <w:autoSpaceDE/>
        <w:autoSpaceDN/>
        <w:spacing w:line="360" w:lineRule="auto"/>
        <w:ind w:left="0" w:firstLine="0"/>
        <w:contextualSpacing/>
        <w:jc w:val="both"/>
        <w:rPr>
          <w:rFonts w:ascii="Arial" w:hAnsi="Arial" w:cs="Arial"/>
          <w:sz w:val="20"/>
          <w:szCs w:val="20"/>
        </w:rPr>
      </w:pPr>
      <w:r w:rsidRPr="0046538A">
        <w:rPr>
          <w:rFonts w:ascii="Arial" w:hAnsi="Arial" w:cs="Arial"/>
          <w:sz w:val="20"/>
          <w:szCs w:val="20"/>
        </w:rPr>
        <w:t xml:space="preserve">Instalação na orla de Itaparica, sendo o licitante pontuado em consonância com o estabelecido na tabela abaixo: </w:t>
      </w:r>
    </w:p>
    <w:p w14:paraId="08BE6329" w14:textId="77777777" w:rsidR="0046538A" w:rsidRPr="0046538A" w:rsidRDefault="0046538A" w:rsidP="001E4F9D">
      <w:pPr>
        <w:spacing w:line="360" w:lineRule="auto"/>
        <w:contextualSpacing/>
        <w:jc w:val="both"/>
        <w:rPr>
          <w:rFonts w:ascii="Arial" w:hAnsi="Arial" w:cs="Arial"/>
          <w:sz w:val="20"/>
          <w:szCs w:val="20"/>
        </w:rPr>
      </w:pPr>
    </w:p>
    <w:tbl>
      <w:tblPr>
        <w:tblStyle w:val="Tabelacomgrade"/>
        <w:tblW w:w="0" w:type="auto"/>
        <w:jc w:val="center"/>
        <w:tblLook w:val="04A0" w:firstRow="1" w:lastRow="0" w:firstColumn="1" w:lastColumn="0" w:noHBand="0" w:noVBand="1"/>
      </w:tblPr>
      <w:tblGrid>
        <w:gridCol w:w="3115"/>
        <w:gridCol w:w="2363"/>
        <w:gridCol w:w="2431"/>
      </w:tblGrid>
      <w:tr w:rsidR="0046538A" w:rsidRPr="0046538A" w14:paraId="5E409594" w14:textId="77777777" w:rsidTr="00703144">
        <w:trPr>
          <w:jc w:val="center"/>
        </w:trPr>
        <w:tc>
          <w:tcPr>
            <w:tcW w:w="3115" w:type="dxa"/>
            <w:vAlign w:val="center"/>
          </w:tcPr>
          <w:p w14:paraId="0AEEE301"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lastRenderedPageBreak/>
              <w:t xml:space="preserve">Tempo de experiência </w:t>
            </w:r>
          </w:p>
        </w:tc>
        <w:tc>
          <w:tcPr>
            <w:tcW w:w="2363" w:type="dxa"/>
            <w:vAlign w:val="center"/>
          </w:tcPr>
          <w:p w14:paraId="09875F4E"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 xml:space="preserve">Em quiosque, restaurante e/ou similares </w:t>
            </w:r>
          </w:p>
        </w:tc>
        <w:tc>
          <w:tcPr>
            <w:tcW w:w="2431" w:type="dxa"/>
            <w:vAlign w:val="center"/>
          </w:tcPr>
          <w:p w14:paraId="295FE0D2"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Instalação de quiosque orla de Itaparica</w:t>
            </w:r>
          </w:p>
        </w:tc>
      </w:tr>
      <w:tr w:rsidR="0046538A" w:rsidRPr="0046538A" w14:paraId="2A107B0E" w14:textId="77777777" w:rsidTr="00703144">
        <w:trPr>
          <w:jc w:val="center"/>
        </w:trPr>
        <w:tc>
          <w:tcPr>
            <w:tcW w:w="3115" w:type="dxa"/>
          </w:tcPr>
          <w:p w14:paraId="6EB73EEE"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Menos de 05 anos</w:t>
            </w:r>
          </w:p>
        </w:tc>
        <w:tc>
          <w:tcPr>
            <w:tcW w:w="2363" w:type="dxa"/>
          </w:tcPr>
          <w:p w14:paraId="06F62D72" w14:textId="77777777" w:rsidR="0046538A" w:rsidRPr="0046538A" w:rsidRDefault="0046538A" w:rsidP="001E4F9D">
            <w:pPr>
              <w:pStyle w:val="PargrafodaLista"/>
              <w:spacing w:line="360" w:lineRule="auto"/>
              <w:ind w:left="0"/>
              <w:jc w:val="center"/>
              <w:rPr>
                <w:rFonts w:ascii="Arial" w:hAnsi="Arial" w:cs="Arial"/>
                <w:sz w:val="20"/>
                <w:szCs w:val="20"/>
              </w:rPr>
            </w:pPr>
            <w:r w:rsidRPr="0046538A">
              <w:rPr>
                <w:rFonts w:ascii="Arial" w:hAnsi="Arial" w:cs="Arial"/>
                <w:sz w:val="20"/>
                <w:szCs w:val="20"/>
              </w:rPr>
              <w:t>0,5</w:t>
            </w:r>
          </w:p>
        </w:tc>
        <w:tc>
          <w:tcPr>
            <w:tcW w:w="2431" w:type="dxa"/>
          </w:tcPr>
          <w:p w14:paraId="2D3A20FE" w14:textId="77777777" w:rsidR="0046538A" w:rsidRPr="0046538A" w:rsidRDefault="0046538A" w:rsidP="001E4F9D">
            <w:pPr>
              <w:pStyle w:val="PargrafodaLista"/>
              <w:spacing w:line="360" w:lineRule="auto"/>
              <w:ind w:left="0"/>
              <w:jc w:val="center"/>
              <w:rPr>
                <w:rFonts w:ascii="Arial" w:hAnsi="Arial" w:cs="Arial"/>
                <w:sz w:val="20"/>
                <w:szCs w:val="20"/>
              </w:rPr>
            </w:pPr>
            <w:r w:rsidRPr="0046538A">
              <w:rPr>
                <w:rFonts w:ascii="Arial" w:hAnsi="Arial" w:cs="Arial"/>
                <w:sz w:val="20"/>
                <w:szCs w:val="20"/>
              </w:rPr>
              <w:t>0,5</w:t>
            </w:r>
          </w:p>
        </w:tc>
      </w:tr>
      <w:tr w:rsidR="0046538A" w:rsidRPr="0046538A" w14:paraId="753DA234" w14:textId="77777777" w:rsidTr="00703144">
        <w:trPr>
          <w:jc w:val="center"/>
        </w:trPr>
        <w:tc>
          <w:tcPr>
            <w:tcW w:w="3115" w:type="dxa"/>
          </w:tcPr>
          <w:p w14:paraId="554D8633"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De 05 anos e um dia a 10 anos</w:t>
            </w:r>
          </w:p>
        </w:tc>
        <w:tc>
          <w:tcPr>
            <w:tcW w:w="2363" w:type="dxa"/>
          </w:tcPr>
          <w:p w14:paraId="1A22429F" w14:textId="77777777" w:rsidR="0046538A" w:rsidRPr="0046538A" w:rsidRDefault="0046538A" w:rsidP="001E4F9D">
            <w:pPr>
              <w:pStyle w:val="PargrafodaLista"/>
              <w:spacing w:line="360" w:lineRule="auto"/>
              <w:ind w:left="0"/>
              <w:jc w:val="center"/>
              <w:rPr>
                <w:rFonts w:ascii="Arial" w:hAnsi="Arial" w:cs="Arial"/>
                <w:sz w:val="20"/>
                <w:szCs w:val="20"/>
              </w:rPr>
            </w:pPr>
            <w:r w:rsidRPr="0046538A">
              <w:rPr>
                <w:rFonts w:ascii="Arial" w:hAnsi="Arial" w:cs="Arial"/>
                <w:sz w:val="20"/>
                <w:szCs w:val="20"/>
              </w:rPr>
              <w:t>1,0</w:t>
            </w:r>
          </w:p>
        </w:tc>
        <w:tc>
          <w:tcPr>
            <w:tcW w:w="2431" w:type="dxa"/>
          </w:tcPr>
          <w:p w14:paraId="2F629D69" w14:textId="77777777" w:rsidR="0046538A" w:rsidRPr="0046538A" w:rsidRDefault="0046538A" w:rsidP="001E4F9D">
            <w:pPr>
              <w:pStyle w:val="PargrafodaLista"/>
              <w:spacing w:line="360" w:lineRule="auto"/>
              <w:ind w:left="0"/>
              <w:jc w:val="center"/>
              <w:rPr>
                <w:rFonts w:ascii="Arial" w:hAnsi="Arial" w:cs="Arial"/>
                <w:sz w:val="20"/>
                <w:szCs w:val="20"/>
              </w:rPr>
            </w:pPr>
            <w:r w:rsidRPr="0046538A">
              <w:rPr>
                <w:rFonts w:ascii="Arial" w:hAnsi="Arial" w:cs="Arial"/>
                <w:sz w:val="20"/>
                <w:szCs w:val="20"/>
              </w:rPr>
              <w:t>1,0</w:t>
            </w:r>
          </w:p>
        </w:tc>
      </w:tr>
      <w:tr w:rsidR="0046538A" w:rsidRPr="0046538A" w14:paraId="2B651531" w14:textId="77777777" w:rsidTr="00703144">
        <w:trPr>
          <w:jc w:val="center"/>
        </w:trPr>
        <w:tc>
          <w:tcPr>
            <w:tcW w:w="3115" w:type="dxa"/>
          </w:tcPr>
          <w:p w14:paraId="588495A8"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De 10 anos e um dia a 15 anos</w:t>
            </w:r>
          </w:p>
        </w:tc>
        <w:tc>
          <w:tcPr>
            <w:tcW w:w="2363" w:type="dxa"/>
          </w:tcPr>
          <w:p w14:paraId="716E361B" w14:textId="77777777" w:rsidR="0046538A" w:rsidRPr="0046538A" w:rsidRDefault="0046538A" w:rsidP="001E4F9D">
            <w:pPr>
              <w:pStyle w:val="PargrafodaLista"/>
              <w:spacing w:line="360" w:lineRule="auto"/>
              <w:ind w:left="0"/>
              <w:jc w:val="center"/>
              <w:rPr>
                <w:rFonts w:ascii="Arial" w:hAnsi="Arial" w:cs="Arial"/>
                <w:sz w:val="20"/>
                <w:szCs w:val="20"/>
              </w:rPr>
            </w:pPr>
            <w:r w:rsidRPr="0046538A">
              <w:rPr>
                <w:rFonts w:ascii="Arial" w:hAnsi="Arial" w:cs="Arial"/>
                <w:sz w:val="20"/>
                <w:szCs w:val="20"/>
              </w:rPr>
              <w:t>1,5</w:t>
            </w:r>
          </w:p>
        </w:tc>
        <w:tc>
          <w:tcPr>
            <w:tcW w:w="2431" w:type="dxa"/>
          </w:tcPr>
          <w:p w14:paraId="2C1E8F1D" w14:textId="77777777" w:rsidR="0046538A" w:rsidRPr="0046538A" w:rsidRDefault="0046538A" w:rsidP="001E4F9D">
            <w:pPr>
              <w:pStyle w:val="PargrafodaLista"/>
              <w:spacing w:line="360" w:lineRule="auto"/>
              <w:ind w:left="0"/>
              <w:jc w:val="center"/>
              <w:rPr>
                <w:rFonts w:ascii="Arial" w:hAnsi="Arial" w:cs="Arial"/>
                <w:sz w:val="20"/>
                <w:szCs w:val="20"/>
              </w:rPr>
            </w:pPr>
            <w:r w:rsidRPr="0046538A">
              <w:rPr>
                <w:rFonts w:ascii="Arial" w:hAnsi="Arial" w:cs="Arial"/>
                <w:sz w:val="20"/>
                <w:szCs w:val="20"/>
              </w:rPr>
              <w:t>1,5</w:t>
            </w:r>
          </w:p>
        </w:tc>
      </w:tr>
      <w:tr w:rsidR="0046538A" w:rsidRPr="0046538A" w14:paraId="043BBA60" w14:textId="77777777" w:rsidTr="00703144">
        <w:trPr>
          <w:jc w:val="center"/>
        </w:trPr>
        <w:tc>
          <w:tcPr>
            <w:tcW w:w="3115" w:type="dxa"/>
          </w:tcPr>
          <w:p w14:paraId="5FEAC17B"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De 15 anos e um dia a 20 anos</w:t>
            </w:r>
          </w:p>
        </w:tc>
        <w:tc>
          <w:tcPr>
            <w:tcW w:w="2363" w:type="dxa"/>
          </w:tcPr>
          <w:p w14:paraId="4C0D6CDD" w14:textId="77777777" w:rsidR="0046538A" w:rsidRPr="0046538A" w:rsidRDefault="0046538A" w:rsidP="001E4F9D">
            <w:pPr>
              <w:pStyle w:val="PargrafodaLista"/>
              <w:spacing w:line="360" w:lineRule="auto"/>
              <w:ind w:left="0"/>
              <w:jc w:val="center"/>
              <w:rPr>
                <w:rFonts w:ascii="Arial" w:hAnsi="Arial" w:cs="Arial"/>
                <w:sz w:val="20"/>
                <w:szCs w:val="20"/>
              </w:rPr>
            </w:pPr>
            <w:r w:rsidRPr="0046538A">
              <w:rPr>
                <w:rFonts w:ascii="Arial" w:hAnsi="Arial" w:cs="Arial"/>
                <w:sz w:val="20"/>
                <w:szCs w:val="20"/>
              </w:rPr>
              <w:t>2,0</w:t>
            </w:r>
          </w:p>
        </w:tc>
        <w:tc>
          <w:tcPr>
            <w:tcW w:w="2431" w:type="dxa"/>
          </w:tcPr>
          <w:p w14:paraId="3A164AAE" w14:textId="77777777" w:rsidR="0046538A" w:rsidRPr="0046538A" w:rsidRDefault="0046538A" w:rsidP="001E4F9D">
            <w:pPr>
              <w:pStyle w:val="PargrafodaLista"/>
              <w:spacing w:line="360" w:lineRule="auto"/>
              <w:ind w:left="0"/>
              <w:jc w:val="center"/>
              <w:rPr>
                <w:rFonts w:ascii="Arial" w:hAnsi="Arial" w:cs="Arial"/>
                <w:sz w:val="20"/>
                <w:szCs w:val="20"/>
              </w:rPr>
            </w:pPr>
            <w:r w:rsidRPr="0046538A">
              <w:rPr>
                <w:rFonts w:ascii="Arial" w:hAnsi="Arial" w:cs="Arial"/>
                <w:sz w:val="20"/>
                <w:szCs w:val="20"/>
              </w:rPr>
              <w:t>2,0</w:t>
            </w:r>
          </w:p>
        </w:tc>
      </w:tr>
      <w:tr w:rsidR="0046538A" w:rsidRPr="0046538A" w14:paraId="202E7879" w14:textId="77777777" w:rsidTr="00703144">
        <w:trPr>
          <w:jc w:val="center"/>
        </w:trPr>
        <w:tc>
          <w:tcPr>
            <w:tcW w:w="3115" w:type="dxa"/>
          </w:tcPr>
          <w:p w14:paraId="02699B18"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De 20 anos e um dia a 25 anos</w:t>
            </w:r>
          </w:p>
        </w:tc>
        <w:tc>
          <w:tcPr>
            <w:tcW w:w="2363" w:type="dxa"/>
          </w:tcPr>
          <w:p w14:paraId="286F8D42" w14:textId="77777777" w:rsidR="0046538A" w:rsidRPr="0046538A" w:rsidRDefault="0046538A" w:rsidP="001E4F9D">
            <w:pPr>
              <w:pStyle w:val="PargrafodaLista"/>
              <w:spacing w:line="360" w:lineRule="auto"/>
              <w:ind w:left="0"/>
              <w:jc w:val="center"/>
              <w:rPr>
                <w:rFonts w:ascii="Arial" w:hAnsi="Arial" w:cs="Arial"/>
                <w:sz w:val="20"/>
                <w:szCs w:val="20"/>
              </w:rPr>
            </w:pPr>
            <w:r w:rsidRPr="0046538A">
              <w:rPr>
                <w:rFonts w:ascii="Arial" w:hAnsi="Arial" w:cs="Arial"/>
                <w:sz w:val="20"/>
                <w:szCs w:val="20"/>
              </w:rPr>
              <w:t>2,5</w:t>
            </w:r>
          </w:p>
        </w:tc>
        <w:tc>
          <w:tcPr>
            <w:tcW w:w="2431" w:type="dxa"/>
          </w:tcPr>
          <w:p w14:paraId="5A8AF6E4" w14:textId="77777777" w:rsidR="0046538A" w:rsidRPr="0046538A" w:rsidRDefault="0046538A" w:rsidP="001E4F9D">
            <w:pPr>
              <w:pStyle w:val="PargrafodaLista"/>
              <w:spacing w:line="360" w:lineRule="auto"/>
              <w:ind w:left="0"/>
              <w:jc w:val="center"/>
              <w:rPr>
                <w:rFonts w:ascii="Arial" w:hAnsi="Arial" w:cs="Arial"/>
                <w:sz w:val="20"/>
                <w:szCs w:val="20"/>
              </w:rPr>
            </w:pPr>
            <w:r w:rsidRPr="0046538A">
              <w:rPr>
                <w:rFonts w:ascii="Arial" w:hAnsi="Arial" w:cs="Arial"/>
                <w:sz w:val="20"/>
                <w:szCs w:val="20"/>
              </w:rPr>
              <w:t>2,5</w:t>
            </w:r>
          </w:p>
        </w:tc>
      </w:tr>
      <w:tr w:rsidR="0046538A" w:rsidRPr="0046538A" w14:paraId="4B9A79AE" w14:textId="77777777" w:rsidTr="00703144">
        <w:trPr>
          <w:jc w:val="center"/>
        </w:trPr>
        <w:tc>
          <w:tcPr>
            <w:tcW w:w="3115" w:type="dxa"/>
          </w:tcPr>
          <w:p w14:paraId="31D08629"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Mais de 25 anos</w:t>
            </w:r>
          </w:p>
        </w:tc>
        <w:tc>
          <w:tcPr>
            <w:tcW w:w="2363" w:type="dxa"/>
          </w:tcPr>
          <w:p w14:paraId="27B7A252" w14:textId="77777777" w:rsidR="0046538A" w:rsidRPr="0046538A" w:rsidRDefault="0046538A" w:rsidP="001E4F9D">
            <w:pPr>
              <w:pStyle w:val="PargrafodaLista"/>
              <w:spacing w:line="360" w:lineRule="auto"/>
              <w:ind w:left="0"/>
              <w:jc w:val="center"/>
              <w:rPr>
                <w:rFonts w:ascii="Arial" w:hAnsi="Arial" w:cs="Arial"/>
                <w:sz w:val="20"/>
                <w:szCs w:val="20"/>
              </w:rPr>
            </w:pPr>
            <w:r w:rsidRPr="0046538A">
              <w:rPr>
                <w:rFonts w:ascii="Arial" w:hAnsi="Arial" w:cs="Arial"/>
                <w:sz w:val="20"/>
                <w:szCs w:val="20"/>
              </w:rPr>
              <w:t>3,0</w:t>
            </w:r>
          </w:p>
        </w:tc>
        <w:tc>
          <w:tcPr>
            <w:tcW w:w="2431" w:type="dxa"/>
          </w:tcPr>
          <w:p w14:paraId="4ADAEBF2" w14:textId="77777777" w:rsidR="0046538A" w:rsidRPr="0046538A" w:rsidRDefault="0046538A" w:rsidP="001E4F9D">
            <w:pPr>
              <w:pStyle w:val="PargrafodaLista"/>
              <w:spacing w:line="360" w:lineRule="auto"/>
              <w:ind w:left="0"/>
              <w:jc w:val="center"/>
              <w:rPr>
                <w:rFonts w:ascii="Arial" w:hAnsi="Arial" w:cs="Arial"/>
                <w:sz w:val="20"/>
                <w:szCs w:val="20"/>
              </w:rPr>
            </w:pPr>
            <w:r w:rsidRPr="0046538A">
              <w:rPr>
                <w:rFonts w:ascii="Arial" w:hAnsi="Arial" w:cs="Arial"/>
                <w:sz w:val="20"/>
                <w:szCs w:val="20"/>
              </w:rPr>
              <w:t>3,0</w:t>
            </w:r>
          </w:p>
        </w:tc>
      </w:tr>
    </w:tbl>
    <w:p w14:paraId="003AEF17" w14:textId="77777777" w:rsidR="0046538A" w:rsidRPr="0046538A" w:rsidRDefault="0046538A" w:rsidP="001E4F9D">
      <w:pPr>
        <w:pStyle w:val="PargrafodaLista"/>
        <w:spacing w:line="360" w:lineRule="auto"/>
        <w:ind w:left="0"/>
        <w:rPr>
          <w:rFonts w:ascii="Arial" w:hAnsi="Arial" w:cs="Arial"/>
          <w:sz w:val="20"/>
          <w:szCs w:val="20"/>
        </w:rPr>
      </w:pPr>
    </w:p>
    <w:p w14:paraId="6FF307E4" w14:textId="77777777" w:rsidR="0046538A" w:rsidRPr="0046538A" w:rsidRDefault="0046538A" w:rsidP="001E4F9D">
      <w:pPr>
        <w:pStyle w:val="PargrafodaLista"/>
        <w:widowControl/>
        <w:numPr>
          <w:ilvl w:val="0"/>
          <w:numId w:val="8"/>
        </w:numPr>
        <w:autoSpaceDE/>
        <w:autoSpaceDN/>
        <w:spacing w:line="360" w:lineRule="auto"/>
        <w:ind w:left="0" w:firstLine="0"/>
        <w:contextualSpacing/>
        <w:rPr>
          <w:rFonts w:ascii="Arial" w:hAnsi="Arial" w:cs="Arial"/>
          <w:sz w:val="20"/>
          <w:szCs w:val="20"/>
        </w:rPr>
      </w:pPr>
      <w:r w:rsidRPr="0046538A">
        <w:rPr>
          <w:rFonts w:ascii="Arial" w:hAnsi="Arial" w:cs="Arial"/>
          <w:sz w:val="20"/>
          <w:szCs w:val="20"/>
        </w:rPr>
        <w:t>Comprovação de atividade atual na Orla de Itaparica na condição de quiosqueiro, sendo o licitante pontuado em consonância com o estabelecido na tabela abaixo:</w:t>
      </w:r>
    </w:p>
    <w:p w14:paraId="59829B0E" w14:textId="77777777" w:rsidR="0046538A" w:rsidRPr="0046538A" w:rsidRDefault="0046538A" w:rsidP="001E4F9D">
      <w:pPr>
        <w:pStyle w:val="PargrafodaLista"/>
        <w:spacing w:line="360" w:lineRule="auto"/>
        <w:ind w:left="0"/>
        <w:rPr>
          <w:rFonts w:ascii="Arial" w:hAnsi="Arial" w:cs="Arial"/>
          <w:sz w:val="20"/>
          <w:szCs w:val="20"/>
        </w:rPr>
      </w:pPr>
    </w:p>
    <w:tbl>
      <w:tblPr>
        <w:tblStyle w:val="Tabelacomgrade1"/>
        <w:tblW w:w="0" w:type="auto"/>
        <w:jc w:val="center"/>
        <w:tblLook w:val="04A0" w:firstRow="1" w:lastRow="0" w:firstColumn="1" w:lastColumn="0" w:noHBand="0" w:noVBand="1"/>
      </w:tblPr>
      <w:tblGrid>
        <w:gridCol w:w="3887"/>
        <w:gridCol w:w="1984"/>
      </w:tblGrid>
      <w:tr w:rsidR="0046538A" w:rsidRPr="0046538A" w14:paraId="1C4E15AA" w14:textId="77777777" w:rsidTr="00703144">
        <w:trPr>
          <w:jc w:val="center"/>
        </w:trPr>
        <w:tc>
          <w:tcPr>
            <w:tcW w:w="3887" w:type="dxa"/>
          </w:tcPr>
          <w:p w14:paraId="02835F9A" w14:textId="77777777" w:rsidR="0046538A" w:rsidRPr="0046538A" w:rsidRDefault="0046538A" w:rsidP="001E4F9D">
            <w:pPr>
              <w:spacing w:line="360" w:lineRule="auto"/>
              <w:contextualSpacing/>
              <w:jc w:val="both"/>
              <w:rPr>
                <w:rFonts w:ascii="Arial" w:hAnsi="Arial" w:cs="Arial"/>
                <w:sz w:val="20"/>
                <w:szCs w:val="20"/>
              </w:rPr>
            </w:pPr>
            <w:r w:rsidRPr="0046538A">
              <w:rPr>
                <w:rFonts w:ascii="Arial" w:hAnsi="Arial" w:cs="Arial"/>
                <w:sz w:val="20"/>
                <w:szCs w:val="20"/>
              </w:rPr>
              <w:t>Comprovação de atividade atual de quiosque na Orla de Itaparica</w:t>
            </w:r>
          </w:p>
        </w:tc>
        <w:tc>
          <w:tcPr>
            <w:tcW w:w="1984" w:type="dxa"/>
          </w:tcPr>
          <w:p w14:paraId="04F73F8F" w14:textId="77777777" w:rsidR="0046538A" w:rsidRPr="0046538A" w:rsidRDefault="0046538A" w:rsidP="001E4F9D">
            <w:pPr>
              <w:spacing w:line="360" w:lineRule="auto"/>
              <w:contextualSpacing/>
              <w:jc w:val="both"/>
              <w:rPr>
                <w:rFonts w:ascii="Arial" w:hAnsi="Arial" w:cs="Arial"/>
                <w:sz w:val="20"/>
                <w:szCs w:val="20"/>
              </w:rPr>
            </w:pPr>
            <w:r w:rsidRPr="0046538A">
              <w:rPr>
                <w:rFonts w:ascii="Arial" w:hAnsi="Arial" w:cs="Arial"/>
                <w:sz w:val="20"/>
                <w:szCs w:val="20"/>
              </w:rPr>
              <w:t>Pontuação</w:t>
            </w:r>
          </w:p>
        </w:tc>
      </w:tr>
      <w:tr w:rsidR="0046538A" w:rsidRPr="0046538A" w14:paraId="403813A9" w14:textId="77777777" w:rsidTr="00703144">
        <w:trPr>
          <w:jc w:val="center"/>
        </w:trPr>
        <w:tc>
          <w:tcPr>
            <w:tcW w:w="3887" w:type="dxa"/>
          </w:tcPr>
          <w:p w14:paraId="7AA1D484" w14:textId="77777777" w:rsidR="0046538A" w:rsidRPr="0046538A" w:rsidRDefault="0046538A" w:rsidP="001E4F9D">
            <w:pPr>
              <w:spacing w:line="360" w:lineRule="auto"/>
              <w:contextualSpacing/>
              <w:jc w:val="both"/>
              <w:rPr>
                <w:rFonts w:ascii="Arial" w:hAnsi="Arial" w:cs="Arial"/>
                <w:sz w:val="20"/>
                <w:szCs w:val="20"/>
              </w:rPr>
            </w:pPr>
            <w:r w:rsidRPr="0046538A">
              <w:rPr>
                <w:rFonts w:ascii="Arial" w:hAnsi="Arial" w:cs="Arial"/>
                <w:sz w:val="20"/>
                <w:szCs w:val="20"/>
              </w:rPr>
              <w:t xml:space="preserve">Comprovação que atualmente está exercendo atividade de quiosqueiro na orla de Coqueiral de Itaparica </w:t>
            </w:r>
          </w:p>
        </w:tc>
        <w:tc>
          <w:tcPr>
            <w:tcW w:w="1984" w:type="dxa"/>
            <w:vAlign w:val="center"/>
          </w:tcPr>
          <w:p w14:paraId="2D62BEA2" w14:textId="77777777" w:rsidR="0046538A" w:rsidRPr="0046538A" w:rsidRDefault="0046538A" w:rsidP="001E4F9D">
            <w:pPr>
              <w:spacing w:line="360" w:lineRule="auto"/>
              <w:contextualSpacing/>
              <w:jc w:val="center"/>
              <w:rPr>
                <w:rFonts w:ascii="Arial" w:hAnsi="Arial" w:cs="Arial"/>
                <w:sz w:val="20"/>
                <w:szCs w:val="20"/>
              </w:rPr>
            </w:pPr>
            <w:r w:rsidRPr="0046538A">
              <w:rPr>
                <w:rFonts w:ascii="Arial" w:hAnsi="Arial" w:cs="Arial"/>
                <w:sz w:val="20"/>
                <w:szCs w:val="20"/>
              </w:rPr>
              <w:t>1,0</w:t>
            </w:r>
          </w:p>
        </w:tc>
      </w:tr>
      <w:tr w:rsidR="0046538A" w:rsidRPr="0046538A" w14:paraId="5FABB18E" w14:textId="77777777" w:rsidTr="00703144">
        <w:trPr>
          <w:jc w:val="center"/>
        </w:trPr>
        <w:tc>
          <w:tcPr>
            <w:tcW w:w="3887" w:type="dxa"/>
          </w:tcPr>
          <w:p w14:paraId="425706D2" w14:textId="77777777" w:rsidR="0046538A" w:rsidRPr="0046538A" w:rsidRDefault="0046538A" w:rsidP="001E4F9D">
            <w:pPr>
              <w:spacing w:line="360" w:lineRule="auto"/>
              <w:contextualSpacing/>
              <w:jc w:val="both"/>
              <w:rPr>
                <w:rFonts w:ascii="Arial" w:hAnsi="Arial" w:cs="Arial"/>
                <w:sz w:val="20"/>
                <w:szCs w:val="20"/>
              </w:rPr>
            </w:pPr>
            <w:r w:rsidRPr="0046538A">
              <w:rPr>
                <w:rFonts w:ascii="Arial" w:hAnsi="Arial" w:cs="Arial"/>
                <w:sz w:val="20"/>
                <w:szCs w:val="20"/>
              </w:rPr>
              <w:t xml:space="preserve">Total </w:t>
            </w:r>
          </w:p>
        </w:tc>
        <w:tc>
          <w:tcPr>
            <w:tcW w:w="1984" w:type="dxa"/>
          </w:tcPr>
          <w:p w14:paraId="1FAD8A9F" w14:textId="77777777" w:rsidR="0046538A" w:rsidRPr="0046538A" w:rsidRDefault="0046538A" w:rsidP="001E4F9D">
            <w:pPr>
              <w:spacing w:line="360" w:lineRule="auto"/>
              <w:contextualSpacing/>
              <w:jc w:val="center"/>
              <w:rPr>
                <w:rFonts w:ascii="Arial" w:hAnsi="Arial" w:cs="Arial"/>
                <w:sz w:val="20"/>
                <w:szCs w:val="20"/>
              </w:rPr>
            </w:pPr>
            <w:r w:rsidRPr="0046538A">
              <w:rPr>
                <w:rFonts w:ascii="Arial" w:hAnsi="Arial" w:cs="Arial"/>
                <w:sz w:val="20"/>
                <w:szCs w:val="20"/>
              </w:rPr>
              <w:t>1,0 ponto</w:t>
            </w:r>
          </w:p>
        </w:tc>
      </w:tr>
    </w:tbl>
    <w:p w14:paraId="58C76C7A" w14:textId="77777777" w:rsidR="0046538A" w:rsidRPr="0046538A" w:rsidRDefault="0046538A" w:rsidP="001E4F9D">
      <w:pPr>
        <w:pStyle w:val="PargrafodaLista"/>
        <w:spacing w:line="360" w:lineRule="auto"/>
        <w:ind w:left="0"/>
        <w:rPr>
          <w:rFonts w:ascii="Arial" w:hAnsi="Arial" w:cs="Arial"/>
          <w:sz w:val="20"/>
          <w:szCs w:val="20"/>
        </w:rPr>
      </w:pPr>
    </w:p>
    <w:p w14:paraId="759960A1" w14:textId="77777777" w:rsidR="0046538A" w:rsidRPr="0046538A" w:rsidRDefault="0046538A" w:rsidP="001E4F9D">
      <w:pPr>
        <w:pStyle w:val="PargrafodaLista"/>
        <w:widowControl/>
        <w:numPr>
          <w:ilvl w:val="0"/>
          <w:numId w:val="8"/>
        </w:numPr>
        <w:autoSpaceDE/>
        <w:autoSpaceDN/>
        <w:spacing w:line="360" w:lineRule="auto"/>
        <w:ind w:left="0" w:firstLine="0"/>
        <w:contextualSpacing/>
        <w:rPr>
          <w:rFonts w:ascii="Arial" w:hAnsi="Arial" w:cs="Arial"/>
          <w:sz w:val="20"/>
          <w:szCs w:val="20"/>
        </w:rPr>
      </w:pPr>
      <w:r w:rsidRPr="0046538A">
        <w:rPr>
          <w:rFonts w:ascii="Arial" w:hAnsi="Arial" w:cs="Arial"/>
          <w:sz w:val="20"/>
          <w:szCs w:val="20"/>
        </w:rPr>
        <w:t>Comprovação de atividade atual na Orla de Itaparica, sendo comprovado através de autorização de funcionamento emitido pela fiscalização de posturas e/ou declaração da Secretaria Municipal de Serviços Urbanos e Secretaria de Desenvolvimento Urbano, responsáveis pela gestão da orla, emitido em nome da empresa e/ou responsável (pessoal física);</w:t>
      </w:r>
    </w:p>
    <w:p w14:paraId="181CF84D" w14:textId="77777777" w:rsidR="0046538A" w:rsidRPr="0046538A" w:rsidRDefault="0046538A" w:rsidP="001E4F9D">
      <w:pPr>
        <w:pStyle w:val="PargrafodaLista"/>
        <w:spacing w:line="360" w:lineRule="auto"/>
        <w:ind w:left="0"/>
        <w:rPr>
          <w:rFonts w:ascii="Arial" w:hAnsi="Arial" w:cs="Arial"/>
          <w:sz w:val="20"/>
          <w:szCs w:val="20"/>
        </w:rPr>
      </w:pPr>
    </w:p>
    <w:p w14:paraId="2A6E6689" w14:textId="77777777" w:rsidR="0046538A" w:rsidRPr="0046538A" w:rsidRDefault="0046538A" w:rsidP="001E4F9D">
      <w:pPr>
        <w:pStyle w:val="PargrafodaLista"/>
        <w:widowControl/>
        <w:numPr>
          <w:ilvl w:val="0"/>
          <w:numId w:val="8"/>
        </w:numPr>
        <w:autoSpaceDE/>
        <w:autoSpaceDN/>
        <w:spacing w:line="360" w:lineRule="auto"/>
        <w:ind w:left="0" w:firstLine="0"/>
        <w:contextualSpacing/>
        <w:rPr>
          <w:rFonts w:ascii="Arial" w:hAnsi="Arial" w:cs="Arial"/>
          <w:sz w:val="20"/>
          <w:szCs w:val="20"/>
        </w:rPr>
      </w:pPr>
      <w:r w:rsidRPr="0046538A">
        <w:rPr>
          <w:rFonts w:ascii="Arial" w:hAnsi="Arial" w:cs="Arial"/>
          <w:sz w:val="20"/>
          <w:szCs w:val="20"/>
        </w:rPr>
        <w:t>Curso de capacitação com o mínimo de 08 horas a ser comprovado mediante apresentação de certificado em nome da empresa e/ou responsável (pessoal física), sendo o licitante pontuado em consonância com o estabelecido na tabela abaixo:</w:t>
      </w:r>
    </w:p>
    <w:p w14:paraId="686050F6" w14:textId="77777777" w:rsidR="0046538A" w:rsidRPr="0046538A" w:rsidRDefault="0046538A" w:rsidP="001E4F9D">
      <w:pPr>
        <w:pStyle w:val="PargrafodaLista"/>
        <w:spacing w:line="360" w:lineRule="auto"/>
        <w:ind w:left="0"/>
        <w:rPr>
          <w:rFonts w:ascii="Arial" w:hAnsi="Arial" w:cs="Arial"/>
          <w:sz w:val="20"/>
          <w:szCs w:val="20"/>
        </w:rPr>
      </w:pPr>
    </w:p>
    <w:tbl>
      <w:tblPr>
        <w:tblStyle w:val="Tabelacomgrade1"/>
        <w:tblW w:w="0" w:type="auto"/>
        <w:jc w:val="center"/>
        <w:tblLook w:val="04A0" w:firstRow="1" w:lastRow="0" w:firstColumn="1" w:lastColumn="0" w:noHBand="0" w:noVBand="1"/>
      </w:tblPr>
      <w:tblGrid>
        <w:gridCol w:w="3969"/>
        <w:gridCol w:w="2268"/>
      </w:tblGrid>
      <w:tr w:rsidR="0046538A" w:rsidRPr="0046538A" w14:paraId="3FE926B7" w14:textId="77777777" w:rsidTr="00703144">
        <w:trPr>
          <w:jc w:val="center"/>
        </w:trPr>
        <w:tc>
          <w:tcPr>
            <w:tcW w:w="3969" w:type="dxa"/>
          </w:tcPr>
          <w:p w14:paraId="520EDA3D" w14:textId="77777777" w:rsidR="0046538A" w:rsidRPr="0046538A" w:rsidRDefault="0046538A" w:rsidP="001E4F9D">
            <w:pPr>
              <w:spacing w:line="360" w:lineRule="auto"/>
              <w:contextualSpacing/>
              <w:jc w:val="both"/>
              <w:rPr>
                <w:rFonts w:ascii="Arial" w:hAnsi="Arial" w:cs="Arial"/>
                <w:sz w:val="20"/>
                <w:szCs w:val="20"/>
              </w:rPr>
            </w:pPr>
            <w:r w:rsidRPr="0046538A">
              <w:rPr>
                <w:rFonts w:ascii="Arial" w:hAnsi="Arial" w:cs="Arial"/>
                <w:sz w:val="20"/>
                <w:szCs w:val="20"/>
              </w:rPr>
              <w:t>Curso de capacitação</w:t>
            </w:r>
          </w:p>
        </w:tc>
        <w:tc>
          <w:tcPr>
            <w:tcW w:w="2268" w:type="dxa"/>
          </w:tcPr>
          <w:p w14:paraId="1ED72D14" w14:textId="77777777" w:rsidR="0046538A" w:rsidRPr="0046538A" w:rsidRDefault="0046538A" w:rsidP="001E4F9D">
            <w:pPr>
              <w:spacing w:line="360" w:lineRule="auto"/>
              <w:contextualSpacing/>
              <w:jc w:val="both"/>
              <w:rPr>
                <w:rFonts w:ascii="Arial" w:hAnsi="Arial" w:cs="Arial"/>
                <w:sz w:val="20"/>
                <w:szCs w:val="20"/>
              </w:rPr>
            </w:pPr>
            <w:r w:rsidRPr="0046538A">
              <w:rPr>
                <w:rFonts w:ascii="Arial" w:hAnsi="Arial" w:cs="Arial"/>
                <w:sz w:val="20"/>
                <w:szCs w:val="20"/>
              </w:rPr>
              <w:t>Pontuação</w:t>
            </w:r>
          </w:p>
        </w:tc>
      </w:tr>
      <w:tr w:rsidR="0046538A" w:rsidRPr="0046538A" w14:paraId="5FD1AF61" w14:textId="77777777" w:rsidTr="00703144">
        <w:trPr>
          <w:jc w:val="center"/>
        </w:trPr>
        <w:tc>
          <w:tcPr>
            <w:tcW w:w="3969" w:type="dxa"/>
          </w:tcPr>
          <w:p w14:paraId="6E7F1B23" w14:textId="77777777" w:rsidR="0046538A" w:rsidRPr="0046538A" w:rsidRDefault="0046538A" w:rsidP="001E4F9D">
            <w:pPr>
              <w:spacing w:line="360" w:lineRule="auto"/>
              <w:contextualSpacing/>
              <w:jc w:val="both"/>
              <w:rPr>
                <w:rFonts w:ascii="Arial" w:hAnsi="Arial" w:cs="Arial"/>
                <w:sz w:val="20"/>
                <w:szCs w:val="20"/>
              </w:rPr>
            </w:pPr>
            <w:r w:rsidRPr="0046538A">
              <w:rPr>
                <w:rFonts w:ascii="Arial" w:hAnsi="Arial" w:cs="Arial"/>
                <w:sz w:val="20"/>
                <w:szCs w:val="20"/>
              </w:rPr>
              <w:t>Boas práticas de manipulação de alimentos</w:t>
            </w:r>
          </w:p>
        </w:tc>
        <w:tc>
          <w:tcPr>
            <w:tcW w:w="2268" w:type="dxa"/>
            <w:vAlign w:val="center"/>
          </w:tcPr>
          <w:p w14:paraId="1D40F3B2" w14:textId="77777777" w:rsidR="0046538A" w:rsidRPr="0046538A" w:rsidRDefault="0046538A" w:rsidP="001E4F9D">
            <w:pPr>
              <w:spacing w:line="360" w:lineRule="auto"/>
              <w:contextualSpacing/>
              <w:jc w:val="center"/>
              <w:rPr>
                <w:rFonts w:ascii="Arial" w:hAnsi="Arial" w:cs="Arial"/>
                <w:sz w:val="20"/>
                <w:szCs w:val="20"/>
              </w:rPr>
            </w:pPr>
            <w:r w:rsidRPr="0046538A">
              <w:rPr>
                <w:rFonts w:ascii="Arial" w:hAnsi="Arial" w:cs="Arial"/>
                <w:sz w:val="20"/>
                <w:szCs w:val="20"/>
              </w:rPr>
              <w:t>1,0</w:t>
            </w:r>
          </w:p>
        </w:tc>
      </w:tr>
      <w:tr w:rsidR="0046538A" w:rsidRPr="0046538A" w14:paraId="5D50159B" w14:textId="77777777" w:rsidTr="00703144">
        <w:trPr>
          <w:jc w:val="center"/>
        </w:trPr>
        <w:tc>
          <w:tcPr>
            <w:tcW w:w="3969" w:type="dxa"/>
          </w:tcPr>
          <w:p w14:paraId="0A421387" w14:textId="77777777" w:rsidR="0046538A" w:rsidRPr="0046538A" w:rsidRDefault="0046538A" w:rsidP="001E4F9D">
            <w:pPr>
              <w:spacing w:line="360" w:lineRule="auto"/>
              <w:contextualSpacing/>
              <w:jc w:val="both"/>
              <w:rPr>
                <w:rFonts w:ascii="Arial" w:hAnsi="Arial" w:cs="Arial"/>
                <w:sz w:val="20"/>
                <w:szCs w:val="20"/>
              </w:rPr>
            </w:pPr>
            <w:r w:rsidRPr="0046538A">
              <w:rPr>
                <w:rFonts w:ascii="Arial" w:hAnsi="Arial" w:cs="Arial"/>
                <w:sz w:val="20"/>
                <w:szCs w:val="20"/>
              </w:rPr>
              <w:t>Qualidade no atendimento e/ou qualidade no atendimento ao turista</w:t>
            </w:r>
          </w:p>
        </w:tc>
        <w:tc>
          <w:tcPr>
            <w:tcW w:w="2268" w:type="dxa"/>
            <w:vAlign w:val="center"/>
          </w:tcPr>
          <w:p w14:paraId="23F3DC1D" w14:textId="77777777" w:rsidR="0046538A" w:rsidRPr="0046538A" w:rsidRDefault="0046538A" w:rsidP="001E4F9D">
            <w:pPr>
              <w:spacing w:line="360" w:lineRule="auto"/>
              <w:contextualSpacing/>
              <w:jc w:val="center"/>
              <w:rPr>
                <w:rFonts w:ascii="Arial" w:hAnsi="Arial" w:cs="Arial"/>
                <w:sz w:val="20"/>
                <w:szCs w:val="20"/>
              </w:rPr>
            </w:pPr>
            <w:r w:rsidRPr="0046538A">
              <w:rPr>
                <w:rFonts w:ascii="Arial" w:hAnsi="Arial" w:cs="Arial"/>
                <w:sz w:val="20"/>
                <w:szCs w:val="20"/>
              </w:rPr>
              <w:t>1,0</w:t>
            </w:r>
          </w:p>
        </w:tc>
      </w:tr>
      <w:tr w:rsidR="0046538A" w:rsidRPr="0046538A" w14:paraId="47B82BC0" w14:textId="77777777" w:rsidTr="00703144">
        <w:trPr>
          <w:jc w:val="center"/>
        </w:trPr>
        <w:tc>
          <w:tcPr>
            <w:tcW w:w="3969" w:type="dxa"/>
          </w:tcPr>
          <w:p w14:paraId="6459C9AD" w14:textId="77777777" w:rsidR="0046538A" w:rsidRPr="0046538A" w:rsidRDefault="0046538A" w:rsidP="001E4F9D">
            <w:pPr>
              <w:spacing w:line="360" w:lineRule="auto"/>
              <w:contextualSpacing/>
              <w:jc w:val="both"/>
              <w:rPr>
                <w:rFonts w:ascii="Arial" w:hAnsi="Arial" w:cs="Arial"/>
                <w:sz w:val="20"/>
                <w:szCs w:val="20"/>
              </w:rPr>
            </w:pPr>
            <w:r w:rsidRPr="0046538A">
              <w:rPr>
                <w:rFonts w:ascii="Arial" w:hAnsi="Arial" w:cs="Arial"/>
                <w:sz w:val="20"/>
                <w:szCs w:val="20"/>
              </w:rPr>
              <w:t xml:space="preserve">Total </w:t>
            </w:r>
          </w:p>
        </w:tc>
        <w:tc>
          <w:tcPr>
            <w:tcW w:w="2268" w:type="dxa"/>
          </w:tcPr>
          <w:p w14:paraId="639AE10A" w14:textId="77777777" w:rsidR="0046538A" w:rsidRPr="0046538A" w:rsidRDefault="0046538A" w:rsidP="001E4F9D">
            <w:pPr>
              <w:spacing w:line="360" w:lineRule="auto"/>
              <w:contextualSpacing/>
              <w:jc w:val="center"/>
              <w:rPr>
                <w:rFonts w:ascii="Arial" w:hAnsi="Arial" w:cs="Arial"/>
                <w:sz w:val="20"/>
                <w:szCs w:val="20"/>
              </w:rPr>
            </w:pPr>
            <w:r w:rsidRPr="0046538A">
              <w:rPr>
                <w:rFonts w:ascii="Arial" w:hAnsi="Arial" w:cs="Arial"/>
                <w:sz w:val="20"/>
                <w:szCs w:val="20"/>
              </w:rPr>
              <w:t>2,0 pontos</w:t>
            </w:r>
          </w:p>
        </w:tc>
      </w:tr>
    </w:tbl>
    <w:p w14:paraId="7F734CE6" w14:textId="77777777" w:rsidR="0046538A" w:rsidRPr="0046538A" w:rsidRDefault="0046538A" w:rsidP="001E4F9D">
      <w:pPr>
        <w:pStyle w:val="PargrafodaLista"/>
        <w:tabs>
          <w:tab w:val="left" w:pos="423"/>
        </w:tabs>
        <w:spacing w:line="360" w:lineRule="auto"/>
        <w:ind w:left="0"/>
        <w:rPr>
          <w:rFonts w:ascii="Arial" w:hAnsi="Arial" w:cs="Arial"/>
          <w:sz w:val="20"/>
          <w:szCs w:val="20"/>
        </w:rPr>
      </w:pPr>
    </w:p>
    <w:p w14:paraId="0559FFD4" w14:textId="77777777" w:rsidR="0046538A" w:rsidRPr="0046538A" w:rsidRDefault="0046538A" w:rsidP="001E4F9D">
      <w:pPr>
        <w:widowControl/>
        <w:numPr>
          <w:ilvl w:val="1"/>
          <w:numId w:val="19"/>
        </w:numPr>
        <w:tabs>
          <w:tab w:val="left" w:pos="142"/>
          <w:tab w:val="left" w:pos="426"/>
          <w:tab w:val="left" w:pos="567"/>
        </w:tabs>
        <w:autoSpaceDE/>
        <w:autoSpaceDN/>
        <w:spacing w:line="360" w:lineRule="auto"/>
        <w:ind w:left="0" w:firstLine="0"/>
        <w:contextualSpacing/>
        <w:jc w:val="both"/>
        <w:rPr>
          <w:rFonts w:ascii="Arial" w:eastAsia="Arial" w:hAnsi="Arial" w:cs="Arial"/>
          <w:sz w:val="20"/>
          <w:szCs w:val="20"/>
        </w:rPr>
      </w:pPr>
      <w:r w:rsidRPr="0046538A">
        <w:rPr>
          <w:rFonts w:ascii="Arial" w:eastAsia="Arial" w:hAnsi="Arial" w:cs="Arial"/>
          <w:sz w:val="20"/>
          <w:szCs w:val="20"/>
        </w:rPr>
        <w:t>Em caso de empate, o desempate deverá ocorrer considerando como primeiro critério o maior tempo de instalação na orla de Itaparica e o segundo, o maior tempo de experiência com quiosque, mantendo-se o empate, será efetuado o sorteio.</w:t>
      </w:r>
    </w:p>
    <w:p w14:paraId="68B82D9F" w14:textId="77777777" w:rsidR="0046538A" w:rsidRPr="0046538A" w:rsidRDefault="0046538A" w:rsidP="001E4F9D">
      <w:pPr>
        <w:tabs>
          <w:tab w:val="left" w:pos="142"/>
          <w:tab w:val="left" w:pos="426"/>
          <w:tab w:val="left" w:pos="567"/>
        </w:tabs>
        <w:spacing w:line="360" w:lineRule="auto"/>
        <w:contextualSpacing/>
        <w:jc w:val="both"/>
        <w:rPr>
          <w:rFonts w:ascii="Arial" w:eastAsia="Arial" w:hAnsi="Arial" w:cs="Arial"/>
          <w:sz w:val="20"/>
          <w:szCs w:val="20"/>
        </w:rPr>
      </w:pPr>
    </w:p>
    <w:p w14:paraId="7CBB2325" w14:textId="77777777" w:rsidR="0046538A" w:rsidRPr="0046538A" w:rsidRDefault="0046538A" w:rsidP="001E4F9D">
      <w:pPr>
        <w:widowControl/>
        <w:numPr>
          <w:ilvl w:val="1"/>
          <w:numId w:val="19"/>
        </w:numPr>
        <w:tabs>
          <w:tab w:val="left" w:pos="142"/>
          <w:tab w:val="left" w:pos="426"/>
          <w:tab w:val="left" w:pos="567"/>
        </w:tabs>
        <w:autoSpaceDE/>
        <w:autoSpaceDN/>
        <w:spacing w:line="360" w:lineRule="auto"/>
        <w:ind w:left="0" w:firstLine="0"/>
        <w:contextualSpacing/>
        <w:jc w:val="both"/>
        <w:rPr>
          <w:rFonts w:ascii="Arial" w:eastAsia="Arial" w:hAnsi="Arial" w:cs="Arial"/>
          <w:sz w:val="20"/>
          <w:szCs w:val="20"/>
        </w:rPr>
      </w:pPr>
      <w:r w:rsidRPr="0046538A">
        <w:rPr>
          <w:rFonts w:ascii="Arial" w:eastAsia="Arial" w:hAnsi="Arial" w:cs="Arial"/>
          <w:sz w:val="20"/>
          <w:szCs w:val="20"/>
        </w:rPr>
        <w:t xml:space="preserve">Por ocasião da publicação do edital da concessão será nomeada comissão técnica de assessoramento para análise e julgamento das propostas técnicas e para realização da sessão de sorteio visando ocupação das unidades. </w:t>
      </w:r>
    </w:p>
    <w:p w14:paraId="32404258" w14:textId="77777777" w:rsidR="0046538A" w:rsidRPr="0046538A" w:rsidRDefault="0046538A" w:rsidP="001E4F9D">
      <w:pPr>
        <w:pStyle w:val="PargrafodaLista"/>
        <w:spacing w:line="360" w:lineRule="auto"/>
        <w:ind w:left="0"/>
        <w:rPr>
          <w:rFonts w:ascii="Arial" w:hAnsi="Arial" w:cs="Arial"/>
          <w:sz w:val="20"/>
          <w:szCs w:val="20"/>
        </w:rPr>
      </w:pPr>
    </w:p>
    <w:p w14:paraId="663E0634"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 xml:space="preserve">9. DO SORTEIO PARA DEFINIÇÃO DAS 20 OCUPAÇÕES DE UNIDADE DE IMÓVEL </w:t>
      </w:r>
    </w:p>
    <w:p w14:paraId="7480E9BB" w14:textId="77777777" w:rsidR="0046538A" w:rsidRPr="0046538A" w:rsidRDefault="0046538A" w:rsidP="001E4F9D">
      <w:pPr>
        <w:pStyle w:val="PargrafodaLista"/>
        <w:adjustRightInd w:val="0"/>
        <w:spacing w:line="360" w:lineRule="auto"/>
        <w:ind w:left="0"/>
        <w:rPr>
          <w:rFonts w:ascii="Arial" w:eastAsiaTheme="minorHAnsi" w:hAnsi="Arial" w:cs="Arial"/>
          <w:sz w:val="20"/>
          <w:szCs w:val="20"/>
          <w:lang w:eastAsia="en-US"/>
        </w:rPr>
      </w:pPr>
    </w:p>
    <w:p w14:paraId="109399E8" w14:textId="77777777" w:rsidR="0046538A" w:rsidRPr="0046538A" w:rsidRDefault="0046538A" w:rsidP="001E4F9D">
      <w:pPr>
        <w:pStyle w:val="PargrafodaLista"/>
        <w:adjustRightInd w:val="0"/>
        <w:spacing w:before="120" w:after="120" w:line="360" w:lineRule="auto"/>
        <w:ind w:left="0"/>
        <w:rPr>
          <w:rFonts w:ascii="Arial" w:eastAsiaTheme="minorHAnsi" w:hAnsi="Arial" w:cs="Arial"/>
          <w:sz w:val="20"/>
          <w:szCs w:val="20"/>
          <w:lang w:eastAsia="en-US"/>
        </w:rPr>
      </w:pPr>
      <w:r w:rsidRPr="0046538A">
        <w:rPr>
          <w:rFonts w:ascii="Arial" w:eastAsiaTheme="minorHAnsi" w:hAnsi="Arial" w:cs="Arial"/>
          <w:sz w:val="20"/>
          <w:szCs w:val="20"/>
          <w:lang w:eastAsia="en-US"/>
        </w:rPr>
        <w:t>9.1. Classificados os licitantes, a definição da unidade do imóvel concedida será realizada através de sorteio em Sessão Pública.</w:t>
      </w:r>
    </w:p>
    <w:p w14:paraId="09840D36" w14:textId="77777777" w:rsidR="0046538A" w:rsidRPr="0046538A" w:rsidRDefault="0046538A" w:rsidP="001E4F9D">
      <w:pPr>
        <w:adjustRightInd w:val="0"/>
        <w:spacing w:before="120" w:after="120" w:line="360" w:lineRule="auto"/>
        <w:jc w:val="both"/>
        <w:rPr>
          <w:rFonts w:ascii="Arial" w:eastAsiaTheme="minorHAnsi" w:hAnsi="Arial" w:cs="Arial"/>
          <w:sz w:val="20"/>
          <w:szCs w:val="20"/>
          <w:lang w:eastAsia="en-US"/>
        </w:rPr>
      </w:pPr>
      <w:r w:rsidRPr="0046538A">
        <w:rPr>
          <w:rFonts w:ascii="Arial" w:eastAsiaTheme="minorHAnsi" w:hAnsi="Arial" w:cs="Arial"/>
          <w:sz w:val="20"/>
          <w:szCs w:val="20"/>
          <w:lang w:eastAsia="en-US"/>
        </w:rPr>
        <w:t>9.2. Considerando que o projeto de edificação de quiosques na Orla de Itaparica se limita a 20 (vinte) unidades serão convocados para a sessão de sorteio os 20 (vinte) primeiros classificados na ordem de sua classificação decorrente do processo licitatório.</w:t>
      </w:r>
    </w:p>
    <w:p w14:paraId="29FB7F60" w14:textId="77777777" w:rsidR="0046538A" w:rsidRPr="0046538A" w:rsidRDefault="0046538A" w:rsidP="001E4F9D">
      <w:pPr>
        <w:adjustRightInd w:val="0"/>
        <w:spacing w:before="120" w:after="120" w:line="360" w:lineRule="auto"/>
        <w:jc w:val="both"/>
        <w:rPr>
          <w:rFonts w:ascii="Arial" w:eastAsiaTheme="minorHAnsi" w:hAnsi="Arial" w:cs="Arial"/>
          <w:sz w:val="20"/>
          <w:szCs w:val="20"/>
          <w:lang w:eastAsia="en-US"/>
        </w:rPr>
      </w:pPr>
      <w:r w:rsidRPr="0046538A">
        <w:rPr>
          <w:rFonts w:ascii="Arial" w:eastAsiaTheme="minorHAnsi" w:hAnsi="Arial" w:cs="Arial"/>
          <w:sz w:val="20"/>
          <w:szCs w:val="20"/>
          <w:lang w:eastAsia="en-US"/>
        </w:rPr>
        <w:t>9.3. Os 20 (vinte) quiosques a serem edificados estão distribuídos pela Orla e subdivididos em 4 (quatro) setores, conforme planta de localização dos quiosques que integra o Edital, ou seja, setor 01, setor 02, setor 03 e setor 04.</w:t>
      </w:r>
    </w:p>
    <w:p w14:paraId="3052468A" w14:textId="77777777" w:rsidR="0046538A" w:rsidRPr="0046538A" w:rsidRDefault="0046538A" w:rsidP="001E4F9D">
      <w:pPr>
        <w:pStyle w:val="PargrafodaLista"/>
        <w:adjustRightInd w:val="0"/>
        <w:spacing w:line="360" w:lineRule="auto"/>
        <w:ind w:left="0"/>
        <w:rPr>
          <w:rFonts w:ascii="Arial" w:eastAsiaTheme="minorHAnsi" w:hAnsi="Arial" w:cs="Arial"/>
          <w:sz w:val="20"/>
          <w:szCs w:val="20"/>
          <w:lang w:eastAsia="en-US"/>
        </w:rPr>
      </w:pPr>
      <w:r w:rsidRPr="0046538A">
        <w:rPr>
          <w:rFonts w:ascii="Arial" w:eastAsiaTheme="minorHAnsi" w:hAnsi="Arial" w:cs="Arial"/>
          <w:sz w:val="20"/>
          <w:szCs w:val="20"/>
          <w:lang w:eastAsia="en-US"/>
        </w:rPr>
        <w:t>9.3.1.</w:t>
      </w:r>
      <w:r w:rsidRPr="0046538A">
        <w:rPr>
          <w:rFonts w:ascii="Arial" w:eastAsiaTheme="minorHAnsi" w:hAnsi="Arial" w:cs="Arial"/>
          <w:sz w:val="20"/>
          <w:szCs w:val="20"/>
          <w:lang w:eastAsia="en-US"/>
        </w:rPr>
        <w:tab/>
        <w:t>Para fins de zoneamento fica assim definido:</w:t>
      </w:r>
    </w:p>
    <w:p w14:paraId="5F68EC9B" w14:textId="77777777" w:rsidR="0046538A" w:rsidRPr="0046538A" w:rsidRDefault="0046538A" w:rsidP="001E4F9D">
      <w:pPr>
        <w:pStyle w:val="PargrafodaLista"/>
        <w:adjustRightInd w:val="0"/>
        <w:spacing w:line="360" w:lineRule="auto"/>
        <w:ind w:left="0"/>
        <w:rPr>
          <w:rFonts w:ascii="Arial" w:eastAsiaTheme="minorHAnsi" w:hAnsi="Arial" w:cs="Arial"/>
          <w:sz w:val="20"/>
          <w:szCs w:val="20"/>
          <w:lang w:eastAsia="en-US"/>
        </w:rPr>
      </w:pPr>
      <w:r w:rsidRPr="0046538A">
        <w:rPr>
          <w:rFonts w:ascii="Arial" w:eastAsiaTheme="minorHAnsi" w:hAnsi="Arial" w:cs="Arial"/>
          <w:sz w:val="20"/>
          <w:szCs w:val="20"/>
          <w:lang w:eastAsia="en-US"/>
        </w:rPr>
        <w:t>a)</w:t>
      </w:r>
      <w:r w:rsidRPr="0046538A">
        <w:rPr>
          <w:rFonts w:ascii="Arial" w:eastAsiaTheme="minorHAnsi" w:hAnsi="Arial" w:cs="Arial"/>
          <w:sz w:val="20"/>
          <w:szCs w:val="20"/>
          <w:lang w:eastAsia="en-US"/>
        </w:rPr>
        <w:tab/>
        <w:t>Setor 01: Do início da Rua Manaus até a Rua Deolindo Perim, possuindo 03 quiosques;</w:t>
      </w:r>
    </w:p>
    <w:p w14:paraId="5749D34B" w14:textId="77777777" w:rsidR="0046538A" w:rsidRPr="0046538A" w:rsidRDefault="0046538A" w:rsidP="001E4F9D">
      <w:pPr>
        <w:pStyle w:val="PargrafodaLista"/>
        <w:adjustRightInd w:val="0"/>
        <w:spacing w:line="360" w:lineRule="auto"/>
        <w:ind w:left="0"/>
        <w:rPr>
          <w:rFonts w:ascii="Arial" w:eastAsiaTheme="minorHAnsi" w:hAnsi="Arial" w:cs="Arial"/>
          <w:sz w:val="20"/>
          <w:szCs w:val="20"/>
          <w:lang w:eastAsia="en-US"/>
        </w:rPr>
      </w:pPr>
      <w:r w:rsidRPr="0046538A">
        <w:rPr>
          <w:rFonts w:ascii="Arial" w:eastAsiaTheme="minorHAnsi" w:hAnsi="Arial" w:cs="Arial"/>
          <w:sz w:val="20"/>
          <w:szCs w:val="20"/>
          <w:lang w:eastAsia="en-US"/>
        </w:rPr>
        <w:t>b)</w:t>
      </w:r>
      <w:r w:rsidRPr="0046538A">
        <w:rPr>
          <w:rFonts w:ascii="Arial" w:eastAsiaTheme="minorHAnsi" w:hAnsi="Arial" w:cs="Arial"/>
          <w:sz w:val="20"/>
          <w:szCs w:val="20"/>
          <w:lang w:eastAsia="en-US"/>
        </w:rPr>
        <w:tab/>
        <w:t>Setor 02: Do início da Rua Deolindo Perim até a Rua Prof. Augusto Ruschi, possuindo 04 quiosques;</w:t>
      </w:r>
    </w:p>
    <w:p w14:paraId="463BCE0B" w14:textId="77777777" w:rsidR="0046538A" w:rsidRPr="0046538A" w:rsidRDefault="0046538A" w:rsidP="001E4F9D">
      <w:pPr>
        <w:pStyle w:val="PargrafodaLista"/>
        <w:adjustRightInd w:val="0"/>
        <w:spacing w:line="360" w:lineRule="auto"/>
        <w:ind w:left="0"/>
        <w:rPr>
          <w:rFonts w:ascii="Arial" w:eastAsiaTheme="minorHAnsi" w:hAnsi="Arial" w:cs="Arial"/>
          <w:sz w:val="20"/>
          <w:szCs w:val="20"/>
          <w:lang w:eastAsia="en-US"/>
        </w:rPr>
      </w:pPr>
      <w:r w:rsidRPr="0046538A">
        <w:rPr>
          <w:rFonts w:ascii="Arial" w:eastAsiaTheme="minorHAnsi" w:hAnsi="Arial" w:cs="Arial"/>
          <w:sz w:val="20"/>
          <w:szCs w:val="20"/>
          <w:lang w:eastAsia="en-US"/>
        </w:rPr>
        <w:t>c)</w:t>
      </w:r>
      <w:r w:rsidRPr="0046538A">
        <w:rPr>
          <w:rFonts w:ascii="Arial" w:eastAsiaTheme="minorHAnsi" w:hAnsi="Arial" w:cs="Arial"/>
          <w:sz w:val="20"/>
          <w:szCs w:val="20"/>
          <w:lang w:eastAsia="en-US"/>
        </w:rPr>
        <w:tab/>
        <w:t>Setor 03: Do início da Rua Prof. Augusto Ruschi até a Rua Dr. Gilson Santos, possuindo 10 quiosques;</w:t>
      </w:r>
    </w:p>
    <w:p w14:paraId="7F5C681D" w14:textId="77777777" w:rsidR="0046538A" w:rsidRPr="0046538A" w:rsidRDefault="0046538A" w:rsidP="001E4F9D">
      <w:pPr>
        <w:pStyle w:val="PargrafodaLista"/>
        <w:adjustRightInd w:val="0"/>
        <w:spacing w:line="360" w:lineRule="auto"/>
        <w:ind w:left="0"/>
        <w:rPr>
          <w:rFonts w:ascii="Arial" w:eastAsiaTheme="minorHAnsi" w:hAnsi="Arial" w:cs="Arial"/>
          <w:sz w:val="20"/>
          <w:szCs w:val="20"/>
          <w:lang w:eastAsia="en-US"/>
        </w:rPr>
      </w:pPr>
      <w:r w:rsidRPr="0046538A">
        <w:rPr>
          <w:rFonts w:ascii="Arial" w:eastAsiaTheme="minorHAnsi" w:hAnsi="Arial" w:cs="Arial"/>
          <w:sz w:val="20"/>
          <w:szCs w:val="20"/>
          <w:lang w:eastAsia="en-US"/>
        </w:rPr>
        <w:t>d)</w:t>
      </w:r>
      <w:r w:rsidRPr="0046538A">
        <w:rPr>
          <w:rFonts w:ascii="Arial" w:eastAsiaTheme="minorHAnsi" w:hAnsi="Arial" w:cs="Arial"/>
          <w:sz w:val="20"/>
          <w:szCs w:val="20"/>
          <w:lang w:eastAsia="en-US"/>
        </w:rPr>
        <w:tab/>
        <w:t>Setor 04: Do início da Rua Dr. Gilson Santos até a Rua Itaoca, possuindo 03 quiosques.</w:t>
      </w:r>
    </w:p>
    <w:p w14:paraId="171324DD" w14:textId="77777777" w:rsidR="0046538A" w:rsidRPr="0046538A" w:rsidRDefault="0046538A" w:rsidP="001E4F9D">
      <w:pPr>
        <w:adjustRightInd w:val="0"/>
        <w:spacing w:before="120" w:after="120" w:line="360" w:lineRule="auto"/>
        <w:jc w:val="both"/>
        <w:rPr>
          <w:rFonts w:ascii="Arial" w:eastAsiaTheme="minorHAnsi" w:hAnsi="Arial" w:cs="Arial"/>
          <w:sz w:val="20"/>
          <w:szCs w:val="20"/>
          <w:lang w:eastAsia="en-US"/>
        </w:rPr>
      </w:pPr>
      <w:r w:rsidRPr="0046538A">
        <w:rPr>
          <w:rFonts w:ascii="Arial" w:eastAsiaTheme="minorHAnsi" w:hAnsi="Arial" w:cs="Arial"/>
          <w:sz w:val="20"/>
          <w:szCs w:val="20"/>
          <w:lang w:eastAsia="en-US"/>
        </w:rPr>
        <w:t xml:space="preserve">9.4. Cada concorrente deverá indicar em sua proposta qual a ordem de prioridade de setor para o sorteio dos quiosques. A indicação de prioridade deve constar de declaração apresentada no envelope de proposta técnica, devendo ser indicado o setor de preferência, entre os Setores 1 e/ou 2 e/ou 3 e/ou 4, não sendo necessário obedecer a ordem numérica para indicação da preferência, mas limitando-se aos setores estabelecidos na planta de localização dos quiosques que integra o Edital. </w:t>
      </w:r>
    </w:p>
    <w:p w14:paraId="5479DD5E" w14:textId="77777777" w:rsidR="0046538A" w:rsidRPr="0046538A" w:rsidRDefault="0046538A" w:rsidP="001E4F9D">
      <w:pPr>
        <w:adjustRightInd w:val="0"/>
        <w:spacing w:before="120" w:after="120" w:line="360" w:lineRule="auto"/>
        <w:jc w:val="both"/>
        <w:rPr>
          <w:rFonts w:ascii="Arial" w:eastAsiaTheme="minorHAnsi" w:hAnsi="Arial" w:cs="Arial"/>
          <w:sz w:val="20"/>
          <w:szCs w:val="20"/>
          <w:lang w:eastAsia="en-US"/>
        </w:rPr>
      </w:pPr>
      <w:r w:rsidRPr="0046538A">
        <w:rPr>
          <w:rFonts w:ascii="Arial" w:eastAsiaTheme="minorHAnsi" w:hAnsi="Arial" w:cs="Arial"/>
          <w:sz w:val="20"/>
          <w:szCs w:val="20"/>
          <w:lang w:eastAsia="en-US"/>
        </w:rPr>
        <w:t xml:space="preserve">a) O modelo da “declaração de preferência para sorteio” segue anexo a este Termo de Referência. De tal forma que, o concorrente possa indicar a ordem dos setores de preferência, até o limite de 04. </w:t>
      </w:r>
    </w:p>
    <w:p w14:paraId="622E49FF" w14:textId="77777777" w:rsidR="0046538A" w:rsidRPr="0046538A" w:rsidRDefault="0046538A" w:rsidP="001E4F9D">
      <w:pPr>
        <w:adjustRightInd w:val="0"/>
        <w:spacing w:before="120" w:after="120" w:line="360" w:lineRule="auto"/>
        <w:jc w:val="both"/>
        <w:rPr>
          <w:rFonts w:ascii="Arial" w:eastAsiaTheme="minorHAnsi" w:hAnsi="Arial" w:cs="Arial"/>
          <w:sz w:val="20"/>
          <w:szCs w:val="20"/>
          <w:lang w:eastAsia="en-US"/>
        </w:rPr>
      </w:pPr>
      <w:r w:rsidRPr="0046538A">
        <w:rPr>
          <w:rFonts w:ascii="Arial" w:eastAsiaTheme="minorHAnsi" w:hAnsi="Arial" w:cs="Arial"/>
          <w:sz w:val="20"/>
          <w:szCs w:val="20"/>
          <w:lang w:eastAsia="en-US"/>
        </w:rPr>
        <w:t>9.5. O licitante tem liberdade para indicar os setores para os quais deseja concorrer, sendo de seu direito indicar até 04 setores, devendo constar expressamente da declaração o setor ou setores para os quais deseja concorrer. A ausência de indicação do setor, impede ao licitante de concorrer para o zoneamento do setor não indicado.</w:t>
      </w:r>
    </w:p>
    <w:p w14:paraId="24D9963A" w14:textId="77777777" w:rsidR="0046538A" w:rsidRPr="0046538A" w:rsidRDefault="0046538A" w:rsidP="001E4F9D">
      <w:pPr>
        <w:adjustRightInd w:val="0"/>
        <w:spacing w:before="120" w:after="120" w:line="360" w:lineRule="auto"/>
        <w:jc w:val="both"/>
        <w:rPr>
          <w:rFonts w:ascii="Arial" w:eastAsiaTheme="minorHAnsi" w:hAnsi="Arial" w:cs="Arial"/>
          <w:sz w:val="20"/>
          <w:szCs w:val="20"/>
          <w:lang w:eastAsia="en-US"/>
        </w:rPr>
      </w:pPr>
      <w:r w:rsidRPr="0046538A">
        <w:rPr>
          <w:rFonts w:ascii="Arial" w:eastAsiaTheme="minorHAnsi" w:hAnsi="Arial" w:cs="Arial"/>
          <w:sz w:val="20"/>
          <w:szCs w:val="20"/>
          <w:lang w:eastAsia="en-US"/>
        </w:rPr>
        <w:t>9.6. A data, hora e local de realização da sessão de sorteio será definida pela Comissão Permanente de Licitação que for responsável pela realização do processo licitatório.</w:t>
      </w:r>
    </w:p>
    <w:p w14:paraId="4A64F9B3" w14:textId="77777777" w:rsidR="0046538A" w:rsidRPr="0046538A" w:rsidRDefault="0046538A" w:rsidP="001E4F9D">
      <w:pPr>
        <w:adjustRightInd w:val="0"/>
        <w:spacing w:before="120" w:after="120" w:line="360" w:lineRule="auto"/>
        <w:jc w:val="both"/>
        <w:rPr>
          <w:rFonts w:ascii="Arial" w:eastAsiaTheme="minorHAnsi" w:hAnsi="Arial" w:cs="Arial"/>
          <w:sz w:val="20"/>
          <w:szCs w:val="20"/>
          <w:lang w:eastAsia="en-US"/>
        </w:rPr>
      </w:pPr>
      <w:r w:rsidRPr="0046538A">
        <w:rPr>
          <w:rFonts w:ascii="Arial" w:eastAsiaTheme="minorHAnsi" w:hAnsi="Arial" w:cs="Arial"/>
          <w:sz w:val="20"/>
          <w:szCs w:val="20"/>
          <w:lang w:eastAsia="en-US"/>
        </w:rPr>
        <w:t>9.7. O sorteio dos setores serão realizados pela seguinte ordem:</w:t>
      </w:r>
    </w:p>
    <w:p w14:paraId="1ECC1E92" w14:textId="77777777" w:rsidR="0046538A" w:rsidRPr="0046538A" w:rsidRDefault="0046538A" w:rsidP="001E4F9D">
      <w:pPr>
        <w:pStyle w:val="PargrafodaLista"/>
        <w:adjustRightInd w:val="0"/>
        <w:spacing w:line="360" w:lineRule="auto"/>
        <w:ind w:left="0"/>
        <w:rPr>
          <w:rFonts w:ascii="Arial" w:eastAsiaTheme="minorHAnsi" w:hAnsi="Arial" w:cs="Arial"/>
          <w:sz w:val="20"/>
          <w:szCs w:val="20"/>
          <w:lang w:eastAsia="en-US"/>
        </w:rPr>
      </w:pPr>
      <w:r w:rsidRPr="0046538A">
        <w:rPr>
          <w:rFonts w:ascii="Arial" w:eastAsiaTheme="minorHAnsi" w:hAnsi="Arial" w:cs="Arial"/>
          <w:sz w:val="20"/>
          <w:szCs w:val="20"/>
          <w:lang w:eastAsia="en-US"/>
        </w:rPr>
        <w:t>a)</w:t>
      </w:r>
      <w:r w:rsidRPr="0046538A">
        <w:rPr>
          <w:rFonts w:ascii="Arial" w:eastAsiaTheme="minorHAnsi" w:hAnsi="Arial" w:cs="Arial"/>
          <w:sz w:val="20"/>
          <w:szCs w:val="20"/>
          <w:lang w:eastAsia="en-US"/>
        </w:rPr>
        <w:tab/>
        <w:t>Setor 01: o sorteio será realizado entre os participantes que indicaram o setor 01 como primeira prioridade, até o limite de unidades disponíveis, sendo que os remanescentes que não forem contemplados, deverão aguardar o próximo sorteio das demais unidades por eles indicadas como segunda prioridade, e assim por diante.</w:t>
      </w:r>
    </w:p>
    <w:p w14:paraId="17BD9903" w14:textId="77777777" w:rsidR="0046538A" w:rsidRPr="0046538A" w:rsidRDefault="0046538A" w:rsidP="001E4F9D">
      <w:pPr>
        <w:pStyle w:val="PargrafodaLista"/>
        <w:adjustRightInd w:val="0"/>
        <w:spacing w:line="360" w:lineRule="auto"/>
        <w:ind w:left="0"/>
        <w:rPr>
          <w:rFonts w:ascii="Arial" w:eastAsiaTheme="minorHAnsi" w:hAnsi="Arial" w:cs="Arial"/>
          <w:sz w:val="20"/>
          <w:szCs w:val="20"/>
          <w:lang w:eastAsia="en-US"/>
        </w:rPr>
      </w:pPr>
      <w:r w:rsidRPr="0046538A">
        <w:rPr>
          <w:rFonts w:ascii="Arial" w:eastAsiaTheme="minorHAnsi" w:hAnsi="Arial" w:cs="Arial"/>
          <w:sz w:val="20"/>
          <w:szCs w:val="20"/>
          <w:lang w:eastAsia="en-US"/>
        </w:rPr>
        <w:t>b)</w:t>
      </w:r>
      <w:r w:rsidRPr="0046538A">
        <w:rPr>
          <w:rFonts w:ascii="Arial" w:eastAsiaTheme="minorHAnsi" w:hAnsi="Arial" w:cs="Arial"/>
          <w:sz w:val="20"/>
          <w:szCs w:val="20"/>
          <w:lang w:eastAsia="en-US"/>
        </w:rPr>
        <w:tab/>
        <w:t xml:space="preserve">Setor 02: o sorteio será realizado entre os participantes que indicaram o setor 02 como sua primeira prioridade até </w:t>
      </w:r>
      <w:r w:rsidRPr="0046538A">
        <w:rPr>
          <w:rFonts w:ascii="Arial" w:eastAsiaTheme="minorHAnsi" w:hAnsi="Arial" w:cs="Arial"/>
          <w:sz w:val="20"/>
          <w:szCs w:val="20"/>
          <w:lang w:eastAsia="en-US"/>
        </w:rPr>
        <w:lastRenderedPageBreak/>
        <w:t>o limite de unidades disponíveis, sendo que os remanescentes que não forem contemplados, deverão aguardar o próximo sorteio das demais unidades por eles indicadas como segunda prioridade e assim por diante.</w:t>
      </w:r>
    </w:p>
    <w:p w14:paraId="5FA3D6FD" w14:textId="77777777" w:rsidR="0046538A" w:rsidRPr="0046538A" w:rsidRDefault="0046538A" w:rsidP="001E4F9D">
      <w:pPr>
        <w:pStyle w:val="PargrafodaLista"/>
        <w:adjustRightInd w:val="0"/>
        <w:spacing w:line="360" w:lineRule="auto"/>
        <w:ind w:left="0"/>
        <w:rPr>
          <w:rFonts w:ascii="Arial" w:eastAsiaTheme="minorHAnsi" w:hAnsi="Arial" w:cs="Arial"/>
          <w:sz w:val="20"/>
          <w:szCs w:val="20"/>
          <w:lang w:eastAsia="en-US"/>
        </w:rPr>
      </w:pPr>
      <w:r w:rsidRPr="0046538A">
        <w:rPr>
          <w:rFonts w:ascii="Arial" w:eastAsiaTheme="minorHAnsi" w:hAnsi="Arial" w:cs="Arial"/>
          <w:sz w:val="20"/>
          <w:szCs w:val="20"/>
          <w:lang w:eastAsia="en-US"/>
        </w:rPr>
        <w:t>c)</w:t>
      </w:r>
      <w:r w:rsidRPr="0046538A">
        <w:rPr>
          <w:rFonts w:ascii="Arial" w:eastAsiaTheme="minorHAnsi" w:hAnsi="Arial" w:cs="Arial"/>
          <w:sz w:val="20"/>
          <w:szCs w:val="20"/>
          <w:lang w:eastAsia="en-US"/>
        </w:rPr>
        <w:tab/>
        <w:t>Setor 03: o sorteio será realizado entre os participantes que indicaram o setor 03 como sua primeira prioridade até o limite de unidades disponíveis, sendo que os remanescentes que não forem contemplados, deverão aguardar o próximo sorteio das demais unidades por eles indicadas como segunda prioridade e assim por diante.</w:t>
      </w:r>
    </w:p>
    <w:p w14:paraId="2B7B8C04" w14:textId="77777777" w:rsidR="0046538A" w:rsidRPr="0046538A" w:rsidRDefault="0046538A" w:rsidP="001E4F9D">
      <w:pPr>
        <w:pStyle w:val="PargrafodaLista"/>
        <w:adjustRightInd w:val="0"/>
        <w:spacing w:line="360" w:lineRule="auto"/>
        <w:ind w:left="0"/>
        <w:rPr>
          <w:rFonts w:ascii="Arial" w:eastAsiaTheme="minorHAnsi" w:hAnsi="Arial" w:cs="Arial"/>
          <w:sz w:val="20"/>
          <w:szCs w:val="20"/>
          <w:lang w:eastAsia="en-US"/>
        </w:rPr>
      </w:pPr>
      <w:r w:rsidRPr="0046538A">
        <w:rPr>
          <w:rFonts w:ascii="Arial" w:eastAsiaTheme="minorHAnsi" w:hAnsi="Arial" w:cs="Arial"/>
          <w:sz w:val="20"/>
          <w:szCs w:val="20"/>
          <w:lang w:eastAsia="en-US"/>
        </w:rPr>
        <w:t>d)</w:t>
      </w:r>
      <w:r w:rsidRPr="0046538A">
        <w:rPr>
          <w:rFonts w:ascii="Arial" w:eastAsiaTheme="minorHAnsi" w:hAnsi="Arial" w:cs="Arial"/>
          <w:sz w:val="20"/>
          <w:szCs w:val="20"/>
          <w:lang w:eastAsia="en-US"/>
        </w:rPr>
        <w:tab/>
        <w:t>Setor 04: o sorteio será realizado entre os participantes que indicaram o setor 04 como sua primeira prioridade até o limite de unidades disponíveis, sendo que os remanescentes que não forem contemplados, deverão aguardar o próximo sorteio das demais unidades por eles indicadas como segunda prioridade e assim por diante.</w:t>
      </w:r>
    </w:p>
    <w:p w14:paraId="3DB742B4" w14:textId="77777777" w:rsidR="0046538A" w:rsidRPr="0046538A" w:rsidRDefault="0046538A" w:rsidP="001E4F9D">
      <w:pPr>
        <w:adjustRightInd w:val="0"/>
        <w:spacing w:line="360" w:lineRule="auto"/>
        <w:jc w:val="both"/>
        <w:rPr>
          <w:rFonts w:ascii="Arial" w:eastAsiaTheme="minorHAnsi" w:hAnsi="Arial" w:cs="Arial"/>
          <w:sz w:val="20"/>
          <w:szCs w:val="20"/>
          <w:lang w:eastAsia="en-US"/>
        </w:rPr>
      </w:pPr>
      <w:r w:rsidRPr="0046538A">
        <w:rPr>
          <w:rFonts w:ascii="Arial" w:eastAsiaTheme="minorHAnsi" w:hAnsi="Arial" w:cs="Arial"/>
          <w:sz w:val="20"/>
          <w:szCs w:val="20"/>
          <w:lang w:eastAsia="en-US"/>
        </w:rPr>
        <w:t>OBS: Será permitida a indicação de apenas 01 setor por prioridade.</w:t>
      </w:r>
    </w:p>
    <w:p w14:paraId="3A86D7A5" w14:textId="77777777" w:rsidR="0046538A" w:rsidRPr="0046538A" w:rsidRDefault="0046538A" w:rsidP="001E4F9D">
      <w:pPr>
        <w:adjustRightInd w:val="0"/>
        <w:spacing w:before="120" w:after="120" w:line="360" w:lineRule="auto"/>
        <w:jc w:val="both"/>
        <w:rPr>
          <w:rFonts w:ascii="Arial" w:eastAsiaTheme="minorHAnsi" w:hAnsi="Arial" w:cs="Arial"/>
          <w:sz w:val="20"/>
          <w:szCs w:val="20"/>
          <w:lang w:eastAsia="en-US"/>
        </w:rPr>
      </w:pPr>
      <w:r w:rsidRPr="0046538A">
        <w:rPr>
          <w:rFonts w:ascii="Arial" w:eastAsiaTheme="minorHAnsi" w:hAnsi="Arial" w:cs="Arial"/>
          <w:sz w:val="20"/>
          <w:szCs w:val="20"/>
          <w:lang w:eastAsia="en-US"/>
        </w:rPr>
        <w:t>9.8. À medida em que o licitante for contemplado no sorteio, observada sua ordem de preferência, automaticamente ele estará fora dos sorteios seguintes.</w:t>
      </w:r>
    </w:p>
    <w:p w14:paraId="620BB021" w14:textId="77777777" w:rsidR="0046538A" w:rsidRPr="0046538A" w:rsidRDefault="0046538A" w:rsidP="001E4F9D">
      <w:pPr>
        <w:adjustRightInd w:val="0"/>
        <w:spacing w:before="120" w:after="120" w:line="360" w:lineRule="auto"/>
        <w:jc w:val="both"/>
        <w:rPr>
          <w:rFonts w:ascii="Arial" w:eastAsiaTheme="minorHAnsi" w:hAnsi="Arial" w:cs="Arial"/>
          <w:sz w:val="20"/>
          <w:szCs w:val="20"/>
          <w:lang w:eastAsia="en-US"/>
        </w:rPr>
      </w:pPr>
      <w:r w:rsidRPr="0046538A">
        <w:rPr>
          <w:rFonts w:ascii="Arial" w:eastAsiaTheme="minorHAnsi" w:hAnsi="Arial" w:cs="Arial"/>
          <w:sz w:val="20"/>
          <w:szCs w:val="20"/>
          <w:lang w:eastAsia="en-US"/>
        </w:rPr>
        <w:t>9.9. Uma vez contemplado no sorteio o participante não poderá renunciar a unidade sorteada com a qual ele foi contemplado, sob pena de perda do direito a concessão do imóvel.</w:t>
      </w:r>
    </w:p>
    <w:p w14:paraId="7570BDFF" w14:textId="77777777" w:rsidR="0046538A" w:rsidRPr="0046538A" w:rsidRDefault="0046538A" w:rsidP="001E4F9D">
      <w:pPr>
        <w:adjustRightInd w:val="0"/>
        <w:spacing w:before="120" w:after="120" w:line="360" w:lineRule="auto"/>
        <w:jc w:val="both"/>
        <w:rPr>
          <w:rFonts w:ascii="Arial" w:eastAsiaTheme="minorHAnsi" w:hAnsi="Arial" w:cs="Arial"/>
          <w:sz w:val="20"/>
          <w:szCs w:val="20"/>
          <w:lang w:eastAsia="en-US"/>
        </w:rPr>
      </w:pPr>
      <w:r w:rsidRPr="0046538A">
        <w:rPr>
          <w:rFonts w:ascii="Arial" w:eastAsiaTheme="minorHAnsi" w:hAnsi="Arial" w:cs="Arial"/>
          <w:sz w:val="20"/>
          <w:szCs w:val="20"/>
          <w:lang w:eastAsia="en-US"/>
        </w:rPr>
        <w:t>9.10. O direito a unidade sorteada é intransferível.</w:t>
      </w:r>
    </w:p>
    <w:p w14:paraId="0135E1F1" w14:textId="77777777" w:rsidR="0046538A" w:rsidRPr="0046538A" w:rsidRDefault="0046538A" w:rsidP="001E4F9D">
      <w:pPr>
        <w:adjustRightInd w:val="0"/>
        <w:spacing w:before="120" w:after="120" w:line="360" w:lineRule="auto"/>
        <w:jc w:val="both"/>
        <w:rPr>
          <w:rFonts w:ascii="Arial" w:eastAsiaTheme="minorHAnsi" w:hAnsi="Arial" w:cs="Arial"/>
          <w:sz w:val="20"/>
          <w:szCs w:val="20"/>
          <w:lang w:eastAsia="en-US"/>
        </w:rPr>
      </w:pPr>
      <w:r w:rsidRPr="0046538A">
        <w:rPr>
          <w:rFonts w:ascii="Arial" w:eastAsiaTheme="minorHAnsi" w:hAnsi="Arial" w:cs="Arial"/>
          <w:sz w:val="20"/>
          <w:szCs w:val="20"/>
          <w:lang w:eastAsia="en-US"/>
        </w:rPr>
        <w:t>9.11. Os sorteios serão realizados na ordem sucessiva acima indicada, até que todas as 20 unidades de quiosques sejam sorteadas, ressalvado se, na declaração de indicação de preferência o licitante registrar que, caso não seja sorteado em sua primeira ou segunda ou terceira indicação de preferência, não deseja participar dos demais sorteios.</w:t>
      </w:r>
    </w:p>
    <w:p w14:paraId="0B29893C" w14:textId="77777777" w:rsidR="0046538A" w:rsidRPr="0046538A" w:rsidRDefault="0046538A" w:rsidP="001E4F9D">
      <w:pPr>
        <w:adjustRightInd w:val="0"/>
        <w:spacing w:before="120" w:after="120" w:line="360" w:lineRule="auto"/>
        <w:jc w:val="both"/>
        <w:rPr>
          <w:rFonts w:ascii="Arial" w:eastAsiaTheme="minorHAnsi" w:hAnsi="Arial" w:cs="Arial"/>
          <w:sz w:val="20"/>
          <w:szCs w:val="20"/>
          <w:lang w:eastAsia="en-US"/>
        </w:rPr>
      </w:pPr>
      <w:r w:rsidRPr="0046538A">
        <w:rPr>
          <w:rFonts w:ascii="Arial" w:eastAsiaTheme="minorHAnsi" w:hAnsi="Arial" w:cs="Arial"/>
          <w:sz w:val="20"/>
          <w:szCs w:val="20"/>
          <w:lang w:eastAsia="en-US"/>
        </w:rPr>
        <w:t>9.12. No dia designado para realização do sorteio, o licitante deverá comparecer à sessão de sorteio pessoalmente ou por meio de representante legalmente constituído por procuração, com poderes para firmar compromissos ou declarar desistência.</w:t>
      </w:r>
    </w:p>
    <w:p w14:paraId="53827C7E" w14:textId="77777777" w:rsidR="0046538A" w:rsidRPr="0046538A" w:rsidRDefault="0046538A" w:rsidP="001E4F9D">
      <w:pPr>
        <w:adjustRightInd w:val="0"/>
        <w:spacing w:before="120" w:after="120" w:line="360" w:lineRule="auto"/>
        <w:jc w:val="both"/>
        <w:rPr>
          <w:rFonts w:ascii="Arial" w:eastAsiaTheme="minorHAnsi" w:hAnsi="Arial" w:cs="Arial"/>
          <w:sz w:val="20"/>
          <w:szCs w:val="20"/>
          <w:lang w:eastAsia="en-US"/>
        </w:rPr>
      </w:pPr>
      <w:r w:rsidRPr="0046538A">
        <w:rPr>
          <w:rFonts w:ascii="Arial" w:eastAsiaTheme="minorHAnsi" w:hAnsi="Arial" w:cs="Arial"/>
          <w:sz w:val="20"/>
          <w:szCs w:val="20"/>
          <w:lang w:eastAsia="en-US"/>
        </w:rPr>
        <w:t>9.13. O licitante que faltar e não indicar representante legal para participar da sessão de sorteio será automaticamente desclassificado, devendo a ausência ser registrada na ata da sessão de sorteio, como desistência.</w:t>
      </w:r>
    </w:p>
    <w:p w14:paraId="4FEECDDE" w14:textId="77777777" w:rsidR="0046538A" w:rsidRPr="0046538A" w:rsidRDefault="0046538A" w:rsidP="001E4F9D">
      <w:pPr>
        <w:adjustRightInd w:val="0"/>
        <w:spacing w:before="120" w:after="120" w:line="360" w:lineRule="auto"/>
        <w:jc w:val="both"/>
        <w:rPr>
          <w:rFonts w:ascii="Arial" w:eastAsiaTheme="minorHAnsi" w:hAnsi="Arial" w:cs="Arial"/>
          <w:sz w:val="20"/>
          <w:szCs w:val="20"/>
          <w:lang w:eastAsia="en-US"/>
        </w:rPr>
      </w:pPr>
      <w:r w:rsidRPr="0046538A">
        <w:rPr>
          <w:rFonts w:ascii="Arial" w:eastAsiaTheme="minorHAnsi" w:hAnsi="Arial" w:cs="Arial"/>
          <w:sz w:val="20"/>
          <w:szCs w:val="20"/>
          <w:lang w:eastAsia="en-US"/>
        </w:rPr>
        <w:t>9.14. Após a realização dos sorteio de todas as prioridades em havendo unidades de quiosques remanescentes o Município se reserva o direito de convocar os demais licitantes classificados e realizar novo sorteio até que se proceda o preenchimento de todas as unidades disponibilizadas.</w:t>
      </w:r>
    </w:p>
    <w:p w14:paraId="175CA8F3" w14:textId="77777777" w:rsidR="0046538A" w:rsidRPr="0046538A" w:rsidRDefault="0046538A" w:rsidP="001E4F9D">
      <w:pPr>
        <w:pStyle w:val="PargrafodaLista"/>
        <w:adjustRightInd w:val="0"/>
        <w:spacing w:line="360" w:lineRule="auto"/>
        <w:ind w:left="0"/>
        <w:rPr>
          <w:rFonts w:ascii="Arial" w:eastAsiaTheme="minorHAnsi" w:hAnsi="Arial" w:cs="Arial"/>
          <w:sz w:val="20"/>
          <w:szCs w:val="20"/>
          <w:lang w:eastAsia="en-US"/>
        </w:rPr>
      </w:pPr>
      <w:r w:rsidRPr="0046538A">
        <w:rPr>
          <w:rFonts w:ascii="Arial" w:eastAsiaTheme="minorHAnsi" w:hAnsi="Arial" w:cs="Arial"/>
          <w:sz w:val="20"/>
          <w:szCs w:val="20"/>
          <w:lang w:eastAsia="en-US"/>
        </w:rPr>
        <w:t>9.15. A sessão de sorteio será pública e as ocorrências registradas em ata a ser elaborada e formada pela Comissão responsável pelo processo licitatório, especialmente quanto ao comparecimento dos licitantes, o resultado de cada rodada de sorteio assim como a ocorrência ou não de eventuais desistências que poderão ser verificadas durante a sessão.</w:t>
      </w:r>
    </w:p>
    <w:p w14:paraId="58CA29F3" w14:textId="77777777" w:rsidR="0046538A" w:rsidRPr="0046538A" w:rsidRDefault="0046538A" w:rsidP="001E4F9D">
      <w:pPr>
        <w:pStyle w:val="PargrafodaLista"/>
        <w:adjustRightInd w:val="0"/>
        <w:spacing w:line="360" w:lineRule="auto"/>
        <w:ind w:left="0"/>
        <w:rPr>
          <w:rFonts w:ascii="Arial" w:eastAsiaTheme="minorHAnsi" w:hAnsi="Arial" w:cs="Arial"/>
          <w:sz w:val="20"/>
          <w:szCs w:val="20"/>
          <w:lang w:eastAsia="en-US"/>
        </w:rPr>
      </w:pPr>
    </w:p>
    <w:p w14:paraId="5EB8278B" w14:textId="77777777" w:rsidR="0046538A" w:rsidRPr="0046538A" w:rsidRDefault="0046538A" w:rsidP="001E4F9D">
      <w:pPr>
        <w:pStyle w:val="PargrafodaLista"/>
        <w:spacing w:line="360" w:lineRule="auto"/>
        <w:ind w:left="0"/>
        <w:rPr>
          <w:rFonts w:ascii="Arial" w:eastAsia="Arial" w:hAnsi="Arial" w:cs="Arial"/>
          <w:sz w:val="20"/>
          <w:szCs w:val="20"/>
        </w:rPr>
      </w:pPr>
      <w:r w:rsidRPr="0046538A">
        <w:rPr>
          <w:rFonts w:ascii="Arial" w:eastAsia="Arial" w:hAnsi="Arial" w:cs="Arial"/>
          <w:sz w:val="20"/>
          <w:szCs w:val="20"/>
        </w:rPr>
        <w:t>10. VALORES ESTIMADOS PARA A CONSTRUÇÃO DOS QUIOSQUES</w:t>
      </w:r>
    </w:p>
    <w:p w14:paraId="59D1D849" w14:textId="77777777" w:rsidR="0046538A" w:rsidRPr="0046538A" w:rsidRDefault="0046538A" w:rsidP="001E4F9D">
      <w:pPr>
        <w:pStyle w:val="PargrafodaLista"/>
        <w:spacing w:line="360" w:lineRule="auto"/>
        <w:ind w:left="0"/>
        <w:rPr>
          <w:rFonts w:ascii="Arial" w:eastAsia="Arial" w:hAnsi="Arial" w:cs="Arial"/>
          <w:sz w:val="20"/>
          <w:szCs w:val="20"/>
        </w:rPr>
      </w:pPr>
    </w:p>
    <w:p w14:paraId="62634BB9" w14:textId="77777777" w:rsidR="0046538A" w:rsidRPr="0046538A" w:rsidRDefault="0046538A" w:rsidP="001E4F9D">
      <w:pPr>
        <w:pStyle w:val="PargrafodaLista"/>
        <w:tabs>
          <w:tab w:val="left" w:pos="744"/>
        </w:tabs>
        <w:spacing w:before="120" w:after="120" w:line="360" w:lineRule="auto"/>
        <w:ind w:left="0"/>
        <w:rPr>
          <w:rFonts w:ascii="Arial" w:hAnsi="Arial" w:cs="Arial"/>
          <w:sz w:val="20"/>
          <w:szCs w:val="20"/>
        </w:rPr>
      </w:pPr>
      <w:r w:rsidRPr="0046538A">
        <w:rPr>
          <w:rFonts w:ascii="Arial" w:hAnsi="Arial" w:cs="Arial"/>
          <w:sz w:val="20"/>
          <w:szCs w:val="20"/>
        </w:rPr>
        <w:t>10.1.  Toda a obra de construção do quiosque será custeada pela Licitante, sem nenhum ônus para Administração Pública Municipal.</w:t>
      </w:r>
    </w:p>
    <w:p w14:paraId="165CE4EE" w14:textId="77777777" w:rsidR="0046538A" w:rsidRPr="0046538A" w:rsidRDefault="0046538A" w:rsidP="001E4F9D">
      <w:pPr>
        <w:pStyle w:val="PargrafodaLista"/>
        <w:tabs>
          <w:tab w:val="left" w:pos="778"/>
        </w:tabs>
        <w:spacing w:before="120" w:after="120" w:line="360" w:lineRule="auto"/>
        <w:ind w:left="0"/>
        <w:rPr>
          <w:rFonts w:ascii="Arial" w:hAnsi="Arial" w:cs="Arial"/>
          <w:sz w:val="20"/>
          <w:szCs w:val="20"/>
        </w:rPr>
      </w:pPr>
      <w:r w:rsidRPr="0046538A">
        <w:rPr>
          <w:rFonts w:ascii="Arial" w:hAnsi="Arial" w:cs="Arial"/>
          <w:sz w:val="20"/>
          <w:szCs w:val="20"/>
        </w:rPr>
        <w:lastRenderedPageBreak/>
        <w:t>10.2. Os quantitativos e valores indicados correspondem a valor orçado em projeto executivo para efeito de estimativa do valor da construção do</w:t>
      </w:r>
      <w:r w:rsidRPr="0046538A">
        <w:rPr>
          <w:rFonts w:ascii="Arial" w:hAnsi="Arial" w:cs="Arial"/>
          <w:spacing w:val="-2"/>
          <w:sz w:val="20"/>
          <w:szCs w:val="20"/>
        </w:rPr>
        <w:t xml:space="preserve"> </w:t>
      </w:r>
      <w:r w:rsidRPr="0046538A">
        <w:rPr>
          <w:rFonts w:ascii="Arial" w:hAnsi="Arial" w:cs="Arial"/>
          <w:sz w:val="20"/>
          <w:szCs w:val="20"/>
        </w:rPr>
        <w:t xml:space="preserve">Quiosque. </w:t>
      </w:r>
    </w:p>
    <w:p w14:paraId="04C74772" w14:textId="77777777" w:rsidR="0046538A" w:rsidRPr="0046538A" w:rsidRDefault="0046538A" w:rsidP="001E4F9D">
      <w:pPr>
        <w:pStyle w:val="PargrafodaLista"/>
        <w:tabs>
          <w:tab w:val="left" w:pos="778"/>
        </w:tabs>
        <w:spacing w:before="120" w:after="120" w:line="360" w:lineRule="auto"/>
        <w:ind w:left="0"/>
        <w:rPr>
          <w:rFonts w:ascii="Arial" w:hAnsi="Arial" w:cs="Arial"/>
          <w:sz w:val="20"/>
          <w:szCs w:val="20"/>
        </w:rPr>
      </w:pPr>
      <w:r w:rsidRPr="0046538A">
        <w:rPr>
          <w:rFonts w:ascii="Arial" w:hAnsi="Arial" w:cs="Arial"/>
          <w:sz w:val="20"/>
          <w:szCs w:val="20"/>
        </w:rPr>
        <w:t xml:space="preserve">10.3. Para a construção dos quiosques previstos no projeto executivo municipal, as 20 (vinte) unidades a serem construídas foram subdivididas em 03 (três) grupos, conforme nível de implantação atribuído para cada grupo, considerando a fundação e a diferença quanto ao número de escadas e/ou rampa no acesso à praia, devendo ser esclarecido que mesmo dentro de um grupo há variação entre os quiosques de desnível em relação ao calçadão e o limite de fundos. </w:t>
      </w:r>
    </w:p>
    <w:p w14:paraId="6C0C90BE" w14:textId="77777777" w:rsidR="0046538A" w:rsidRPr="0046538A" w:rsidRDefault="0046538A" w:rsidP="001E4F9D">
      <w:pPr>
        <w:pStyle w:val="PargrafodaLista"/>
        <w:spacing w:before="120" w:after="120" w:line="360" w:lineRule="auto"/>
        <w:ind w:left="0"/>
        <w:rPr>
          <w:rFonts w:ascii="Arial" w:eastAsia="Arial" w:hAnsi="Arial" w:cs="Arial"/>
          <w:sz w:val="20"/>
          <w:szCs w:val="20"/>
        </w:rPr>
      </w:pPr>
      <w:r w:rsidRPr="0046538A">
        <w:rPr>
          <w:rFonts w:ascii="Arial" w:eastAsia="Arial" w:hAnsi="Arial" w:cs="Arial"/>
          <w:sz w:val="20"/>
          <w:szCs w:val="20"/>
        </w:rPr>
        <w:t xml:space="preserve">10.4. Para os quiosques com nível 0,00 m – Quiosques N5, N6, N7, N8, N9 e N13, o valor global da obra de construção estimado para cada unidade é de </w:t>
      </w:r>
      <w:r w:rsidRPr="0046538A">
        <w:rPr>
          <w:rFonts w:ascii="Arial" w:hAnsi="Arial" w:cs="Arial"/>
          <w:sz w:val="20"/>
          <w:szCs w:val="20"/>
        </w:rPr>
        <w:t>R$ 562.551,80</w:t>
      </w:r>
      <w:r w:rsidRPr="0046538A">
        <w:rPr>
          <w:rFonts w:ascii="Arial" w:eastAsia="Arial" w:hAnsi="Arial" w:cs="Arial"/>
          <w:sz w:val="20"/>
          <w:szCs w:val="20"/>
        </w:rPr>
        <w:t xml:space="preserve"> (quinhentos e sessenta e dois mil, quinhentos e cinquenta e um reais e oitenta centavos). Conforme tabela abaixo:</w:t>
      </w:r>
    </w:p>
    <w:p w14:paraId="3919A8EF" w14:textId="77777777" w:rsidR="0046538A" w:rsidRPr="0046538A" w:rsidRDefault="0046538A" w:rsidP="001E4F9D">
      <w:pPr>
        <w:pStyle w:val="PargrafodaLista"/>
        <w:spacing w:line="360" w:lineRule="auto"/>
        <w:ind w:left="0"/>
        <w:rPr>
          <w:rFonts w:ascii="Arial" w:eastAsia="Arial" w:hAnsi="Arial" w:cs="Arial"/>
          <w:sz w:val="20"/>
          <w:szCs w:val="20"/>
        </w:rPr>
      </w:pPr>
    </w:p>
    <w:tbl>
      <w:tblPr>
        <w:tblW w:w="0" w:type="auto"/>
        <w:tblCellMar>
          <w:left w:w="70" w:type="dxa"/>
          <w:right w:w="70" w:type="dxa"/>
        </w:tblCellMar>
        <w:tblLook w:val="04A0" w:firstRow="1" w:lastRow="0" w:firstColumn="1" w:lastColumn="0" w:noHBand="0" w:noVBand="1"/>
      </w:tblPr>
      <w:tblGrid>
        <w:gridCol w:w="641"/>
        <w:gridCol w:w="6539"/>
        <w:gridCol w:w="2086"/>
        <w:gridCol w:w="930"/>
      </w:tblGrid>
      <w:tr w:rsidR="0046538A" w:rsidRPr="0046538A" w14:paraId="505D1689" w14:textId="77777777" w:rsidTr="00703144">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729F7C"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TABELA 01 - CONSTRUÇÃO QUIOSQUE - NÍVEL 0,00 (SEM ESCADAS)</w:t>
            </w:r>
          </w:p>
        </w:tc>
      </w:tr>
      <w:tr w:rsidR="0046538A" w:rsidRPr="0046538A" w14:paraId="05C2734F"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1E367258"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01</w:t>
            </w:r>
          </w:p>
        </w:tc>
        <w:tc>
          <w:tcPr>
            <w:tcW w:w="0" w:type="auto"/>
            <w:tcBorders>
              <w:top w:val="nil"/>
              <w:left w:val="nil"/>
              <w:bottom w:val="nil"/>
              <w:right w:val="single" w:sz="4" w:space="0" w:color="auto"/>
            </w:tcBorders>
            <w:shd w:val="clear" w:color="auto" w:fill="auto"/>
            <w:noWrap/>
            <w:vAlign w:val="center"/>
            <w:hideMark/>
          </w:tcPr>
          <w:p w14:paraId="29CD5504"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SERVIÇOS PRELIMINARES</w:t>
            </w:r>
          </w:p>
        </w:tc>
        <w:tc>
          <w:tcPr>
            <w:tcW w:w="0" w:type="auto"/>
            <w:tcBorders>
              <w:top w:val="nil"/>
              <w:left w:val="nil"/>
              <w:bottom w:val="nil"/>
              <w:right w:val="single" w:sz="4" w:space="0" w:color="auto"/>
            </w:tcBorders>
            <w:shd w:val="clear" w:color="auto" w:fill="auto"/>
            <w:noWrap/>
            <w:vAlign w:val="center"/>
            <w:hideMark/>
          </w:tcPr>
          <w:p w14:paraId="45433306"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 xml:space="preserve">                    2.738,52 </w:t>
            </w:r>
          </w:p>
        </w:tc>
        <w:tc>
          <w:tcPr>
            <w:tcW w:w="0" w:type="auto"/>
            <w:tcBorders>
              <w:top w:val="nil"/>
              <w:left w:val="nil"/>
              <w:bottom w:val="nil"/>
              <w:right w:val="single" w:sz="4" w:space="0" w:color="auto"/>
            </w:tcBorders>
            <w:shd w:val="clear" w:color="auto" w:fill="auto"/>
            <w:noWrap/>
            <w:vAlign w:val="center"/>
            <w:hideMark/>
          </w:tcPr>
          <w:p w14:paraId="3E094C57"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0,55%</w:t>
            </w:r>
          </w:p>
        </w:tc>
      </w:tr>
      <w:tr w:rsidR="0046538A" w:rsidRPr="0046538A" w14:paraId="48CF1271"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0FCE5F0A"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02</w:t>
            </w:r>
          </w:p>
        </w:tc>
        <w:tc>
          <w:tcPr>
            <w:tcW w:w="0" w:type="auto"/>
            <w:tcBorders>
              <w:top w:val="nil"/>
              <w:left w:val="nil"/>
              <w:bottom w:val="nil"/>
              <w:right w:val="single" w:sz="4" w:space="0" w:color="auto"/>
            </w:tcBorders>
            <w:shd w:val="clear" w:color="auto" w:fill="auto"/>
            <w:noWrap/>
            <w:vAlign w:val="center"/>
            <w:hideMark/>
          </w:tcPr>
          <w:p w14:paraId="7B20C517"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INSTALAÇÃO DO CANTEIRO DE OBRAS</w:t>
            </w:r>
          </w:p>
        </w:tc>
        <w:tc>
          <w:tcPr>
            <w:tcW w:w="0" w:type="auto"/>
            <w:tcBorders>
              <w:top w:val="nil"/>
              <w:left w:val="nil"/>
              <w:bottom w:val="nil"/>
              <w:right w:val="single" w:sz="4" w:space="0" w:color="auto"/>
            </w:tcBorders>
            <w:shd w:val="clear" w:color="auto" w:fill="auto"/>
            <w:noWrap/>
            <w:vAlign w:val="center"/>
            <w:hideMark/>
          </w:tcPr>
          <w:p w14:paraId="333607FB"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 xml:space="preserve">                    8.863,75 </w:t>
            </w:r>
          </w:p>
        </w:tc>
        <w:tc>
          <w:tcPr>
            <w:tcW w:w="0" w:type="auto"/>
            <w:tcBorders>
              <w:top w:val="nil"/>
              <w:left w:val="nil"/>
              <w:bottom w:val="nil"/>
              <w:right w:val="single" w:sz="4" w:space="0" w:color="auto"/>
            </w:tcBorders>
            <w:shd w:val="clear" w:color="auto" w:fill="auto"/>
            <w:noWrap/>
            <w:vAlign w:val="center"/>
            <w:hideMark/>
          </w:tcPr>
          <w:p w14:paraId="3ADCEF24"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1,77%</w:t>
            </w:r>
          </w:p>
        </w:tc>
      </w:tr>
      <w:tr w:rsidR="0046538A" w:rsidRPr="0046538A" w14:paraId="29BDF3E9"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4B035523"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03</w:t>
            </w:r>
          </w:p>
        </w:tc>
        <w:tc>
          <w:tcPr>
            <w:tcW w:w="0" w:type="auto"/>
            <w:tcBorders>
              <w:top w:val="nil"/>
              <w:left w:val="nil"/>
              <w:bottom w:val="nil"/>
              <w:right w:val="single" w:sz="4" w:space="0" w:color="auto"/>
            </w:tcBorders>
            <w:shd w:val="clear" w:color="auto" w:fill="auto"/>
            <w:noWrap/>
            <w:vAlign w:val="center"/>
            <w:hideMark/>
          </w:tcPr>
          <w:p w14:paraId="59E6029E"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MOVIMENTO DE TERRA</w:t>
            </w:r>
          </w:p>
        </w:tc>
        <w:tc>
          <w:tcPr>
            <w:tcW w:w="0" w:type="auto"/>
            <w:tcBorders>
              <w:top w:val="nil"/>
              <w:left w:val="nil"/>
              <w:bottom w:val="nil"/>
              <w:right w:val="single" w:sz="4" w:space="0" w:color="auto"/>
            </w:tcBorders>
            <w:shd w:val="clear" w:color="auto" w:fill="auto"/>
            <w:noWrap/>
            <w:vAlign w:val="center"/>
            <w:hideMark/>
          </w:tcPr>
          <w:p w14:paraId="67FF5E9B"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 xml:space="preserve">                  20.858,71 </w:t>
            </w:r>
          </w:p>
        </w:tc>
        <w:tc>
          <w:tcPr>
            <w:tcW w:w="0" w:type="auto"/>
            <w:tcBorders>
              <w:top w:val="nil"/>
              <w:left w:val="nil"/>
              <w:bottom w:val="nil"/>
              <w:right w:val="single" w:sz="4" w:space="0" w:color="auto"/>
            </w:tcBorders>
            <w:shd w:val="clear" w:color="auto" w:fill="auto"/>
            <w:noWrap/>
            <w:vAlign w:val="center"/>
            <w:hideMark/>
          </w:tcPr>
          <w:p w14:paraId="4ADD6023"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4,17%</w:t>
            </w:r>
          </w:p>
        </w:tc>
      </w:tr>
      <w:tr w:rsidR="0046538A" w:rsidRPr="0046538A" w14:paraId="68C98E28"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7742F946"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04</w:t>
            </w:r>
          </w:p>
        </w:tc>
        <w:tc>
          <w:tcPr>
            <w:tcW w:w="0" w:type="auto"/>
            <w:tcBorders>
              <w:top w:val="nil"/>
              <w:left w:val="nil"/>
              <w:bottom w:val="nil"/>
              <w:right w:val="single" w:sz="4" w:space="0" w:color="auto"/>
            </w:tcBorders>
            <w:shd w:val="clear" w:color="auto" w:fill="auto"/>
            <w:noWrap/>
            <w:vAlign w:val="center"/>
            <w:hideMark/>
          </w:tcPr>
          <w:p w14:paraId="5F61E525"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ESTRUTURAS</w:t>
            </w:r>
          </w:p>
        </w:tc>
        <w:tc>
          <w:tcPr>
            <w:tcW w:w="0" w:type="auto"/>
            <w:tcBorders>
              <w:top w:val="nil"/>
              <w:left w:val="nil"/>
              <w:bottom w:val="nil"/>
              <w:right w:val="single" w:sz="4" w:space="0" w:color="auto"/>
            </w:tcBorders>
            <w:shd w:val="clear" w:color="auto" w:fill="auto"/>
            <w:noWrap/>
            <w:vAlign w:val="center"/>
            <w:hideMark/>
          </w:tcPr>
          <w:p w14:paraId="49A099E0"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 xml:space="preserve">                119.934,25 </w:t>
            </w:r>
          </w:p>
        </w:tc>
        <w:tc>
          <w:tcPr>
            <w:tcW w:w="0" w:type="auto"/>
            <w:tcBorders>
              <w:top w:val="nil"/>
              <w:left w:val="nil"/>
              <w:bottom w:val="nil"/>
              <w:right w:val="single" w:sz="4" w:space="0" w:color="auto"/>
            </w:tcBorders>
            <w:shd w:val="clear" w:color="auto" w:fill="auto"/>
            <w:noWrap/>
            <w:vAlign w:val="center"/>
            <w:hideMark/>
          </w:tcPr>
          <w:p w14:paraId="313C139F"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23,96%</w:t>
            </w:r>
          </w:p>
        </w:tc>
      </w:tr>
      <w:tr w:rsidR="0046538A" w:rsidRPr="0046538A" w14:paraId="316D25B2"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175F74BE"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05</w:t>
            </w:r>
          </w:p>
        </w:tc>
        <w:tc>
          <w:tcPr>
            <w:tcW w:w="0" w:type="auto"/>
            <w:tcBorders>
              <w:top w:val="nil"/>
              <w:left w:val="nil"/>
              <w:bottom w:val="nil"/>
              <w:right w:val="single" w:sz="4" w:space="0" w:color="auto"/>
            </w:tcBorders>
            <w:shd w:val="clear" w:color="auto" w:fill="auto"/>
            <w:noWrap/>
            <w:vAlign w:val="center"/>
            <w:hideMark/>
          </w:tcPr>
          <w:p w14:paraId="440E5931"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PAREDES E PAINÉIS</w:t>
            </w:r>
          </w:p>
        </w:tc>
        <w:tc>
          <w:tcPr>
            <w:tcW w:w="0" w:type="auto"/>
            <w:tcBorders>
              <w:top w:val="nil"/>
              <w:left w:val="nil"/>
              <w:bottom w:val="nil"/>
              <w:right w:val="single" w:sz="4" w:space="0" w:color="auto"/>
            </w:tcBorders>
            <w:shd w:val="clear" w:color="auto" w:fill="auto"/>
            <w:noWrap/>
            <w:vAlign w:val="center"/>
            <w:hideMark/>
          </w:tcPr>
          <w:p w14:paraId="7580812B"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 xml:space="preserve">                  14.563,74 </w:t>
            </w:r>
          </w:p>
        </w:tc>
        <w:tc>
          <w:tcPr>
            <w:tcW w:w="0" w:type="auto"/>
            <w:tcBorders>
              <w:top w:val="nil"/>
              <w:left w:val="nil"/>
              <w:bottom w:val="nil"/>
              <w:right w:val="single" w:sz="4" w:space="0" w:color="auto"/>
            </w:tcBorders>
            <w:shd w:val="clear" w:color="auto" w:fill="auto"/>
            <w:noWrap/>
            <w:vAlign w:val="center"/>
            <w:hideMark/>
          </w:tcPr>
          <w:p w14:paraId="5DE83CB0"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2,91%</w:t>
            </w:r>
          </w:p>
        </w:tc>
      </w:tr>
      <w:tr w:rsidR="0046538A" w:rsidRPr="0046538A" w14:paraId="1DF5C862"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434BFDDF"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06</w:t>
            </w:r>
          </w:p>
        </w:tc>
        <w:tc>
          <w:tcPr>
            <w:tcW w:w="0" w:type="auto"/>
            <w:tcBorders>
              <w:top w:val="nil"/>
              <w:left w:val="nil"/>
              <w:bottom w:val="nil"/>
              <w:right w:val="single" w:sz="4" w:space="0" w:color="auto"/>
            </w:tcBorders>
            <w:shd w:val="clear" w:color="auto" w:fill="auto"/>
            <w:noWrap/>
            <w:vAlign w:val="center"/>
            <w:hideMark/>
          </w:tcPr>
          <w:p w14:paraId="5557368B"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ESQUADRIAS DE MADEIRA</w:t>
            </w:r>
          </w:p>
        </w:tc>
        <w:tc>
          <w:tcPr>
            <w:tcW w:w="0" w:type="auto"/>
            <w:tcBorders>
              <w:top w:val="nil"/>
              <w:left w:val="nil"/>
              <w:bottom w:val="nil"/>
              <w:right w:val="single" w:sz="4" w:space="0" w:color="auto"/>
            </w:tcBorders>
            <w:shd w:val="clear" w:color="auto" w:fill="auto"/>
            <w:noWrap/>
            <w:vAlign w:val="center"/>
            <w:hideMark/>
          </w:tcPr>
          <w:p w14:paraId="0DD446DE"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 xml:space="preserve">                    4.593,56 </w:t>
            </w:r>
          </w:p>
        </w:tc>
        <w:tc>
          <w:tcPr>
            <w:tcW w:w="0" w:type="auto"/>
            <w:tcBorders>
              <w:top w:val="nil"/>
              <w:left w:val="nil"/>
              <w:bottom w:val="nil"/>
              <w:right w:val="single" w:sz="4" w:space="0" w:color="auto"/>
            </w:tcBorders>
            <w:shd w:val="clear" w:color="auto" w:fill="auto"/>
            <w:noWrap/>
            <w:vAlign w:val="center"/>
            <w:hideMark/>
          </w:tcPr>
          <w:p w14:paraId="23AF7A5B"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0,92%</w:t>
            </w:r>
          </w:p>
        </w:tc>
      </w:tr>
      <w:tr w:rsidR="0046538A" w:rsidRPr="0046538A" w14:paraId="65FD7EDA"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79150A7A"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07</w:t>
            </w:r>
          </w:p>
        </w:tc>
        <w:tc>
          <w:tcPr>
            <w:tcW w:w="0" w:type="auto"/>
            <w:tcBorders>
              <w:top w:val="nil"/>
              <w:left w:val="nil"/>
              <w:bottom w:val="nil"/>
              <w:right w:val="single" w:sz="4" w:space="0" w:color="auto"/>
            </w:tcBorders>
            <w:shd w:val="clear" w:color="auto" w:fill="auto"/>
            <w:noWrap/>
            <w:vAlign w:val="center"/>
            <w:hideMark/>
          </w:tcPr>
          <w:p w14:paraId="373FD0F9"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ESQUADRIAS METÁLICAS</w:t>
            </w:r>
          </w:p>
        </w:tc>
        <w:tc>
          <w:tcPr>
            <w:tcW w:w="0" w:type="auto"/>
            <w:tcBorders>
              <w:top w:val="nil"/>
              <w:left w:val="nil"/>
              <w:bottom w:val="nil"/>
              <w:right w:val="single" w:sz="4" w:space="0" w:color="auto"/>
            </w:tcBorders>
            <w:shd w:val="clear" w:color="auto" w:fill="auto"/>
            <w:noWrap/>
            <w:vAlign w:val="center"/>
            <w:hideMark/>
          </w:tcPr>
          <w:p w14:paraId="2640B49A"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 xml:space="preserve">                  28.382,04 </w:t>
            </w:r>
          </w:p>
        </w:tc>
        <w:tc>
          <w:tcPr>
            <w:tcW w:w="0" w:type="auto"/>
            <w:tcBorders>
              <w:top w:val="nil"/>
              <w:left w:val="nil"/>
              <w:bottom w:val="nil"/>
              <w:right w:val="single" w:sz="4" w:space="0" w:color="auto"/>
            </w:tcBorders>
            <w:shd w:val="clear" w:color="auto" w:fill="auto"/>
            <w:noWrap/>
            <w:vAlign w:val="center"/>
            <w:hideMark/>
          </w:tcPr>
          <w:p w14:paraId="1B5D511D"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5,67%</w:t>
            </w:r>
          </w:p>
        </w:tc>
      </w:tr>
      <w:tr w:rsidR="0046538A" w:rsidRPr="0046538A" w14:paraId="001B533B"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48F86FAD"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08</w:t>
            </w:r>
          </w:p>
        </w:tc>
        <w:tc>
          <w:tcPr>
            <w:tcW w:w="0" w:type="auto"/>
            <w:tcBorders>
              <w:top w:val="nil"/>
              <w:left w:val="nil"/>
              <w:bottom w:val="nil"/>
              <w:right w:val="single" w:sz="4" w:space="0" w:color="auto"/>
            </w:tcBorders>
            <w:shd w:val="clear" w:color="auto" w:fill="auto"/>
            <w:noWrap/>
            <w:vAlign w:val="center"/>
            <w:hideMark/>
          </w:tcPr>
          <w:p w14:paraId="7DE10AB3"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VIDROS E ESPELHOS</w:t>
            </w:r>
          </w:p>
        </w:tc>
        <w:tc>
          <w:tcPr>
            <w:tcW w:w="0" w:type="auto"/>
            <w:tcBorders>
              <w:top w:val="nil"/>
              <w:left w:val="nil"/>
              <w:bottom w:val="nil"/>
              <w:right w:val="single" w:sz="4" w:space="0" w:color="auto"/>
            </w:tcBorders>
            <w:shd w:val="clear" w:color="auto" w:fill="auto"/>
            <w:noWrap/>
            <w:vAlign w:val="center"/>
            <w:hideMark/>
          </w:tcPr>
          <w:p w14:paraId="3D64607A"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 xml:space="preserve">                    3.573,58 </w:t>
            </w:r>
          </w:p>
        </w:tc>
        <w:tc>
          <w:tcPr>
            <w:tcW w:w="0" w:type="auto"/>
            <w:tcBorders>
              <w:top w:val="nil"/>
              <w:left w:val="nil"/>
              <w:bottom w:val="nil"/>
              <w:right w:val="single" w:sz="4" w:space="0" w:color="auto"/>
            </w:tcBorders>
            <w:shd w:val="clear" w:color="auto" w:fill="auto"/>
            <w:noWrap/>
            <w:vAlign w:val="center"/>
            <w:hideMark/>
          </w:tcPr>
          <w:p w14:paraId="4ED5EE14"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0,71%</w:t>
            </w:r>
          </w:p>
        </w:tc>
      </w:tr>
      <w:tr w:rsidR="0046538A" w:rsidRPr="0046538A" w14:paraId="66DDCFDC"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3354A95E"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09</w:t>
            </w:r>
          </w:p>
        </w:tc>
        <w:tc>
          <w:tcPr>
            <w:tcW w:w="0" w:type="auto"/>
            <w:tcBorders>
              <w:top w:val="nil"/>
              <w:left w:val="nil"/>
              <w:bottom w:val="nil"/>
              <w:right w:val="single" w:sz="4" w:space="0" w:color="auto"/>
            </w:tcBorders>
            <w:shd w:val="clear" w:color="auto" w:fill="auto"/>
            <w:noWrap/>
            <w:vAlign w:val="center"/>
            <w:hideMark/>
          </w:tcPr>
          <w:p w14:paraId="51F2580F"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COBERTURA</w:t>
            </w:r>
          </w:p>
        </w:tc>
        <w:tc>
          <w:tcPr>
            <w:tcW w:w="0" w:type="auto"/>
            <w:tcBorders>
              <w:top w:val="nil"/>
              <w:left w:val="nil"/>
              <w:bottom w:val="nil"/>
              <w:right w:val="single" w:sz="4" w:space="0" w:color="auto"/>
            </w:tcBorders>
            <w:shd w:val="clear" w:color="auto" w:fill="auto"/>
            <w:noWrap/>
            <w:vAlign w:val="center"/>
            <w:hideMark/>
          </w:tcPr>
          <w:p w14:paraId="592928AA"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 xml:space="preserve">                  55.158,31 </w:t>
            </w:r>
          </w:p>
        </w:tc>
        <w:tc>
          <w:tcPr>
            <w:tcW w:w="0" w:type="auto"/>
            <w:tcBorders>
              <w:top w:val="nil"/>
              <w:left w:val="nil"/>
              <w:bottom w:val="nil"/>
              <w:right w:val="single" w:sz="4" w:space="0" w:color="auto"/>
            </w:tcBorders>
            <w:shd w:val="clear" w:color="auto" w:fill="auto"/>
            <w:noWrap/>
            <w:vAlign w:val="center"/>
            <w:hideMark/>
          </w:tcPr>
          <w:p w14:paraId="1B09ED35"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11,02%</w:t>
            </w:r>
          </w:p>
        </w:tc>
      </w:tr>
      <w:tr w:rsidR="0046538A" w:rsidRPr="0046538A" w14:paraId="50BF2E7C"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667C214E"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10</w:t>
            </w:r>
          </w:p>
        </w:tc>
        <w:tc>
          <w:tcPr>
            <w:tcW w:w="0" w:type="auto"/>
            <w:tcBorders>
              <w:top w:val="nil"/>
              <w:left w:val="nil"/>
              <w:bottom w:val="nil"/>
              <w:right w:val="single" w:sz="4" w:space="0" w:color="auto"/>
            </w:tcBorders>
            <w:shd w:val="clear" w:color="auto" w:fill="auto"/>
            <w:noWrap/>
            <w:vAlign w:val="center"/>
            <w:hideMark/>
          </w:tcPr>
          <w:p w14:paraId="4316AD3D"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IMPERMEABILIZAÇÃO</w:t>
            </w:r>
          </w:p>
        </w:tc>
        <w:tc>
          <w:tcPr>
            <w:tcW w:w="0" w:type="auto"/>
            <w:tcBorders>
              <w:top w:val="nil"/>
              <w:left w:val="nil"/>
              <w:bottom w:val="nil"/>
              <w:right w:val="single" w:sz="4" w:space="0" w:color="auto"/>
            </w:tcBorders>
            <w:shd w:val="clear" w:color="auto" w:fill="auto"/>
            <w:noWrap/>
            <w:vAlign w:val="center"/>
            <w:hideMark/>
          </w:tcPr>
          <w:p w14:paraId="5800D952"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 xml:space="preserve">                  17.649,25 </w:t>
            </w:r>
          </w:p>
        </w:tc>
        <w:tc>
          <w:tcPr>
            <w:tcW w:w="0" w:type="auto"/>
            <w:tcBorders>
              <w:top w:val="nil"/>
              <w:left w:val="nil"/>
              <w:bottom w:val="nil"/>
              <w:right w:val="single" w:sz="4" w:space="0" w:color="auto"/>
            </w:tcBorders>
            <w:shd w:val="clear" w:color="auto" w:fill="auto"/>
            <w:noWrap/>
            <w:vAlign w:val="center"/>
            <w:hideMark/>
          </w:tcPr>
          <w:p w14:paraId="339E08AA"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3,53%</w:t>
            </w:r>
          </w:p>
        </w:tc>
      </w:tr>
      <w:tr w:rsidR="0046538A" w:rsidRPr="0046538A" w14:paraId="6B43A0E4"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516724E3"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11</w:t>
            </w:r>
          </w:p>
        </w:tc>
        <w:tc>
          <w:tcPr>
            <w:tcW w:w="0" w:type="auto"/>
            <w:tcBorders>
              <w:top w:val="nil"/>
              <w:left w:val="nil"/>
              <w:bottom w:val="nil"/>
              <w:right w:val="single" w:sz="4" w:space="0" w:color="auto"/>
            </w:tcBorders>
            <w:shd w:val="clear" w:color="auto" w:fill="auto"/>
            <w:noWrap/>
            <w:vAlign w:val="center"/>
            <w:hideMark/>
          </w:tcPr>
          <w:p w14:paraId="7CFEEA22"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TETOS E FORROS</w:t>
            </w:r>
          </w:p>
        </w:tc>
        <w:tc>
          <w:tcPr>
            <w:tcW w:w="0" w:type="auto"/>
            <w:tcBorders>
              <w:top w:val="nil"/>
              <w:left w:val="nil"/>
              <w:bottom w:val="nil"/>
              <w:right w:val="single" w:sz="4" w:space="0" w:color="auto"/>
            </w:tcBorders>
            <w:shd w:val="clear" w:color="auto" w:fill="auto"/>
            <w:noWrap/>
            <w:vAlign w:val="center"/>
            <w:hideMark/>
          </w:tcPr>
          <w:p w14:paraId="5A691A1A"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 xml:space="preserve">                    1.607,15 </w:t>
            </w:r>
          </w:p>
        </w:tc>
        <w:tc>
          <w:tcPr>
            <w:tcW w:w="0" w:type="auto"/>
            <w:tcBorders>
              <w:top w:val="nil"/>
              <w:left w:val="nil"/>
              <w:bottom w:val="nil"/>
              <w:right w:val="single" w:sz="4" w:space="0" w:color="auto"/>
            </w:tcBorders>
            <w:shd w:val="clear" w:color="auto" w:fill="auto"/>
            <w:noWrap/>
            <w:vAlign w:val="center"/>
            <w:hideMark/>
          </w:tcPr>
          <w:p w14:paraId="0D1B4C1D"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0,32%</w:t>
            </w:r>
          </w:p>
        </w:tc>
      </w:tr>
      <w:tr w:rsidR="0046538A" w:rsidRPr="0046538A" w14:paraId="74C9EF9C"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1C80390D"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12</w:t>
            </w:r>
          </w:p>
        </w:tc>
        <w:tc>
          <w:tcPr>
            <w:tcW w:w="0" w:type="auto"/>
            <w:tcBorders>
              <w:top w:val="nil"/>
              <w:left w:val="nil"/>
              <w:bottom w:val="nil"/>
              <w:right w:val="single" w:sz="4" w:space="0" w:color="auto"/>
            </w:tcBorders>
            <w:shd w:val="clear" w:color="auto" w:fill="auto"/>
            <w:noWrap/>
            <w:vAlign w:val="center"/>
            <w:hideMark/>
          </w:tcPr>
          <w:p w14:paraId="7E1962B0"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REVESTIMENTO DE PAREDES</w:t>
            </w:r>
          </w:p>
        </w:tc>
        <w:tc>
          <w:tcPr>
            <w:tcW w:w="0" w:type="auto"/>
            <w:tcBorders>
              <w:top w:val="nil"/>
              <w:left w:val="nil"/>
              <w:bottom w:val="nil"/>
              <w:right w:val="single" w:sz="4" w:space="0" w:color="auto"/>
            </w:tcBorders>
            <w:shd w:val="clear" w:color="auto" w:fill="auto"/>
            <w:noWrap/>
            <w:vAlign w:val="center"/>
            <w:hideMark/>
          </w:tcPr>
          <w:p w14:paraId="2EEBF845"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 xml:space="preserve">                  28.975,63 </w:t>
            </w:r>
          </w:p>
        </w:tc>
        <w:tc>
          <w:tcPr>
            <w:tcW w:w="0" w:type="auto"/>
            <w:tcBorders>
              <w:top w:val="nil"/>
              <w:left w:val="nil"/>
              <w:bottom w:val="nil"/>
              <w:right w:val="single" w:sz="4" w:space="0" w:color="auto"/>
            </w:tcBorders>
            <w:shd w:val="clear" w:color="auto" w:fill="auto"/>
            <w:noWrap/>
            <w:vAlign w:val="center"/>
            <w:hideMark/>
          </w:tcPr>
          <w:p w14:paraId="2DA02C22"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5,79%</w:t>
            </w:r>
          </w:p>
        </w:tc>
      </w:tr>
      <w:tr w:rsidR="0046538A" w:rsidRPr="0046538A" w14:paraId="03E013F7"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01FA3D05"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13</w:t>
            </w:r>
          </w:p>
        </w:tc>
        <w:tc>
          <w:tcPr>
            <w:tcW w:w="0" w:type="auto"/>
            <w:tcBorders>
              <w:top w:val="nil"/>
              <w:left w:val="nil"/>
              <w:bottom w:val="nil"/>
              <w:right w:val="single" w:sz="4" w:space="0" w:color="auto"/>
            </w:tcBorders>
            <w:shd w:val="clear" w:color="auto" w:fill="auto"/>
            <w:noWrap/>
            <w:vAlign w:val="center"/>
            <w:hideMark/>
          </w:tcPr>
          <w:p w14:paraId="78039A57"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PISOS INTERNOS E EXTERNOS</w:t>
            </w:r>
          </w:p>
        </w:tc>
        <w:tc>
          <w:tcPr>
            <w:tcW w:w="0" w:type="auto"/>
            <w:tcBorders>
              <w:top w:val="nil"/>
              <w:left w:val="nil"/>
              <w:bottom w:val="nil"/>
              <w:right w:val="single" w:sz="4" w:space="0" w:color="auto"/>
            </w:tcBorders>
            <w:shd w:val="clear" w:color="auto" w:fill="auto"/>
            <w:noWrap/>
            <w:vAlign w:val="center"/>
            <w:hideMark/>
          </w:tcPr>
          <w:p w14:paraId="3D44FE49"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 xml:space="preserve">                    6.146,09 </w:t>
            </w:r>
          </w:p>
        </w:tc>
        <w:tc>
          <w:tcPr>
            <w:tcW w:w="0" w:type="auto"/>
            <w:tcBorders>
              <w:top w:val="nil"/>
              <w:left w:val="nil"/>
              <w:bottom w:val="nil"/>
              <w:right w:val="single" w:sz="4" w:space="0" w:color="auto"/>
            </w:tcBorders>
            <w:shd w:val="clear" w:color="auto" w:fill="auto"/>
            <w:noWrap/>
            <w:vAlign w:val="center"/>
            <w:hideMark/>
          </w:tcPr>
          <w:p w14:paraId="1ADBF8AF"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1,23%</w:t>
            </w:r>
          </w:p>
        </w:tc>
      </w:tr>
      <w:tr w:rsidR="0046538A" w:rsidRPr="0046538A" w14:paraId="7ACA476C"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466A9BA9"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14</w:t>
            </w:r>
          </w:p>
        </w:tc>
        <w:tc>
          <w:tcPr>
            <w:tcW w:w="0" w:type="auto"/>
            <w:tcBorders>
              <w:top w:val="nil"/>
              <w:left w:val="nil"/>
              <w:bottom w:val="nil"/>
              <w:right w:val="single" w:sz="4" w:space="0" w:color="auto"/>
            </w:tcBorders>
            <w:shd w:val="clear" w:color="auto" w:fill="auto"/>
            <w:noWrap/>
            <w:vAlign w:val="center"/>
            <w:hideMark/>
          </w:tcPr>
          <w:p w14:paraId="02E26D54"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INSTALAÇÕES HIDROSSANITÁRIAS</w:t>
            </w:r>
          </w:p>
        </w:tc>
        <w:tc>
          <w:tcPr>
            <w:tcW w:w="0" w:type="auto"/>
            <w:tcBorders>
              <w:top w:val="nil"/>
              <w:left w:val="nil"/>
              <w:bottom w:val="nil"/>
              <w:right w:val="single" w:sz="4" w:space="0" w:color="auto"/>
            </w:tcBorders>
            <w:shd w:val="clear" w:color="auto" w:fill="auto"/>
            <w:noWrap/>
            <w:vAlign w:val="center"/>
            <w:hideMark/>
          </w:tcPr>
          <w:p w14:paraId="4388D534"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 xml:space="preserve">                  14.009,86 </w:t>
            </w:r>
          </w:p>
        </w:tc>
        <w:tc>
          <w:tcPr>
            <w:tcW w:w="0" w:type="auto"/>
            <w:tcBorders>
              <w:top w:val="nil"/>
              <w:left w:val="nil"/>
              <w:bottom w:val="nil"/>
              <w:right w:val="single" w:sz="4" w:space="0" w:color="auto"/>
            </w:tcBorders>
            <w:shd w:val="clear" w:color="auto" w:fill="auto"/>
            <w:noWrap/>
            <w:vAlign w:val="center"/>
            <w:hideMark/>
          </w:tcPr>
          <w:p w14:paraId="736813BE"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2,80%</w:t>
            </w:r>
          </w:p>
        </w:tc>
      </w:tr>
      <w:tr w:rsidR="0046538A" w:rsidRPr="0046538A" w14:paraId="31E17EA9"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3D22ED8D"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15</w:t>
            </w:r>
          </w:p>
        </w:tc>
        <w:tc>
          <w:tcPr>
            <w:tcW w:w="0" w:type="auto"/>
            <w:tcBorders>
              <w:top w:val="nil"/>
              <w:left w:val="nil"/>
              <w:bottom w:val="nil"/>
              <w:right w:val="single" w:sz="4" w:space="0" w:color="auto"/>
            </w:tcBorders>
            <w:shd w:val="clear" w:color="auto" w:fill="auto"/>
            <w:noWrap/>
            <w:vAlign w:val="center"/>
            <w:hideMark/>
          </w:tcPr>
          <w:p w14:paraId="000002AF"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INSTALAÇÕES ELÉTRICAS</w:t>
            </w:r>
          </w:p>
        </w:tc>
        <w:tc>
          <w:tcPr>
            <w:tcW w:w="0" w:type="auto"/>
            <w:tcBorders>
              <w:top w:val="nil"/>
              <w:left w:val="nil"/>
              <w:bottom w:val="nil"/>
              <w:right w:val="single" w:sz="4" w:space="0" w:color="auto"/>
            </w:tcBorders>
            <w:shd w:val="clear" w:color="auto" w:fill="auto"/>
            <w:noWrap/>
            <w:vAlign w:val="center"/>
            <w:hideMark/>
          </w:tcPr>
          <w:p w14:paraId="1B73997E"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 xml:space="preserve">                  27.675,11 </w:t>
            </w:r>
          </w:p>
        </w:tc>
        <w:tc>
          <w:tcPr>
            <w:tcW w:w="0" w:type="auto"/>
            <w:tcBorders>
              <w:top w:val="nil"/>
              <w:left w:val="nil"/>
              <w:bottom w:val="nil"/>
              <w:right w:val="single" w:sz="4" w:space="0" w:color="auto"/>
            </w:tcBorders>
            <w:shd w:val="clear" w:color="auto" w:fill="auto"/>
            <w:noWrap/>
            <w:vAlign w:val="center"/>
            <w:hideMark/>
          </w:tcPr>
          <w:p w14:paraId="3CD426CE"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5,53%</w:t>
            </w:r>
          </w:p>
        </w:tc>
      </w:tr>
      <w:tr w:rsidR="0046538A" w:rsidRPr="0046538A" w14:paraId="5DE4B82D"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32C4DA5C"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16</w:t>
            </w:r>
          </w:p>
        </w:tc>
        <w:tc>
          <w:tcPr>
            <w:tcW w:w="0" w:type="auto"/>
            <w:tcBorders>
              <w:top w:val="nil"/>
              <w:left w:val="nil"/>
              <w:bottom w:val="nil"/>
              <w:right w:val="single" w:sz="4" w:space="0" w:color="auto"/>
            </w:tcBorders>
            <w:shd w:val="clear" w:color="auto" w:fill="auto"/>
            <w:noWrap/>
            <w:vAlign w:val="center"/>
            <w:hideMark/>
          </w:tcPr>
          <w:p w14:paraId="44F9C168"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OUTRAS INSTALAÇÕES</w:t>
            </w:r>
          </w:p>
        </w:tc>
        <w:tc>
          <w:tcPr>
            <w:tcW w:w="0" w:type="auto"/>
            <w:tcBorders>
              <w:top w:val="nil"/>
              <w:left w:val="nil"/>
              <w:bottom w:val="nil"/>
              <w:right w:val="single" w:sz="4" w:space="0" w:color="auto"/>
            </w:tcBorders>
            <w:shd w:val="clear" w:color="auto" w:fill="auto"/>
            <w:noWrap/>
            <w:vAlign w:val="center"/>
            <w:hideMark/>
          </w:tcPr>
          <w:p w14:paraId="3C7D7F49"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 xml:space="preserve">                    6.204,50 </w:t>
            </w:r>
          </w:p>
        </w:tc>
        <w:tc>
          <w:tcPr>
            <w:tcW w:w="0" w:type="auto"/>
            <w:tcBorders>
              <w:top w:val="nil"/>
              <w:left w:val="nil"/>
              <w:bottom w:val="nil"/>
              <w:right w:val="single" w:sz="4" w:space="0" w:color="auto"/>
            </w:tcBorders>
            <w:shd w:val="clear" w:color="auto" w:fill="auto"/>
            <w:noWrap/>
            <w:vAlign w:val="center"/>
            <w:hideMark/>
          </w:tcPr>
          <w:p w14:paraId="3588D874"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1,24%</w:t>
            </w:r>
          </w:p>
        </w:tc>
      </w:tr>
      <w:tr w:rsidR="0046538A" w:rsidRPr="0046538A" w14:paraId="243B8B23"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2A7A6E9D"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17</w:t>
            </w:r>
          </w:p>
        </w:tc>
        <w:tc>
          <w:tcPr>
            <w:tcW w:w="0" w:type="auto"/>
            <w:tcBorders>
              <w:top w:val="nil"/>
              <w:left w:val="nil"/>
              <w:bottom w:val="nil"/>
              <w:right w:val="single" w:sz="4" w:space="0" w:color="auto"/>
            </w:tcBorders>
            <w:shd w:val="clear" w:color="auto" w:fill="auto"/>
            <w:noWrap/>
            <w:vAlign w:val="center"/>
            <w:hideMark/>
          </w:tcPr>
          <w:p w14:paraId="35F255D3"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APARELHOS HIDROSSANITÁRIOS</w:t>
            </w:r>
          </w:p>
        </w:tc>
        <w:tc>
          <w:tcPr>
            <w:tcW w:w="0" w:type="auto"/>
            <w:tcBorders>
              <w:top w:val="nil"/>
              <w:left w:val="nil"/>
              <w:bottom w:val="nil"/>
              <w:right w:val="single" w:sz="4" w:space="0" w:color="auto"/>
            </w:tcBorders>
            <w:shd w:val="clear" w:color="auto" w:fill="auto"/>
            <w:noWrap/>
            <w:vAlign w:val="center"/>
            <w:hideMark/>
          </w:tcPr>
          <w:p w14:paraId="2CD362DC"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 xml:space="preserve">                  16.783,92 </w:t>
            </w:r>
          </w:p>
        </w:tc>
        <w:tc>
          <w:tcPr>
            <w:tcW w:w="0" w:type="auto"/>
            <w:tcBorders>
              <w:top w:val="nil"/>
              <w:left w:val="nil"/>
              <w:bottom w:val="nil"/>
              <w:right w:val="single" w:sz="4" w:space="0" w:color="auto"/>
            </w:tcBorders>
            <w:shd w:val="clear" w:color="auto" w:fill="auto"/>
            <w:noWrap/>
            <w:vAlign w:val="center"/>
            <w:hideMark/>
          </w:tcPr>
          <w:p w14:paraId="44845848"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3,35%</w:t>
            </w:r>
          </w:p>
        </w:tc>
      </w:tr>
      <w:tr w:rsidR="0046538A" w:rsidRPr="0046538A" w14:paraId="538BD621"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1B559469"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18</w:t>
            </w:r>
          </w:p>
        </w:tc>
        <w:tc>
          <w:tcPr>
            <w:tcW w:w="0" w:type="auto"/>
            <w:tcBorders>
              <w:top w:val="nil"/>
              <w:left w:val="nil"/>
              <w:bottom w:val="nil"/>
              <w:right w:val="single" w:sz="4" w:space="0" w:color="auto"/>
            </w:tcBorders>
            <w:shd w:val="clear" w:color="auto" w:fill="auto"/>
            <w:noWrap/>
            <w:vAlign w:val="center"/>
            <w:hideMark/>
          </w:tcPr>
          <w:p w14:paraId="3D2B39B1"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EQUIPAMENTOS</w:t>
            </w:r>
          </w:p>
        </w:tc>
        <w:tc>
          <w:tcPr>
            <w:tcW w:w="0" w:type="auto"/>
            <w:tcBorders>
              <w:top w:val="nil"/>
              <w:left w:val="nil"/>
              <w:bottom w:val="nil"/>
              <w:right w:val="single" w:sz="4" w:space="0" w:color="auto"/>
            </w:tcBorders>
            <w:shd w:val="clear" w:color="auto" w:fill="auto"/>
            <w:noWrap/>
            <w:vAlign w:val="center"/>
            <w:hideMark/>
          </w:tcPr>
          <w:p w14:paraId="3E5101F5"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 xml:space="preserve">                    6.610,45 </w:t>
            </w:r>
          </w:p>
        </w:tc>
        <w:tc>
          <w:tcPr>
            <w:tcW w:w="0" w:type="auto"/>
            <w:tcBorders>
              <w:top w:val="nil"/>
              <w:left w:val="nil"/>
              <w:bottom w:val="nil"/>
              <w:right w:val="single" w:sz="4" w:space="0" w:color="auto"/>
            </w:tcBorders>
            <w:shd w:val="clear" w:color="auto" w:fill="auto"/>
            <w:noWrap/>
            <w:vAlign w:val="center"/>
            <w:hideMark/>
          </w:tcPr>
          <w:p w14:paraId="44C4F8DB"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1,32%</w:t>
            </w:r>
          </w:p>
        </w:tc>
      </w:tr>
      <w:tr w:rsidR="0046538A" w:rsidRPr="0046538A" w14:paraId="4270190B"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36A29165"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19</w:t>
            </w:r>
          </w:p>
        </w:tc>
        <w:tc>
          <w:tcPr>
            <w:tcW w:w="0" w:type="auto"/>
            <w:tcBorders>
              <w:top w:val="nil"/>
              <w:left w:val="nil"/>
              <w:bottom w:val="nil"/>
              <w:right w:val="single" w:sz="4" w:space="0" w:color="auto"/>
            </w:tcBorders>
            <w:shd w:val="clear" w:color="auto" w:fill="auto"/>
            <w:noWrap/>
            <w:vAlign w:val="center"/>
            <w:hideMark/>
          </w:tcPr>
          <w:p w14:paraId="15B0AEA1"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PINTURAS</w:t>
            </w:r>
          </w:p>
        </w:tc>
        <w:tc>
          <w:tcPr>
            <w:tcW w:w="0" w:type="auto"/>
            <w:tcBorders>
              <w:top w:val="nil"/>
              <w:left w:val="nil"/>
              <w:bottom w:val="nil"/>
              <w:right w:val="single" w:sz="4" w:space="0" w:color="auto"/>
            </w:tcBorders>
            <w:shd w:val="clear" w:color="auto" w:fill="auto"/>
            <w:noWrap/>
            <w:vAlign w:val="center"/>
            <w:hideMark/>
          </w:tcPr>
          <w:p w14:paraId="36280F49"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 xml:space="preserve">                  16.664,70 </w:t>
            </w:r>
          </w:p>
        </w:tc>
        <w:tc>
          <w:tcPr>
            <w:tcW w:w="0" w:type="auto"/>
            <w:tcBorders>
              <w:top w:val="nil"/>
              <w:left w:val="nil"/>
              <w:bottom w:val="nil"/>
              <w:right w:val="single" w:sz="4" w:space="0" w:color="auto"/>
            </w:tcBorders>
            <w:shd w:val="clear" w:color="auto" w:fill="auto"/>
            <w:noWrap/>
            <w:vAlign w:val="center"/>
            <w:hideMark/>
          </w:tcPr>
          <w:p w14:paraId="39DF3139"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3,33%</w:t>
            </w:r>
          </w:p>
        </w:tc>
      </w:tr>
      <w:tr w:rsidR="0046538A" w:rsidRPr="0046538A" w14:paraId="02252D36"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617DA3D2"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20</w:t>
            </w:r>
          </w:p>
        </w:tc>
        <w:tc>
          <w:tcPr>
            <w:tcW w:w="0" w:type="auto"/>
            <w:tcBorders>
              <w:top w:val="nil"/>
              <w:left w:val="nil"/>
              <w:bottom w:val="nil"/>
              <w:right w:val="single" w:sz="4" w:space="0" w:color="auto"/>
            </w:tcBorders>
            <w:shd w:val="clear" w:color="auto" w:fill="auto"/>
            <w:noWrap/>
            <w:vAlign w:val="center"/>
            <w:hideMark/>
          </w:tcPr>
          <w:p w14:paraId="2C028D8D"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SERVIÇOS COMPLEMENTARES EXTERNOS</w:t>
            </w:r>
          </w:p>
        </w:tc>
        <w:tc>
          <w:tcPr>
            <w:tcW w:w="0" w:type="auto"/>
            <w:tcBorders>
              <w:top w:val="nil"/>
              <w:left w:val="nil"/>
              <w:bottom w:val="nil"/>
              <w:right w:val="single" w:sz="4" w:space="0" w:color="auto"/>
            </w:tcBorders>
            <w:shd w:val="clear" w:color="auto" w:fill="auto"/>
            <w:noWrap/>
            <w:vAlign w:val="center"/>
            <w:hideMark/>
          </w:tcPr>
          <w:p w14:paraId="78FD2107"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 xml:space="preserve">                    7.408,10 </w:t>
            </w:r>
          </w:p>
        </w:tc>
        <w:tc>
          <w:tcPr>
            <w:tcW w:w="0" w:type="auto"/>
            <w:tcBorders>
              <w:top w:val="nil"/>
              <w:left w:val="nil"/>
              <w:bottom w:val="nil"/>
              <w:right w:val="single" w:sz="4" w:space="0" w:color="auto"/>
            </w:tcBorders>
            <w:shd w:val="clear" w:color="auto" w:fill="auto"/>
            <w:noWrap/>
            <w:vAlign w:val="center"/>
            <w:hideMark/>
          </w:tcPr>
          <w:p w14:paraId="21E8FC56"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1,48%</w:t>
            </w:r>
          </w:p>
        </w:tc>
      </w:tr>
      <w:tr w:rsidR="0046538A" w:rsidRPr="0046538A" w14:paraId="46A9CCD5"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67442C68"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21</w:t>
            </w:r>
          </w:p>
        </w:tc>
        <w:tc>
          <w:tcPr>
            <w:tcW w:w="0" w:type="auto"/>
            <w:tcBorders>
              <w:top w:val="nil"/>
              <w:left w:val="nil"/>
              <w:bottom w:val="nil"/>
              <w:right w:val="single" w:sz="4" w:space="0" w:color="auto"/>
            </w:tcBorders>
            <w:shd w:val="clear" w:color="auto" w:fill="auto"/>
            <w:noWrap/>
            <w:vAlign w:val="center"/>
            <w:hideMark/>
          </w:tcPr>
          <w:p w14:paraId="3D68900A"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SERVIÇOS COMPLEMENTARES INTERNOS</w:t>
            </w:r>
          </w:p>
        </w:tc>
        <w:tc>
          <w:tcPr>
            <w:tcW w:w="0" w:type="auto"/>
            <w:tcBorders>
              <w:top w:val="nil"/>
              <w:left w:val="nil"/>
              <w:bottom w:val="nil"/>
              <w:right w:val="single" w:sz="4" w:space="0" w:color="auto"/>
            </w:tcBorders>
            <w:shd w:val="clear" w:color="auto" w:fill="auto"/>
            <w:noWrap/>
            <w:vAlign w:val="center"/>
            <w:hideMark/>
          </w:tcPr>
          <w:p w14:paraId="6F6A9C95"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 xml:space="preserve">                    8.986,08 </w:t>
            </w:r>
          </w:p>
        </w:tc>
        <w:tc>
          <w:tcPr>
            <w:tcW w:w="0" w:type="auto"/>
            <w:tcBorders>
              <w:top w:val="nil"/>
              <w:left w:val="nil"/>
              <w:bottom w:val="nil"/>
              <w:right w:val="single" w:sz="4" w:space="0" w:color="auto"/>
            </w:tcBorders>
            <w:shd w:val="clear" w:color="auto" w:fill="auto"/>
            <w:noWrap/>
            <w:vAlign w:val="center"/>
            <w:hideMark/>
          </w:tcPr>
          <w:p w14:paraId="6805EEDF"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1,79%</w:t>
            </w:r>
          </w:p>
        </w:tc>
      </w:tr>
      <w:tr w:rsidR="0046538A" w:rsidRPr="0046538A" w14:paraId="16072C44"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7B23EFD3"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22</w:t>
            </w:r>
          </w:p>
        </w:tc>
        <w:tc>
          <w:tcPr>
            <w:tcW w:w="0" w:type="auto"/>
            <w:tcBorders>
              <w:top w:val="nil"/>
              <w:left w:val="nil"/>
              <w:bottom w:val="nil"/>
              <w:right w:val="single" w:sz="4" w:space="0" w:color="auto"/>
            </w:tcBorders>
            <w:shd w:val="clear" w:color="auto" w:fill="auto"/>
            <w:noWrap/>
            <w:vAlign w:val="center"/>
            <w:hideMark/>
          </w:tcPr>
          <w:p w14:paraId="2CB479CC"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TRATAMENTO, CONSERVAÇÃO E LIMPEZA</w:t>
            </w:r>
          </w:p>
        </w:tc>
        <w:tc>
          <w:tcPr>
            <w:tcW w:w="0" w:type="auto"/>
            <w:tcBorders>
              <w:top w:val="nil"/>
              <w:left w:val="nil"/>
              <w:bottom w:val="nil"/>
              <w:right w:val="single" w:sz="4" w:space="0" w:color="auto"/>
            </w:tcBorders>
            <w:shd w:val="clear" w:color="auto" w:fill="auto"/>
            <w:noWrap/>
            <w:vAlign w:val="center"/>
            <w:hideMark/>
          </w:tcPr>
          <w:p w14:paraId="22B16299"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 xml:space="preserve">                        789,05 </w:t>
            </w:r>
          </w:p>
        </w:tc>
        <w:tc>
          <w:tcPr>
            <w:tcW w:w="0" w:type="auto"/>
            <w:tcBorders>
              <w:top w:val="nil"/>
              <w:left w:val="nil"/>
              <w:bottom w:val="nil"/>
              <w:right w:val="single" w:sz="4" w:space="0" w:color="auto"/>
            </w:tcBorders>
            <w:shd w:val="clear" w:color="auto" w:fill="auto"/>
            <w:noWrap/>
            <w:vAlign w:val="center"/>
            <w:hideMark/>
          </w:tcPr>
          <w:p w14:paraId="0A20591C"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0,16%</w:t>
            </w:r>
          </w:p>
        </w:tc>
      </w:tr>
      <w:tr w:rsidR="0046538A" w:rsidRPr="0046538A" w14:paraId="4740FAA6" w14:textId="77777777" w:rsidTr="00703144">
        <w:trPr>
          <w:trHeight w:val="375"/>
        </w:trPr>
        <w:tc>
          <w:tcPr>
            <w:tcW w:w="0" w:type="auto"/>
            <w:tcBorders>
              <w:top w:val="nil"/>
              <w:left w:val="single" w:sz="4" w:space="0" w:color="auto"/>
              <w:bottom w:val="single" w:sz="8" w:space="0" w:color="auto"/>
              <w:right w:val="nil"/>
            </w:tcBorders>
            <w:shd w:val="clear" w:color="auto" w:fill="auto"/>
            <w:noWrap/>
            <w:vAlign w:val="bottom"/>
            <w:hideMark/>
          </w:tcPr>
          <w:p w14:paraId="2C39DCCF"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 </w:t>
            </w: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hideMark/>
          </w:tcPr>
          <w:p w14:paraId="42D8BC34"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SUBTOTAL OBRA </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0FB8E9EA"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418.176,35</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43F27360"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83,53%</w:t>
            </w:r>
          </w:p>
        </w:tc>
      </w:tr>
      <w:tr w:rsidR="0046538A" w:rsidRPr="0046538A" w14:paraId="5853353E" w14:textId="77777777" w:rsidTr="00703144">
        <w:trPr>
          <w:trHeight w:val="600"/>
        </w:trPr>
        <w:tc>
          <w:tcPr>
            <w:tcW w:w="0" w:type="auto"/>
            <w:tcBorders>
              <w:top w:val="nil"/>
              <w:left w:val="single" w:sz="4" w:space="0" w:color="auto"/>
              <w:bottom w:val="nil"/>
              <w:right w:val="single" w:sz="4" w:space="0" w:color="auto"/>
            </w:tcBorders>
            <w:shd w:val="clear" w:color="auto" w:fill="auto"/>
            <w:noWrap/>
            <w:vAlign w:val="center"/>
            <w:hideMark/>
          </w:tcPr>
          <w:p w14:paraId="22DC84CE"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lastRenderedPageBreak/>
              <w:t>01</w:t>
            </w:r>
          </w:p>
        </w:tc>
        <w:tc>
          <w:tcPr>
            <w:tcW w:w="0" w:type="auto"/>
            <w:tcBorders>
              <w:top w:val="nil"/>
              <w:left w:val="nil"/>
              <w:bottom w:val="nil"/>
              <w:right w:val="single" w:sz="4" w:space="0" w:color="auto"/>
            </w:tcBorders>
            <w:shd w:val="clear" w:color="auto" w:fill="auto"/>
            <w:vAlign w:val="center"/>
            <w:hideMark/>
          </w:tcPr>
          <w:p w14:paraId="00DF85CB"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INSTALAÇÃO DO CANTEIRO DE OBRAS (01 UNIDADE DE CANTEIRO DE OBRAS)</w:t>
            </w:r>
          </w:p>
        </w:tc>
        <w:tc>
          <w:tcPr>
            <w:tcW w:w="0" w:type="auto"/>
            <w:tcBorders>
              <w:top w:val="nil"/>
              <w:left w:val="nil"/>
              <w:bottom w:val="nil"/>
              <w:right w:val="single" w:sz="4" w:space="0" w:color="auto"/>
            </w:tcBorders>
            <w:shd w:val="clear" w:color="auto" w:fill="auto"/>
            <w:noWrap/>
            <w:vAlign w:val="center"/>
            <w:hideMark/>
          </w:tcPr>
          <w:p w14:paraId="1A1C5DA4"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 xml:space="preserve">                  28.694,12 </w:t>
            </w:r>
          </w:p>
        </w:tc>
        <w:tc>
          <w:tcPr>
            <w:tcW w:w="0" w:type="auto"/>
            <w:tcBorders>
              <w:top w:val="nil"/>
              <w:left w:val="nil"/>
              <w:bottom w:val="nil"/>
              <w:right w:val="single" w:sz="4" w:space="0" w:color="auto"/>
            </w:tcBorders>
            <w:shd w:val="clear" w:color="auto" w:fill="auto"/>
            <w:noWrap/>
            <w:vAlign w:val="center"/>
            <w:hideMark/>
          </w:tcPr>
          <w:p w14:paraId="4D412C74"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5,73%</w:t>
            </w:r>
          </w:p>
        </w:tc>
      </w:tr>
      <w:tr w:rsidR="0046538A" w:rsidRPr="0046538A" w14:paraId="37D8FE0D" w14:textId="77777777" w:rsidTr="00703144">
        <w:trPr>
          <w:trHeight w:val="300"/>
        </w:trPr>
        <w:tc>
          <w:tcPr>
            <w:tcW w:w="0" w:type="auto"/>
            <w:tcBorders>
              <w:top w:val="nil"/>
              <w:left w:val="single" w:sz="4" w:space="0" w:color="auto"/>
              <w:bottom w:val="nil"/>
              <w:right w:val="single" w:sz="4" w:space="0" w:color="auto"/>
            </w:tcBorders>
            <w:shd w:val="clear" w:color="auto" w:fill="auto"/>
            <w:noWrap/>
            <w:vAlign w:val="center"/>
            <w:hideMark/>
          </w:tcPr>
          <w:p w14:paraId="0B2E7E9E"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02</w:t>
            </w:r>
          </w:p>
        </w:tc>
        <w:tc>
          <w:tcPr>
            <w:tcW w:w="0" w:type="auto"/>
            <w:tcBorders>
              <w:top w:val="nil"/>
              <w:left w:val="nil"/>
              <w:bottom w:val="nil"/>
              <w:right w:val="single" w:sz="4" w:space="0" w:color="auto"/>
            </w:tcBorders>
            <w:shd w:val="clear" w:color="auto" w:fill="auto"/>
            <w:vAlign w:val="center"/>
            <w:hideMark/>
          </w:tcPr>
          <w:p w14:paraId="11BC26E1"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ADMINISTRAÇÃO LOCAL DE OBRA</w:t>
            </w:r>
          </w:p>
        </w:tc>
        <w:tc>
          <w:tcPr>
            <w:tcW w:w="0" w:type="auto"/>
            <w:tcBorders>
              <w:top w:val="nil"/>
              <w:left w:val="nil"/>
              <w:bottom w:val="nil"/>
              <w:right w:val="single" w:sz="4" w:space="0" w:color="auto"/>
            </w:tcBorders>
            <w:shd w:val="clear" w:color="auto" w:fill="auto"/>
            <w:noWrap/>
            <w:vAlign w:val="center"/>
            <w:hideMark/>
          </w:tcPr>
          <w:p w14:paraId="7A2C310B"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 xml:space="preserve">                  53.775,91 </w:t>
            </w:r>
          </w:p>
        </w:tc>
        <w:tc>
          <w:tcPr>
            <w:tcW w:w="0" w:type="auto"/>
            <w:tcBorders>
              <w:top w:val="nil"/>
              <w:left w:val="nil"/>
              <w:bottom w:val="nil"/>
              <w:right w:val="single" w:sz="4" w:space="0" w:color="auto"/>
            </w:tcBorders>
            <w:shd w:val="clear" w:color="auto" w:fill="auto"/>
            <w:noWrap/>
            <w:vAlign w:val="center"/>
            <w:hideMark/>
          </w:tcPr>
          <w:p w14:paraId="0C6272C1"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10,74%</w:t>
            </w:r>
          </w:p>
        </w:tc>
      </w:tr>
      <w:tr w:rsidR="0046538A" w:rsidRPr="0046538A" w14:paraId="42727A48" w14:textId="77777777" w:rsidTr="00703144">
        <w:trPr>
          <w:trHeight w:val="405"/>
        </w:trPr>
        <w:tc>
          <w:tcPr>
            <w:tcW w:w="0" w:type="auto"/>
            <w:tcBorders>
              <w:top w:val="nil"/>
              <w:left w:val="single" w:sz="4" w:space="0" w:color="auto"/>
              <w:bottom w:val="single" w:sz="8" w:space="0" w:color="auto"/>
              <w:right w:val="nil"/>
            </w:tcBorders>
            <w:shd w:val="clear" w:color="auto" w:fill="auto"/>
            <w:noWrap/>
            <w:vAlign w:val="bottom"/>
            <w:hideMark/>
          </w:tcPr>
          <w:p w14:paraId="1A970B72"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 </w:t>
            </w: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hideMark/>
          </w:tcPr>
          <w:p w14:paraId="2F9EDC46"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SUBTOTAL CANTEIRO DE OBRA</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7C752452"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500.646,38</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34FF5527"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100,00%</w:t>
            </w:r>
          </w:p>
        </w:tc>
      </w:tr>
      <w:tr w:rsidR="0046538A" w:rsidRPr="0046538A" w14:paraId="1EED46BC" w14:textId="77777777" w:rsidTr="00703144">
        <w:trPr>
          <w:trHeight w:val="405"/>
        </w:trPr>
        <w:tc>
          <w:tcPr>
            <w:tcW w:w="0" w:type="auto"/>
            <w:tcBorders>
              <w:top w:val="nil"/>
              <w:left w:val="single" w:sz="4" w:space="0" w:color="auto"/>
              <w:bottom w:val="single" w:sz="8" w:space="0" w:color="auto"/>
              <w:right w:val="nil"/>
            </w:tcBorders>
            <w:shd w:val="clear" w:color="auto" w:fill="auto"/>
            <w:noWrap/>
            <w:vAlign w:val="bottom"/>
            <w:hideMark/>
          </w:tcPr>
          <w:p w14:paraId="3CC9F014"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01</w:t>
            </w: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hideMark/>
          </w:tcPr>
          <w:p w14:paraId="2A0BF387"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EQUIPAMENTOS</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278A47BA"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7EEE818F"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w:t>
            </w:r>
          </w:p>
        </w:tc>
      </w:tr>
      <w:tr w:rsidR="0046538A" w:rsidRPr="0046538A" w14:paraId="0E2BC0A2" w14:textId="77777777" w:rsidTr="00703144">
        <w:trPr>
          <w:trHeight w:val="405"/>
        </w:trPr>
        <w:tc>
          <w:tcPr>
            <w:tcW w:w="0" w:type="auto"/>
            <w:tcBorders>
              <w:top w:val="nil"/>
              <w:left w:val="single" w:sz="4" w:space="0" w:color="auto"/>
              <w:bottom w:val="single" w:sz="8" w:space="0" w:color="auto"/>
              <w:right w:val="nil"/>
            </w:tcBorders>
            <w:shd w:val="clear" w:color="auto" w:fill="auto"/>
            <w:noWrap/>
            <w:vAlign w:val="bottom"/>
            <w:hideMark/>
          </w:tcPr>
          <w:p w14:paraId="0FBF5079"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01.01</w:t>
            </w: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hideMark/>
          </w:tcPr>
          <w:p w14:paraId="397EF1F2"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EQUIPAMENTOS E MOBILIÁRIO COZINHA E SALÃO DE RESPONSABILIDADE DA CONCESSIONÁRIA</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5614AF66"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35.995,54 </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7299B7C4"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58,15%</w:t>
            </w:r>
          </w:p>
        </w:tc>
      </w:tr>
      <w:tr w:rsidR="0046538A" w:rsidRPr="0046538A" w14:paraId="484076D7" w14:textId="77777777" w:rsidTr="00703144">
        <w:trPr>
          <w:trHeight w:val="405"/>
        </w:trPr>
        <w:tc>
          <w:tcPr>
            <w:tcW w:w="0" w:type="auto"/>
            <w:tcBorders>
              <w:top w:val="nil"/>
              <w:left w:val="single" w:sz="4" w:space="0" w:color="auto"/>
              <w:bottom w:val="single" w:sz="8" w:space="0" w:color="auto"/>
              <w:right w:val="nil"/>
            </w:tcBorders>
            <w:shd w:val="clear" w:color="auto" w:fill="auto"/>
            <w:noWrap/>
            <w:vAlign w:val="bottom"/>
            <w:hideMark/>
          </w:tcPr>
          <w:p w14:paraId="3F89C604"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01.02</w:t>
            </w: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hideMark/>
          </w:tcPr>
          <w:p w14:paraId="237E6604"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EQUIPAMENTOS DE RESPONSABILIDADE DOS CONCESSIONÁRIOS</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431C63C5"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8.753,88 </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332C5EE0"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14,14%</w:t>
            </w:r>
          </w:p>
        </w:tc>
      </w:tr>
      <w:tr w:rsidR="0046538A" w:rsidRPr="0046538A" w14:paraId="37D333BF" w14:textId="77777777" w:rsidTr="00703144">
        <w:trPr>
          <w:trHeight w:val="405"/>
        </w:trPr>
        <w:tc>
          <w:tcPr>
            <w:tcW w:w="0" w:type="auto"/>
            <w:tcBorders>
              <w:top w:val="nil"/>
              <w:left w:val="single" w:sz="4" w:space="0" w:color="auto"/>
              <w:bottom w:val="single" w:sz="8" w:space="0" w:color="auto"/>
              <w:right w:val="nil"/>
            </w:tcBorders>
            <w:shd w:val="clear" w:color="auto" w:fill="auto"/>
            <w:noWrap/>
            <w:vAlign w:val="bottom"/>
            <w:hideMark/>
          </w:tcPr>
          <w:p w14:paraId="6C1BEA2C"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02</w:t>
            </w: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hideMark/>
          </w:tcPr>
          <w:p w14:paraId="05F3928C"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COMUNICAÇÃO VISUAL</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6C49C260"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64B2BB95"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w:t>
            </w:r>
          </w:p>
        </w:tc>
      </w:tr>
      <w:tr w:rsidR="0046538A" w:rsidRPr="0046538A" w14:paraId="37135A28" w14:textId="77777777" w:rsidTr="00703144">
        <w:trPr>
          <w:trHeight w:val="405"/>
        </w:trPr>
        <w:tc>
          <w:tcPr>
            <w:tcW w:w="0" w:type="auto"/>
            <w:tcBorders>
              <w:top w:val="nil"/>
              <w:left w:val="single" w:sz="4" w:space="0" w:color="auto"/>
              <w:bottom w:val="single" w:sz="8" w:space="0" w:color="auto"/>
              <w:right w:val="nil"/>
            </w:tcBorders>
            <w:shd w:val="clear" w:color="auto" w:fill="auto"/>
            <w:noWrap/>
            <w:vAlign w:val="bottom"/>
            <w:hideMark/>
          </w:tcPr>
          <w:p w14:paraId="3C750073"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02.01</w:t>
            </w: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hideMark/>
          </w:tcPr>
          <w:p w14:paraId="6F9F225A"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TÓTEM, PAINEIS, LETREIROS</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46F5CA16"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17.156,00 </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5E567D57"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27,71%</w:t>
            </w:r>
          </w:p>
        </w:tc>
      </w:tr>
      <w:tr w:rsidR="0046538A" w:rsidRPr="0046538A" w14:paraId="2EF6264B" w14:textId="77777777" w:rsidTr="00703144">
        <w:trPr>
          <w:trHeight w:val="405"/>
        </w:trPr>
        <w:tc>
          <w:tcPr>
            <w:tcW w:w="0" w:type="auto"/>
            <w:tcBorders>
              <w:top w:val="nil"/>
              <w:left w:val="single" w:sz="4" w:space="0" w:color="auto"/>
              <w:bottom w:val="nil"/>
              <w:right w:val="nil"/>
            </w:tcBorders>
            <w:shd w:val="clear" w:color="auto" w:fill="auto"/>
            <w:noWrap/>
            <w:vAlign w:val="bottom"/>
            <w:hideMark/>
          </w:tcPr>
          <w:p w14:paraId="7C768B6A"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CF6E5F"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SUBTOTAL EQUIPAMENTOS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CA1EEF"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61.905,42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118A5F"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100,00%</w:t>
            </w:r>
          </w:p>
        </w:tc>
      </w:tr>
      <w:tr w:rsidR="0046538A" w:rsidRPr="0046538A" w14:paraId="279A1BBF" w14:textId="77777777" w:rsidTr="00703144">
        <w:trPr>
          <w:trHeight w:val="405"/>
        </w:trPr>
        <w:tc>
          <w:tcPr>
            <w:tcW w:w="0" w:type="auto"/>
            <w:tcBorders>
              <w:top w:val="nil"/>
              <w:left w:val="single" w:sz="4" w:space="0" w:color="auto"/>
              <w:bottom w:val="single" w:sz="8" w:space="0" w:color="auto"/>
              <w:right w:val="nil"/>
            </w:tcBorders>
            <w:shd w:val="clear" w:color="auto" w:fill="auto"/>
            <w:noWrap/>
            <w:vAlign w:val="bottom"/>
          </w:tcPr>
          <w:p w14:paraId="3427E589" w14:textId="77777777" w:rsidR="0046538A" w:rsidRPr="0046538A" w:rsidRDefault="0046538A" w:rsidP="001E4F9D">
            <w:pPr>
              <w:spacing w:line="360" w:lineRule="auto"/>
              <w:jc w:val="both"/>
              <w:rPr>
                <w:rFonts w:ascii="Arial" w:hAnsi="Arial" w:cs="Arial"/>
                <w:sz w:val="20"/>
                <w:szCs w:val="20"/>
              </w:rPr>
            </w:pP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tcPr>
          <w:p w14:paraId="799D8DE3"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TOTAL GERAL</w:t>
            </w:r>
          </w:p>
        </w:tc>
        <w:tc>
          <w:tcPr>
            <w:tcW w:w="0" w:type="auto"/>
            <w:tcBorders>
              <w:top w:val="single" w:sz="4" w:space="0" w:color="auto"/>
              <w:left w:val="nil"/>
              <w:bottom w:val="single" w:sz="8" w:space="0" w:color="auto"/>
              <w:right w:val="single" w:sz="4" w:space="0" w:color="auto"/>
            </w:tcBorders>
            <w:shd w:val="clear" w:color="auto" w:fill="auto"/>
            <w:noWrap/>
            <w:vAlign w:val="center"/>
          </w:tcPr>
          <w:p w14:paraId="2C59247E"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sz w:val="20"/>
                <w:szCs w:val="20"/>
              </w:rPr>
              <w:t>R$ 562.551,80</w:t>
            </w:r>
          </w:p>
        </w:tc>
        <w:tc>
          <w:tcPr>
            <w:tcW w:w="0" w:type="auto"/>
            <w:tcBorders>
              <w:top w:val="single" w:sz="4" w:space="0" w:color="auto"/>
              <w:left w:val="nil"/>
              <w:bottom w:val="single" w:sz="8" w:space="0" w:color="auto"/>
              <w:right w:val="single" w:sz="4" w:space="0" w:color="auto"/>
            </w:tcBorders>
            <w:shd w:val="clear" w:color="auto" w:fill="auto"/>
            <w:noWrap/>
            <w:vAlign w:val="center"/>
          </w:tcPr>
          <w:p w14:paraId="72D9C652" w14:textId="77777777" w:rsidR="0046538A" w:rsidRPr="0046538A" w:rsidRDefault="0046538A" w:rsidP="001E4F9D">
            <w:pPr>
              <w:spacing w:line="360" w:lineRule="auto"/>
              <w:jc w:val="both"/>
              <w:rPr>
                <w:rFonts w:ascii="Arial" w:hAnsi="Arial" w:cs="Arial"/>
                <w:bCs/>
                <w:sz w:val="20"/>
                <w:szCs w:val="20"/>
              </w:rPr>
            </w:pPr>
          </w:p>
        </w:tc>
      </w:tr>
    </w:tbl>
    <w:p w14:paraId="5E272DD9" w14:textId="77777777" w:rsidR="0046538A" w:rsidRPr="0046538A" w:rsidRDefault="0046538A" w:rsidP="001E4F9D">
      <w:pPr>
        <w:pStyle w:val="PargrafodaLista"/>
        <w:spacing w:line="360" w:lineRule="auto"/>
        <w:ind w:left="0"/>
        <w:rPr>
          <w:rFonts w:ascii="Arial" w:eastAsia="Arial" w:hAnsi="Arial" w:cs="Arial"/>
          <w:sz w:val="20"/>
          <w:szCs w:val="20"/>
        </w:rPr>
      </w:pPr>
    </w:p>
    <w:p w14:paraId="2016D844" w14:textId="77777777" w:rsidR="0046538A" w:rsidRPr="0046538A" w:rsidRDefault="0046538A" w:rsidP="001E4F9D">
      <w:pPr>
        <w:pStyle w:val="PargrafodaLista"/>
        <w:spacing w:line="360" w:lineRule="auto"/>
        <w:ind w:left="0"/>
        <w:rPr>
          <w:rFonts w:ascii="Arial" w:eastAsia="Arial" w:hAnsi="Arial" w:cs="Arial"/>
          <w:sz w:val="20"/>
          <w:szCs w:val="20"/>
        </w:rPr>
      </w:pPr>
      <w:r w:rsidRPr="0046538A">
        <w:rPr>
          <w:rFonts w:ascii="Arial" w:eastAsia="Arial" w:hAnsi="Arial" w:cs="Arial"/>
          <w:sz w:val="20"/>
          <w:szCs w:val="20"/>
        </w:rPr>
        <w:t xml:space="preserve">10.5. Quiosques com nível 0,00 a 1,00 m – Quiosques N1, N4, N10, N11, N12, N15 e N19, o valor global da obra de construção estimado para cada unidade é de </w:t>
      </w:r>
      <w:r w:rsidRPr="0046538A">
        <w:rPr>
          <w:rFonts w:ascii="Arial" w:hAnsi="Arial" w:cs="Arial"/>
          <w:sz w:val="20"/>
          <w:szCs w:val="20"/>
        </w:rPr>
        <w:t>R$ 572.073,46</w:t>
      </w:r>
      <w:r w:rsidRPr="0046538A">
        <w:rPr>
          <w:rFonts w:ascii="Arial" w:eastAsia="Arial" w:hAnsi="Arial" w:cs="Arial"/>
          <w:sz w:val="20"/>
          <w:szCs w:val="20"/>
        </w:rPr>
        <w:t xml:space="preserve"> (quinhentos e setenta e dois mil, setenta e três reais e quarenta e seis centavos). Conforme tabela abaixo:</w:t>
      </w:r>
    </w:p>
    <w:p w14:paraId="27737AE7" w14:textId="77777777" w:rsidR="0046538A" w:rsidRPr="0046538A" w:rsidRDefault="0046538A" w:rsidP="001E4F9D">
      <w:pPr>
        <w:pStyle w:val="PargrafodaLista"/>
        <w:spacing w:line="360" w:lineRule="auto"/>
        <w:ind w:left="0"/>
        <w:rPr>
          <w:rFonts w:ascii="Arial" w:eastAsia="Arial" w:hAnsi="Arial" w:cs="Arial"/>
          <w:sz w:val="20"/>
          <w:szCs w:val="20"/>
        </w:rPr>
      </w:pPr>
    </w:p>
    <w:tbl>
      <w:tblPr>
        <w:tblW w:w="0" w:type="auto"/>
        <w:tblInd w:w="-5" w:type="dxa"/>
        <w:tblCellMar>
          <w:left w:w="70" w:type="dxa"/>
          <w:right w:w="70" w:type="dxa"/>
        </w:tblCellMar>
        <w:tblLook w:val="04A0" w:firstRow="1" w:lastRow="0" w:firstColumn="1" w:lastColumn="0" w:noHBand="0" w:noVBand="1"/>
      </w:tblPr>
      <w:tblGrid>
        <w:gridCol w:w="641"/>
        <w:gridCol w:w="6544"/>
        <w:gridCol w:w="2086"/>
        <w:gridCol w:w="930"/>
      </w:tblGrid>
      <w:tr w:rsidR="0046538A" w:rsidRPr="0046538A" w14:paraId="438D7A2A" w14:textId="77777777" w:rsidTr="00703144">
        <w:trPr>
          <w:trHeight w:val="300"/>
        </w:trPr>
        <w:tc>
          <w:tcPr>
            <w:tcW w:w="0" w:type="auto"/>
            <w:gridSpan w:val="4"/>
            <w:tcBorders>
              <w:top w:val="single" w:sz="4" w:space="0" w:color="auto"/>
              <w:left w:val="single" w:sz="4" w:space="0" w:color="auto"/>
              <w:bottom w:val="single" w:sz="4" w:space="0" w:color="auto"/>
              <w:right w:val="nil"/>
            </w:tcBorders>
            <w:shd w:val="clear" w:color="auto" w:fill="auto"/>
            <w:noWrap/>
            <w:vAlign w:val="bottom"/>
            <w:hideMark/>
          </w:tcPr>
          <w:p w14:paraId="143EAD5D" w14:textId="77777777" w:rsidR="0046538A" w:rsidRPr="0046538A" w:rsidRDefault="0046538A" w:rsidP="001E4F9D">
            <w:pPr>
              <w:spacing w:line="360" w:lineRule="auto"/>
              <w:jc w:val="both"/>
              <w:rPr>
                <w:rFonts w:ascii="Arial" w:hAnsi="Arial" w:cs="Arial"/>
                <w:bCs/>
                <w:sz w:val="20"/>
                <w:szCs w:val="20"/>
              </w:rPr>
            </w:pPr>
            <w:r w:rsidRPr="0046538A">
              <w:rPr>
                <w:rFonts w:ascii="Arial" w:eastAsia="Arial" w:hAnsi="Arial" w:cs="Arial"/>
                <w:sz w:val="20"/>
                <w:szCs w:val="20"/>
              </w:rPr>
              <w:t xml:space="preserve"> </w:t>
            </w:r>
            <w:r w:rsidRPr="0046538A">
              <w:rPr>
                <w:rFonts w:ascii="Arial" w:hAnsi="Arial" w:cs="Arial"/>
                <w:bCs/>
                <w:sz w:val="20"/>
                <w:szCs w:val="20"/>
              </w:rPr>
              <w:t xml:space="preserve">TABELA 02 - CONSTRUÇÃO QUIOSQUE - NÍVEL 0,00 A 1,00M </w:t>
            </w:r>
          </w:p>
        </w:tc>
      </w:tr>
      <w:tr w:rsidR="0046538A" w:rsidRPr="0046538A" w14:paraId="5BF3E1A6"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25946BA2"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01</w:t>
            </w:r>
          </w:p>
        </w:tc>
        <w:tc>
          <w:tcPr>
            <w:tcW w:w="0" w:type="auto"/>
            <w:tcBorders>
              <w:top w:val="nil"/>
              <w:left w:val="nil"/>
              <w:bottom w:val="nil"/>
              <w:right w:val="single" w:sz="4" w:space="0" w:color="auto"/>
            </w:tcBorders>
            <w:shd w:val="clear" w:color="auto" w:fill="auto"/>
            <w:noWrap/>
            <w:vAlign w:val="center"/>
            <w:hideMark/>
          </w:tcPr>
          <w:p w14:paraId="49F1FF8A"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SERVIÇOS PRELIMINARES</w:t>
            </w:r>
          </w:p>
        </w:tc>
        <w:tc>
          <w:tcPr>
            <w:tcW w:w="0" w:type="auto"/>
            <w:tcBorders>
              <w:top w:val="nil"/>
              <w:left w:val="nil"/>
              <w:bottom w:val="nil"/>
              <w:right w:val="single" w:sz="4" w:space="0" w:color="auto"/>
            </w:tcBorders>
            <w:shd w:val="clear" w:color="auto" w:fill="auto"/>
            <w:noWrap/>
            <w:vAlign w:val="center"/>
            <w:hideMark/>
          </w:tcPr>
          <w:p w14:paraId="63E53B3B"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2.738,52 </w:t>
            </w:r>
          </w:p>
        </w:tc>
        <w:tc>
          <w:tcPr>
            <w:tcW w:w="0" w:type="auto"/>
            <w:tcBorders>
              <w:top w:val="nil"/>
              <w:left w:val="nil"/>
              <w:bottom w:val="nil"/>
              <w:right w:val="single" w:sz="4" w:space="0" w:color="auto"/>
            </w:tcBorders>
            <w:shd w:val="clear" w:color="auto" w:fill="auto"/>
            <w:noWrap/>
            <w:vAlign w:val="center"/>
            <w:hideMark/>
          </w:tcPr>
          <w:p w14:paraId="6C1E2810"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0,54%</w:t>
            </w:r>
          </w:p>
        </w:tc>
      </w:tr>
      <w:tr w:rsidR="0046538A" w:rsidRPr="0046538A" w14:paraId="4F0ACDE2"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3624969D"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02</w:t>
            </w:r>
          </w:p>
        </w:tc>
        <w:tc>
          <w:tcPr>
            <w:tcW w:w="0" w:type="auto"/>
            <w:tcBorders>
              <w:top w:val="nil"/>
              <w:left w:val="nil"/>
              <w:bottom w:val="nil"/>
              <w:right w:val="single" w:sz="4" w:space="0" w:color="auto"/>
            </w:tcBorders>
            <w:shd w:val="clear" w:color="auto" w:fill="auto"/>
            <w:noWrap/>
            <w:vAlign w:val="center"/>
            <w:hideMark/>
          </w:tcPr>
          <w:p w14:paraId="34B2E1CC"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INSTALAÇÃO DO CANTEIRO DE OBRAS</w:t>
            </w:r>
          </w:p>
        </w:tc>
        <w:tc>
          <w:tcPr>
            <w:tcW w:w="0" w:type="auto"/>
            <w:tcBorders>
              <w:top w:val="nil"/>
              <w:left w:val="nil"/>
              <w:bottom w:val="nil"/>
              <w:right w:val="single" w:sz="4" w:space="0" w:color="auto"/>
            </w:tcBorders>
            <w:shd w:val="clear" w:color="auto" w:fill="auto"/>
            <w:noWrap/>
            <w:vAlign w:val="center"/>
            <w:hideMark/>
          </w:tcPr>
          <w:p w14:paraId="4D8D2401"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8.863,75 </w:t>
            </w:r>
          </w:p>
        </w:tc>
        <w:tc>
          <w:tcPr>
            <w:tcW w:w="0" w:type="auto"/>
            <w:tcBorders>
              <w:top w:val="nil"/>
              <w:left w:val="nil"/>
              <w:bottom w:val="nil"/>
              <w:right w:val="single" w:sz="4" w:space="0" w:color="auto"/>
            </w:tcBorders>
            <w:shd w:val="clear" w:color="auto" w:fill="auto"/>
            <w:noWrap/>
            <w:vAlign w:val="center"/>
            <w:hideMark/>
          </w:tcPr>
          <w:p w14:paraId="3AAB0C7C"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1,74%</w:t>
            </w:r>
          </w:p>
        </w:tc>
      </w:tr>
      <w:tr w:rsidR="0046538A" w:rsidRPr="0046538A" w14:paraId="3EE35B4E"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6C8932F6"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03</w:t>
            </w:r>
          </w:p>
        </w:tc>
        <w:tc>
          <w:tcPr>
            <w:tcW w:w="0" w:type="auto"/>
            <w:tcBorders>
              <w:top w:val="nil"/>
              <w:left w:val="nil"/>
              <w:bottom w:val="nil"/>
              <w:right w:val="single" w:sz="4" w:space="0" w:color="auto"/>
            </w:tcBorders>
            <w:shd w:val="clear" w:color="auto" w:fill="auto"/>
            <w:noWrap/>
            <w:vAlign w:val="center"/>
            <w:hideMark/>
          </w:tcPr>
          <w:p w14:paraId="6674FBBB"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MOVIMENTO DE TERRA</w:t>
            </w:r>
          </w:p>
        </w:tc>
        <w:tc>
          <w:tcPr>
            <w:tcW w:w="0" w:type="auto"/>
            <w:tcBorders>
              <w:top w:val="nil"/>
              <w:left w:val="nil"/>
              <w:bottom w:val="nil"/>
              <w:right w:val="single" w:sz="4" w:space="0" w:color="auto"/>
            </w:tcBorders>
            <w:shd w:val="clear" w:color="auto" w:fill="auto"/>
            <w:noWrap/>
            <w:vAlign w:val="center"/>
            <w:hideMark/>
          </w:tcPr>
          <w:p w14:paraId="30EA1238"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23.287,78 </w:t>
            </w:r>
          </w:p>
        </w:tc>
        <w:tc>
          <w:tcPr>
            <w:tcW w:w="0" w:type="auto"/>
            <w:tcBorders>
              <w:top w:val="nil"/>
              <w:left w:val="nil"/>
              <w:bottom w:val="nil"/>
              <w:right w:val="single" w:sz="4" w:space="0" w:color="auto"/>
            </w:tcBorders>
            <w:shd w:val="clear" w:color="auto" w:fill="auto"/>
            <w:noWrap/>
            <w:vAlign w:val="center"/>
            <w:hideMark/>
          </w:tcPr>
          <w:p w14:paraId="1EC9CDA8"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4,56%</w:t>
            </w:r>
          </w:p>
        </w:tc>
      </w:tr>
      <w:tr w:rsidR="0046538A" w:rsidRPr="0046538A" w14:paraId="2D83901D"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33329ECC"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04</w:t>
            </w:r>
          </w:p>
        </w:tc>
        <w:tc>
          <w:tcPr>
            <w:tcW w:w="0" w:type="auto"/>
            <w:tcBorders>
              <w:top w:val="nil"/>
              <w:left w:val="nil"/>
              <w:bottom w:val="nil"/>
              <w:right w:val="single" w:sz="4" w:space="0" w:color="auto"/>
            </w:tcBorders>
            <w:shd w:val="clear" w:color="auto" w:fill="auto"/>
            <w:noWrap/>
            <w:vAlign w:val="center"/>
            <w:hideMark/>
          </w:tcPr>
          <w:p w14:paraId="3802BB52"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ESTRUTURAS</w:t>
            </w:r>
          </w:p>
        </w:tc>
        <w:tc>
          <w:tcPr>
            <w:tcW w:w="0" w:type="auto"/>
            <w:tcBorders>
              <w:top w:val="nil"/>
              <w:left w:val="nil"/>
              <w:bottom w:val="nil"/>
              <w:right w:val="single" w:sz="4" w:space="0" w:color="auto"/>
            </w:tcBorders>
            <w:shd w:val="clear" w:color="auto" w:fill="auto"/>
            <w:noWrap/>
            <w:vAlign w:val="center"/>
            <w:hideMark/>
          </w:tcPr>
          <w:p w14:paraId="5BD91001"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126.598,44 </w:t>
            </w:r>
          </w:p>
        </w:tc>
        <w:tc>
          <w:tcPr>
            <w:tcW w:w="0" w:type="auto"/>
            <w:tcBorders>
              <w:top w:val="nil"/>
              <w:left w:val="nil"/>
              <w:bottom w:val="nil"/>
              <w:right w:val="single" w:sz="4" w:space="0" w:color="auto"/>
            </w:tcBorders>
            <w:shd w:val="clear" w:color="auto" w:fill="auto"/>
            <w:noWrap/>
            <w:vAlign w:val="center"/>
            <w:hideMark/>
          </w:tcPr>
          <w:p w14:paraId="3147E0B0"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24,82%</w:t>
            </w:r>
          </w:p>
        </w:tc>
      </w:tr>
      <w:tr w:rsidR="0046538A" w:rsidRPr="0046538A" w14:paraId="35D9BF74"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2B3C69A6"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05</w:t>
            </w:r>
          </w:p>
        </w:tc>
        <w:tc>
          <w:tcPr>
            <w:tcW w:w="0" w:type="auto"/>
            <w:tcBorders>
              <w:top w:val="nil"/>
              <w:left w:val="nil"/>
              <w:bottom w:val="nil"/>
              <w:right w:val="single" w:sz="4" w:space="0" w:color="auto"/>
            </w:tcBorders>
            <w:shd w:val="clear" w:color="auto" w:fill="auto"/>
            <w:noWrap/>
            <w:vAlign w:val="center"/>
            <w:hideMark/>
          </w:tcPr>
          <w:p w14:paraId="47ADD939"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PAREDES E PAINÉIS</w:t>
            </w:r>
          </w:p>
        </w:tc>
        <w:tc>
          <w:tcPr>
            <w:tcW w:w="0" w:type="auto"/>
            <w:tcBorders>
              <w:top w:val="nil"/>
              <w:left w:val="nil"/>
              <w:bottom w:val="nil"/>
              <w:right w:val="single" w:sz="4" w:space="0" w:color="auto"/>
            </w:tcBorders>
            <w:shd w:val="clear" w:color="auto" w:fill="auto"/>
            <w:noWrap/>
            <w:vAlign w:val="center"/>
            <w:hideMark/>
          </w:tcPr>
          <w:p w14:paraId="73734A54"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14.563,74 </w:t>
            </w:r>
          </w:p>
        </w:tc>
        <w:tc>
          <w:tcPr>
            <w:tcW w:w="0" w:type="auto"/>
            <w:tcBorders>
              <w:top w:val="nil"/>
              <w:left w:val="nil"/>
              <w:bottom w:val="nil"/>
              <w:right w:val="single" w:sz="4" w:space="0" w:color="auto"/>
            </w:tcBorders>
            <w:shd w:val="clear" w:color="auto" w:fill="auto"/>
            <w:noWrap/>
            <w:vAlign w:val="center"/>
            <w:hideMark/>
          </w:tcPr>
          <w:p w14:paraId="28F76490"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2,85%</w:t>
            </w:r>
          </w:p>
        </w:tc>
      </w:tr>
      <w:tr w:rsidR="0046538A" w:rsidRPr="0046538A" w14:paraId="3FF3383D"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7D92A87E"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06</w:t>
            </w:r>
          </w:p>
        </w:tc>
        <w:tc>
          <w:tcPr>
            <w:tcW w:w="0" w:type="auto"/>
            <w:tcBorders>
              <w:top w:val="nil"/>
              <w:left w:val="nil"/>
              <w:bottom w:val="nil"/>
              <w:right w:val="single" w:sz="4" w:space="0" w:color="auto"/>
            </w:tcBorders>
            <w:shd w:val="clear" w:color="auto" w:fill="auto"/>
            <w:noWrap/>
            <w:vAlign w:val="center"/>
            <w:hideMark/>
          </w:tcPr>
          <w:p w14:paraId="7E56E46D"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ESQUADRIAS DE MADEIRA</w:t>
            </w:r>
          </w:p>
        </w:tc>
        <w:tc>
          <w:tcPr>
            <w:tcW w:w="0" w:type="auto"/>
            <w:tcBorders>
              <w:top w:val="nil"/>
              <w:left w:val="nil"/>
              <w:bottom w:val="nil"/>
              <w:right w:val="single" w:sz="4" w:space="0" w:color="auto"/>
            </w:tcBorders>
            <w:shd w:val="clear" w:color="auto" w:fill="auto"/>
            <w:noWrap/>
            <w:vAlign w:val="center"/>
            <w:hideMark/>
          </w:tcPr>
          <w:p w14:paraId="66863723"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4.593,56 </w:t>
            </w:r>
          </w:p>
        </w:tc>
        <w:tc>
          <w:tcPr>
            <w:tcW w:w="0" w:type="auto"/>
            <w:tcBorders>
              <w:top w:val="nil"/>
              <w:left w:val="nil"/>
              <w:bottom w:val="nil"/>
              <w:right w:val="single" w:sz="4" w:space="0" w:color="auto"/>
            </w:tcBorders>
            <w:shd w:val="clear" w:color="auto" w:fill="auto"/>
            <w:noWrap/>
            <w:vAlign w:val="center"/>
            <w:hideMark/>
          </w:tcPr>
          <w:p w14:paraId="45FE1833"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0,90%</w:t>
            </w:r>
          </w:p>
        </w:tc>
      </w:tr>
      <w:tr w:rsidR="0046538A" w:rsidRPr="0046538A" w14:paraId="6DDFAE78"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70C16296"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07</w:t>
            </w:r>
          </w:p>
        </w:tc>
        <w:tc>
          <w:tcPr>
            <w:tcW w:w="0" w:type="auto"/>
            <w:tcBorders>
              <w:top w:val="nil"/>
              <w:left w:val="nil"/>
              <w:bottom w:val="nil"/>
              <w:right w:val="single" w:sz="4" w:space="0" w:color="auto"/>
            </w:tcBorders>
            <w:shd w:val="clear" w:color="auto" w:fill="auto"/>
            <w:noWrap/>
            <w:vAlign w:val="center"/>
            <w:hideMark/>
          </w:tcPr>
          <w:p w14:paraId="45EFF9F2"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ESQUADRIAS METÁLICAS</w:t>
            </w:r>
          </w:p>
        </w:tc>
        <w:tc>
          <w:tcPr>
            <w:tcW w:w="0" w:type="auto"/>
            <w:tcBorders>
              <w:top w:val="nil"/>
              <w:left w:val="nil"/>
              <w:bottom w:val="nil"/>
              <w:right w:val="single" w:sz="4" w:space="0" w:color="auto"/>
            </w:tcBorders>
            <w:shd w:val="clear" w:color="auto" w:fill="auto"/>
            <w:noWrap/>
            <w:vAlign w:val="center"/>
            <w:hideMark/>
          </w:tcPr>
          <w:p w14:paraId="225490A8"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28.382,04 </w:t>
            </w:r>
          </w:p>
        </w:tc>
        <w:tc>
          <w:tcPr>
            <w:tcW w:w="0" w:type="auto"/>
            <w:tcBorders>
              <w:top w:val="nil"/>
              <w:left w:val="nil"/>
              <w:bottom w:val="nil"/>
              <w:right w:val="single" w:sz="4" w:space="0" w:color="auto"/>
            </w:tcBorders>
            <w:shd w:val="clear" w:color="auto" w:fill="auto"/>
            <w:noWrap/>
            <w:vAlign w:val="center"/>
            <w:hideMark/>
          </w:tcPr>
          <w:p w14:paraId="213E4B69"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5,56%</w:t>
            </w:r>
          </w:p>
        </w:tc>
      </w:tr>
      <w:tr w:rsidR="0046538A" w:rsidRPr="0046538A" w14:paraId="57F2DC64"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39351BB1"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08</w:t>
            </w:r>
          </w:p>
        </w:tc>
        <w:tc>
          <w:tcPr>
            <w:tcW w:w="0" w:type="auto"/>
            <w:tcBorders>
              <w:top w:val="nil"/>
              <w:left w:val="nil"/>
              <w:bottom w:val="nil"/>
              <w:right w:val="single" w:sz="4" w:space="0" w:color="auto"/>
            </w:tcBorders>
            <w:shd w:val="clear" w:color="auto" w:fill="auto"/>
            <w:noWrap/>
            <w:vAlign w:val="center"/>
            <w:hideMark/>
          </w:tcPr>
          <w:p w14:paraId="457436EF"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VIDROS E ESPELHOS</w:t>
            </w:r>
          </w:p>
        </w:tc>
        <w:tc>
          <w:tcPr>
            <w:tcW w:w="0" w:type="auto"/>
            <w:tcBorders>
              <w:top w:val="nil"/>
              <w:left w:val="nil"/>
              <w:bottom w:val="nil"/>
              <w:right w:val="single" w:sz="4" w:space="0" w:color="auto"/>
            </w:tcBorders>
            <w:shd w:val="clear" w:color="auto" w:fill="auto"/>
            <w:noWrap/>
            <w:vAlign w:val="center"/>
            <w:hideMark/>
          </w:tcPr>
          <w:p w14:paraId="166C3C4E"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3.573,58 </w:t>
            </w:r>
          </w:p>
        </w:tc>
        <w:tc>
          <w:tcPr>
            <w:tcW w:w="0" w:type="auto"/>
            <w:tcBorders>
              <w:top w:val="nil"/>
              <w:left w:val="nil"/>
              <w:bottom w:val="nil"/>
              <w:right w:val="single" w:sz="4" w:space="0" w:color="auto"/>
            </w:tcBorders>
            <w:shd w:val="clear" w:color="auto" w:fill="auto"/>
            <w:noWrap/>
            <w:vAlign w:val="center"/>
            <w:hideMark/>
          </w:tcPr>
          <w:p w14:paraId="515228C5"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0,70%</w:t>
            </w:r>
          </w:p>
        </w:tc>
      </w:tr>
      <w:tr w:rsidR="0046538A" w:rsidRPr="0046538A" w14:paraId="4924250A"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1AFDC577"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09</w:t>
            </w:r>
          </w:p>
        </w:tc>
        <w:tc>
          <w:tcPr>
            <w:tcW w:w="0" w:type="auto"/>
            <w:tcBorders>
              <w:top w:val="nil"/>
              <w:left w:val="nil"/>
              <w:bottom w:val="nil"/>
              <w:right w:val="single" w:sz="4" w:space="0" w:color="auto"/>
            </w:tcBorders>
            <w:shd w:val="clear" w:color="auto" w:fill="auto"/>
            <w:noWrap/>
            <w:vAlign w:val="center"/>
            <w:hideMark/>
          </w:tcPr>
          <w:p w14:paraId="148D379B"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COBERTURA</w:t>
            </w:r>
          </w:p>
        </w:tc>
        <w:tc>
          <w:tcPr>
            <w:tcW w:w="0" w:type="auto"/>
            <w:tcBorders>
              <w:top w:val="nil"/>
              <w:left w:val="nil"/>
              <w:bottom w:val="nil"/>
              <w:right w:val="single" w:sz="4" w:space="0" w:color="auto"/>
            </w:tcBorders>
            <w:shd w:val="clear" w:color="auto" w:fill="auto"/>
            <w:noWrap/>
            <w:vAlign w:val="center"/>
            <w:hideMark/>
          </w:tcPr>
          <w:p w14:paraId="089AF2D4"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55.158,31 </w:t>
            </w:r>
          </w:p>
        </w:tc>
        <w:tc>
          <w:tcPr>
            <w:tcW w:w="0" w:type="auto"/>
            <w:tcBorders>
              <w:top w:val="nil"/>
              <w:left w:val="nil"/>
              <w:bottom w:val="nil"/>
              <w:right w:val="single" w:sz="4" w:space="0" w:color="auto"/>
            </w:tcBorders>
            <w:shd w:val="clear" w:color="auto" w:fill="auto"/>
            <w:noWrap/>
            <w:vAlign w:val="center"/>
            <w:hideMark/>
          </w:tcPr>
          <w:p w14:paraId="3B62675D"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10,81%</w:t>
            </w:r>
          </w:p>
        </w:tc>
      </w:tr>
      <w:tr w:rsidR="0046538A" w:rsidRPr="0046538A" w14:paraId="3C2FD097"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0AADCAB3"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10</w:t>
            </w:r>
          </w:p>
        </w:tc>
        <w:tc>
          <w:tcPr>
            <w:tcW w:w="0" w:type="auto"/>
            <w:tcBorders>
              <w:top w:val="nil"/>
              <w:left w:val="nil"/>
              <w:bottom w:val="nil"/>
              <w:right w:val="single" w:sz="4" w:space="0" w:color="auto"/>
            </w:tcBorders>
            <w:shd w:val="clear" w:color="auto" w:fill="auto"/>
            <w:noWrap/>
            <w:vAlign w:val="center"/>
            <w:hideMark/>
          </w:tcPr>
          <w:p w14:paraId="4845F53E"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IMPERMEABILIZAÇÃO</w:t>
            </w:r>
          </w:p>
        </w:tc>
        <w:tc>
          <w:tcPr>
            <w:tcW w:w="0" w:type="auto"/>
            <w:tcBorders>
              <w:top w:val="nil"/>
              <w:left w:val="nil"/>
              <w:bottom w:val="nil"/>
              <w:right w:val="single" w:sz="4" w:space="0" w:color="auto"/>
            </w:tcBorders>
            <w:shd w:val="clear" w:color="auto" w:fill="auto"/>
            <w:noWrap/>
            <w:vAlign w:val="center"/>
            <w:hideMark/>
          </w:tcPr>
          <w:p w14:paraId="3EDE188D"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18.077,65 </w:t>
            </w:r>
          </w:p>
        </w:tc>
        <w:tc>
          <w:tcPr>
            <w:tcW w:w="0" w:type="auto"/>
            <w:tcBorders>
              <w:top w:val="nil"/>
              <w:left w:val="nil"/>
              <w:bottom w:val="nil"/>
              <w:right w:val="single" w:sz="4" w:space="0" w:color="auto"/>
            </w:tcBorders>
            <w:shd w:val="clear" w:color="auto" w:fill="auto"/>
            <w:noWrap/>
            <w:vAlign w:val="center"/>
            <w:hideMark/>
          </w:tcPr>
          <w:p w14:paraId="6960A892"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3,54%</w:t>
            </w:r>
          </w:p>
        </w:tc>
      </w:tr>
      <w:tr w:rsidR="0046538A" w:rsidRPr="0046538A" w14:paraId="7FBB4F0D"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11620BBF"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11</w:t>
            </w:r>
          </w:p>
        </w:tc>
        <w:tc>
          <w:tcPr>
            <w:tcW w:w="0" w:type="auto"/>
            <w:tcBorders>
              <w:top w:val="nil"/>
              <w:left w:val="nil"/>
              <w:bottom w:val="nil"/>
              <w:right w:val="single" w:sz="4" w:space="0" w:color="auto"/>
            </w:tcBorders>
            <w:shd w:val="clear" w:color="auto" w:fill="auto"/>
            <w:noWrap/>
            <w:vAlign w:val="center"/>
            <w:hideMark/>
          </w:tcPr>
          <w:p w14:paraId="79695E86"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TETOS E FORROS</w:t>
            </w:r>
          </w:p>
        </w:tc>
        <w:tc>
          <w:tcPr>
            <w:tcW w:w="0" w:type="auto"/>
            <w:tcBorders>
              <w:top w:val="nil"/>
              <w:left w:val="nil"/>
              <w:bottom w:val="nil"/>
              <w:right w:val="single" w:sz="4" w:space="0" w:color="auto"/>
            </w:tcBorders>
            <w:shd w:val="clear" w:color="auto" w:fill="auto"/>
            <w:noWrap/>
            <w:vAlign w:val="center"/>
            <w:hideMark/>
          </w:tcPr>
          <w:p w14:paraId="5A5C271A"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1.607,15 </w:t>
            </w:r>
          </w:p>
        </w:tc>
        <w:tc>
          <w:tcPr>
            <w:tcW w:w="0" w:type="auto"/>
            <w:tcBorders>
              <w:top w:val="nil"/>
              <w:left w:val="nil"/>
              <w:bottom w:val="nil"/>
              <w:right w:val="single" w:sz="4" w:space="0" w:color="auto"/>
            </w:tcBorders>
            <w:shd w:val="clear" w:color="auto" w:fill="auto"/>
            <w:noWrap/>
            <w:vAlign w:val="center"/>
            <w:hideMark/>
          </w:tcPr>
          <w:p w14:paraId="1C54E3FE"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0,32%</w:t>
            </w:r>
          </w:p>
        </w:tc>
      </w:tr>
      <w:tr w:rsidR="0046538A" w:rsidRPr="0046538A" w14:paraId="72E37C9A"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4FD4A660"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12</w:t>
            </w:r>
          </w:p>
        </w:tc>
        <w:tc>
          <w:tcPr>
            <w:tcW w:w="0" w:type="auto"/>
            <w:tcBorders>
              <w:top w:val="nil"/>
              <w:left w:val="nil"/>
              <w:bottom w:val="nil"/>
              <w:right w:val="single" w:sz="4" w:space="0" w:color="auto"/>
            </w:tcBorders>
            <w:shd w:val="clear" w:color="auto" w:fill="auto"/>
            <w:noWrap/>
            <w:vAlign w:val="center"/>
            <w:hideMark/>
          </w:tcPr>
          <w:p w14:paraId="2BFF8612"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REVESTIMENTO DE PAREDES</w:t>
            </w:r>
          </w:p>
        </w:tc>
        <w:tc>
          <w:tcPr>
            <w:tcW w:w="0" w:type="auto"/>
            <w:tcBorders>
              <w:top w:val="nil"/>
              <w:left w:val="nil"/>
              <w:bottom w:val="nil"/>
              <w:right w:val="single" w:sz="4" w:space="0" w:color="auto"/>
            </w:tcBorders>
            <w:shd w:val="clear" w:color="auto" w:fill="auto"/>
            <w:noWrap/>
            <w:vAlign w:val="center"/>
            <w:hideMark/>
          </w:tcPr>
          <w:p w14:paraId="04C7282D"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28.975,63 </w:t>
            </w:r>
          </w:p>
        </w:tc>
        <w:tc>
          <w:tcPr>
            <w:tcW w:w="0" w:type="auto"/>
            <w:tcBorders>
              <w:top w:val="nil"/>
              <w:left w:val="nil"/>
              <w:bottom w:val="nil"/>
              <w:right w:val="single" w:sz="4" w:space="0" w:color="auto"/>
            </w:tcBorders>
            <w:shd w:val="clear" w:color="auto" w:fill="auto"/>
            <w:noWrap/>
            <w:vAlign w:val="center"/>
            <w:hideMark/>
          </w:tcPr>
          <w:p w14:paraId="675CEC56"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5,68%</w:t>
            </w:r>
          </w:p>
        </w:tc>
      </w:tr>
      <w:tr w:rsidR="0046538A" w:rsidRPr="0046538A" w14:paraId="36371241"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1C30063A"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13</w:t>
            </w:r>
          </w:p>
        </w:tc>
        <w:tc>
          <w:tcPr>
            <w:tcW w:w="0" w:type="auto"/>
            <w:tcBorders>
              <w:top w:val="nil"/>
              <w:left w:val="nil"/>
              <w:bottom w:val="nil"/>
              <w:right w:val="single" w:sz="4" w:space="0" w:color="auto"/>
            </w:tcBorders>
            <w:shd w:val="clear" w:color="auto" w:fill="auto"/>
            <w:noWrap/>
            <w:vAlign w:val="center"/>
            <w:hideMark/>
          </w:tcPr>
          <w:p w14:paraId="796B904C"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PISOS INTERNOS E EXTERNOS</w:t>
            </w:r>
          </w:p>
        </w:tc>
        <w:tc>
          <w:tcPr>
            <w:tcW w:w="0" w:type="auto"/>
            <w:tcBorders>
              <w:top w:val="nil"/>
              <w:left w:val="nil"/>
              <w:bottom w:val="nil"/>
              <w:right w:val="single" w:sz="4" w:space="0" w:color="auto"/>
            </w:tcBorders>
            <w:shd w:val="clear" w:color="auto" w:fill="auto"/>
            <w:noWrap/>
            <w:vAlign w:val="center"/>
            <w:hideMark/>
          </w:tcPr>
          <w:p w14:paraId="2E8B9A6A"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6.146,09 </w:t>
            </w:r>
          </w:p>
        </w:tc>
        <w:tc>
          <w:tcPr>
            <w:tcW w:w="0" w:type="auto"/>
            <w:tcBorders>
              <w:top w:val="nil"/>
              <w:left w:val="nil"/>
              <w:bottom w:val="nil"/>
              <w:right w:val="single" w:sz="4" w:space="0" w:color="auto"/>
            </w:tcBorders>
            <w:shd w:val="clear" w:color="auto" w:fill="auto"/>
            <w:noWrap/>
            <w:vAlign w:val="center"/>
            <w:hideMark/>
          </w:tcPr>
          <w:p w14:paraId="3CAF9014"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1,20%</w:t>
            </w:r>
          </w:p>
        </w:tc>
      </w:tr>
      <w:tr w:rsidR="0046538A" w:rsidRPr="0046538A" w14:paraId="1A240069"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79C409EC"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14</w:t>
            </w:r>
          </w:p>
        </w:tc>
        <w:tc>
          <w:tcPr>
            <w:tcW w:w="0" w:type="auto"/>
            <w:tcBorders>
              <w:top w:val="nil"/>
              <w:left w:val="nil"/>
              <w:bottom w:val="nil"/>
              <w:right w:val="single" w:sz="4" w:space="0" w:color="auto"/>
            </w:tcBorders>
            <w:shd w:val="clear" w:color="auto" w:fill="auto"/>
            <w:noWrap/>
            <w:vAlign w:val="center"/>
            <w:hideMark/>
          </w:tcPr>
          <w:p w14:paraId="70BD996B"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INSTALAÇÕES HIDROSSANITÁRIAS</w:t>
            </w:r>
          </w:p>
        </w:tc>
        <w:tc>
          <w:tcPr>
            <w:tcW w:w="0" w:type="auto"/>
            <w:tcBorders>
              <w:top w:val="nil"/>
              <w:left w:val="nil"/>
              <w:bottom w:val="nil"/>
              <w:right w:val="single" w:sz="4" w:space="0" w:color="auto"/>
            </w:tcBorders>
            <w:shd w:val="clear" w:color="auto" w:fill="auto"/>
            <w:noWrap/>
            <w:vAlign w:val="center"/>
            <w:hideMark/>
          </w:tcPr>
          <w:p w14:paraId="34B39349"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14.009,86 </w:t>
            </w:r>
          </w:p>
        </w:tc>
        <w:tc>
          <w:tcPr>
            <w:tcW w:w="0" w:type="auto"/>
            <w:tcBorders>
              <w:top w:val="nil"/>
              <w:left w:val="nil"/>
              <w:bottom w:val="nil"/>
              <w:right w:val="single" w:sz="4" w:space="0" w:color="auto"/>
            </w:tcBorders>
            <w:shd w:val="clear" w:color="auto" w:fill="auto"/>
            <w:noWrap/>
            <w:vAlign w:val="center"/>
            <w:hideMark/>
          </w:tcPr>
          <w:p w14:paraId="68262345"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2,75%</w:t>
            </w:r>
          </w:p>
        </w:tc>
      </w:tr>
      <w:tr w:rsidR="0046538A" w:rsidRPr="0046538A" w14:paraId="71377D30"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723076A9"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15</w:t>
            </w:r>
          </w:p>
        </w:tc>
        <w:tc>
          <w:tcPr>
            <w:tcW w:w="0" w:type="auto"/>
            <w:tcBorders>
              <w:top w:val="nil"/>
              <w:left w:val="nil"/>
              <w:bottom w:val="nil"/>
              <w:right w:val="single" w:sz="4" w:space="0" w:color="auto"/>
            </w:tcBorders>
            <w:shd w:val="clear" w:color="auto" w:fill="auto"/>
            <w:noWrap/>
            <w:vAlign w:val="center"/>
            <w:hideMark/>
          </w:tcPr>
          <w:p w14:paraId="48452C47"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INSTALAÇÕES ELÉTRICAS</w:t>
            </w:r>
          </w:p>
        </w:tc>
        <w:tc>
          <w:tcPr>
            <w:tcW w:w="0" w:type="auto"/>
            <w:tcBorders>
              <w:top w:val="nil"/>
              <w:left w:val="nil"/>
              <w:bottom w:val="nil"/>
              <w:right w:val="single" w:sz="4" w:space="0" w:color="auto"/>
            </w:tcBorders>
            <w:shd w:val="clear" w:color="auto" w:fill="auto"/>
            <w:noWrap/>
            <w:vAlign w:val="center"/>
            <w:hideMark/>
          </w:tcPr>
          <w:p w14:paraId="20C07570"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27.675,11 </w:t>
            </w:r>
          </w:p>
        </w:tc>
        <w:tc>
          <w:tcPr>
            <w:tcW w:w="0" w:type="auto"/>
            <w:tcBorders>
              <w:top w:val="nil"/>
              <w:left w:val="nil"/>
              <w:bottom w:val="nil"/>
              <w:right w:val="single" w:sz="4" w:space="0" w:color="auto"/>
            </w:tcBorders>
            <w:shd w:val="clear" w:color="auto" w:fill="auto"/>
            <w:noWrap/>
            <w:vAlign w:val="center"/>
            <w:hideMark/>
          </w:tcPr>
          <w:p w14:paraId="126614C5"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5,42%</w:t>
            </w:r>
          </w:p>
        </w:tc>
      </w:tr>
      <w:tr w:rsidR="0046538A" w:rsidRPr="0046538A" w14:paraId="351BBBE5"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78CAA068"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16</w:t>
            </w:r>
          </w:p>
        </w:tc>
        <w:tc>
          <w:tcPr>
            <w:tcW w:w="0" w:type="auto"/>
            <w:tcBorders>
              <w:top w:val="nil"/>
              <w:left w:val="nil"/>
              <w:bottom w:val="nil"/>
              <w:right w:val="single" w:sz="4" w:space="0" w:color="auto"/>
            </w:tcBorders>
            <w:shd w:val="clear" w:color="auto" w:fill="auto"/>
            <w:noWrap/>
            <w:vAlign w:val="center"/>
            <w:hideMark/>
          </w:tcPr>
          <w:p w14:paraId="1078AD4C"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OUTRAS INSTALAÇÕES</w:t>
            </w:r>
          </w:p>
        </w:tc>
        <w:tc>
          <w:tcPr>
            <w:tcW w:w="0" w:type="auto"/>
            <w:tcBorders>
              <w:top w:val="nil"/>
              <w:left w:val="nil"/>
              <w:bottom w:val="nil"/>
              <w:right w:val="single" w:sz="4" w:space="0" w:color="auto"/>
            </w:tcBorders>
            <w:shd w:val="clear" w:color="auto" w:fill="auto"/>
            <w:noWrap/>
            <w:vAlign w:val="center"/>
            <w:hideMark/>
          </w:tcPr>
          <w:p w14:paraId="009CE54D"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6.204,50 </w:t>
            </w:r>
          </w:p>
        </w:tc>
        <w:tc>
          <w:tcPr>
            <w:tcW w:w="0" w:type="auto"/>
            <w:tcBorders>
              <w:top w:val="nil"/>
              <w:left w:val="nil"/>
              <w:bottom w:val="nil"/>
              <w:right w:val="single" w:sz="4" w:space="0" w:color="auto"/>
            </w:tcBorders>
            <w:shd w:val="clear" w:color="auto" w:fill="auto"/>
            <w:noWrap/>
            <w:vAlign w:val="center"/>
            <w:hideMark/>
          </w:tcPr>
          <w:p w14:paraId="1E15604A"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1,22%</w:t>
            </w:r>
          </w:p>
        </w:tc>
      </w:tr>
      <w:tr w:rsidR="0046538A" w:rsidRPr="0046538A" w14:paraId="26868777"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04040A56"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17</w:t>
            </w:r>
          </w:p>
        </w:tc>
        <w:tc>
          <w:tcPr>
            <w:tcW w:w="0" w:type="auto"/>
            <w:tcBorders>
              <w:top w:val="nil"/>
              <w:left w:val="nil"/>
              <w:bottom w:val="nil"/>
              <w:right w:val="single" w:sz="4" w:space="0" w:color="auto"/>
            </w:tcBorders>
            <w:shd w:val="clear" w:color="auto" w:fill="auto"/>
            <w:noWrap/>
            <w:vAlign w:val="center"/>
            <w:hideMark/>
          </w:tcPr>
          <w:p w14:paraId="2A0D41AC"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APARELHOS HIDROSSANITÁRIOS</w:t>
            </w:r>
          </w:p>
        </w:tc>
        <w:tc>
          <w:tcPr>
            <w:tcW w:w="0" w:type="auto"/>
            <w:tcBorders>
              <w:top w:val="nil"/>
              <w:left w:val="nil"/>
              <w:bottom w:val="nil"/>
              <w:right w:val="single" w:sz="4" w:space="0" w:color="auto"/>
            </w:tcBorders>
            <w:shd w:val="clear" w:color="auto" w:fill="auto"/>
            <w:noWrap/>
            <w:vAlign w:val="center"/>
            <w:hideMark/>
          </w:tcPr>
          <w:p w14:paraId="599D3D0F"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16.783,92 </w:t>
            </w:r>
          </w:p>
        </w:tc>
        <w:tc>
          <w:tcPr>
            <w:tcW w:w="0" w:type="auto"/>
            <w:tcBorders>
              <w:top w:val="nil"/>
              <w:left w:val="nil"/>
              <w:bottom w:val="nil"/>
              <w:right w:val="single" w:sz="4" w:space="0" w:color="auto"/>
            </w:tcBorders>
            <w:shd w:val="clear" w:color="auto" w:fill="auto"/>
            <w:noWrap/>
            <w:vAlign w:val="center"/>
            <w:hideMark/>
          </w:tcPr>
          <w:p w14:paraId="003C5B48"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3,29%</w:t>
            </w:r>
          </w:p>
        </w:tc>
      </w:tr>
      <w:tr w:rsidR="0046538A" w:rsidRPr="0046538A" w14:paraId="04FB3D5F"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12079D74"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lastRenderedPageBreak/>
              <w:t>18</w:t>
            </w:r>
          </w:p>
        </w:tc>
        <w:tc>
          <w:tcPr>
            <w:tcW w:w="0" w:type="auto"/>
            <w:tcBorders>
              <w:top w:val="nil"/>
              <w:left w:val="nil"/>
              <w:bottom w:val="nil"/>
              <w:right w:val="single" w:sz="4" w:space="0" w:color="auto"/>
            </w:tcBorders>
            <w:shd w:val="clear" w:color="auto" w:fill="auto"/>
            <w:noWrap/>
            <w:vAlign w:val="center"/>
            <w:hideMark/>
          </w:tcPr>
          <w:p w14:paraId="49301600"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EQUIPAMENTOS</w:t>
            </w:r>
          </w:p>
        </w:tc>
        <w:tc>
          <w:tcPr>
            <w:tcW w:w="0" w:type="auto"/>
            <w:tcBorders>
              <w:top w:val="nil"/>
              <w:left w:val="nil"/>
              <w:bottom w:val="nil"/>
              <w:right w:val="single" w:sz="4" w:space="0" w:color="auto"/>
            </w:tcBorders>
            <w:shd w:val="clear" w:color="auto" w:fill="auto"/>
            <w:noWrap/>
            <w:vAlign w:val="center"/>
            <w:hideMark/>
          </w:tcPr>
          <w:p w14:paraId="54C8D3F1"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6.610,45 </w:t>
            </w:r>
          </w:p>
        </w:tc>
        <w:tc>
          <w:tcPr>
            <w:tcW w:w="0" w:type="auto"/>
            <w:tcBorders>
              <w:top w:val="nil"/>
              <w:left w:val="nil"/>
              <w:bottom w:val="nil"/>
              <w:right w:val="single" w:sz="4" w:space="0" w:color="auto"/>
            </w:tcBorders>
            <w:shd w:val="clear" w:color="auto" w:fill="auto"/>
            <w:noWrap/>
            <w:vAlign w:val="center"/>
            <w:hideMark/>
          </w:tcPr>
          <w:p w14:paraId="3777AB81"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1,30%</w:t>
            </w:r>
          </w:p>
        </w:tc>
      </w:tr>
      <w:tr w:rsidR="0046538A" w:rsidRPr="0046538A" w14:paraId="64561B1D"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356E2042"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19</w:t>
            </w:r>
          </w:p>
        </w:tc>
        <w:tc>
          <w:tcPr>
            <w:tcW w:w="0" w:type="auto"/>
            <w:tcBorders>
              <w:top w:val="nil"/>
              <w:left w:val="nil"/>
              <w:bottom w:val="nil"/>
              <w:right w:val="single" w:sz="4" w:space="0" w:color="auto"/>
            </w:tcBorders>
            <w:shd w:val="clear" w:color="auto" w:fill="auto"/>
            <w:noWrap/>
            <w:vAlign w:val="center"/>
            <w:hideMark/>
          </w:tcPr>
          <w:p w14:paraId="5CD84709"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PINTURAS</w:t>
            </w:r>
          </w:p>
        </w:tc>
        <w:tc>
          <w:tcPr>
            <w:tcW w:w="0" w:type="auto"/>
            <w:tcBorders>
              <w:top w:val="nil"/>
              <w:left w:val="nil"/>
              <w:bottom w:val="nil"/>
              <w:right w:val="single" w:sz="4" w:space="0" w:color="auto"/>
            </w:tcBorders>
            <w:shd w:val="clear" w:color="auto" w:fill="auto"/>
            <w:noWrap/>
            <w:vAlign w:val="center"/>
            <w:hideMark/>
          </w:tcPr>
          <w:p w14:paraId="702A13E9"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16.664,70 </w:t>
            </w:r>
          </w:p>
        </w:tc>
        <w:tc>
          <w:tcPr>
            <w:tcW w:w="0" w:type="auto"/>
            <w:tcBorders>
              <w:top w:val="nil"/>
              <w:left w:val="nil"/>
              <w:bottom w:val="nil"/>
              <w:right w:val="single" w:sz="4" w:space="0" w:color="auto"/>
            </w:tcBorders>
            <w:shd w:val="clear" w:color="auto" w:fill="auto"/>
            <w:noWrap/>
            <w:vAlign w:val="center"/>
            <w:hideMark/>
          </w:tcPr>
          <w:p w14:paraId="194AC436"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3,27%</w:t>
            </w:r>
          </w:p>
        </w:tc>
      </w:tr>
      <w:tr w:rsidR="0046538A" w:rsidRPr="0046538A" w14:paraId="280488BC"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565B1D06"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20</w:t>
            </w:r>
          </w:p>
        </w:tc>
        <w:tc>
          <w:tcPr>
            <w:tcW w:w="0" w:type="auto"/>
            <w:tcBorders>
              <w:top w:val="nil"/>
              <w:left w:val="nil"/>
              <w:bottom w:val="nil"/>
              <w:right w:val="single" w:sz="4" w:space="0" w:color="auto"/>
            </w:tcBorders>
            <w:shd w:val="clear" w:color="auto" w:fill="auto"/>
            <w:noWrap/>
            <w:vAlign w:val="center"/>
            <w:hideMark/>
          </w:tcPr>
          <w:p w14:paraId="007541D4"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SERVIÇOS COMPLEMENTARES EXTERNOS</w:t>
            </w:r>
          </w:p>
        </w:tc>
        <w:tc>
          <w:tcPr>
            <w:tcW w:w="0" w:type="auto"/>
            <w:tcBorders>
              <w:top w:val="nil"/>
              <w:left w:val="nil"/>
              <w:bottom w:val="nil"/>
              <w:right w:val="single" w:sz="4" w:space="0" w:color="auto"/>
            </w:tcBorders>
            <w:shd w:val="clear" w:color="auto" w:fill="auto"/>
            <w:noWrap/>
            <w:vAlign w:val="center"/>
            <w:hideMark/>
          </w:tcPr>
          <w:p w14:paraId="2D6B22E8"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7.408,10 </w:t>
            </w:r>
          </w:p>
        </w:tc>
        <w:tc>
          <w:tcPr>
            <w:tcW w:w="0" w:type="auto"/>
            <w:tcBorders>
              <w:top w:val="nil"/>
              <w:left w:val="nil"/>
              <w:bottom w:val="nil"/>
              <w:right w:val="single" w:sz="4" w:space="0" w:color="auto"/>
            </w:tcBorders>
            <w:shd w:val="clear" w:color="auto" w:fill="auto"/>
            <w:noWrap/>
            <w:vAlign w:val="center"/>
            <w:hideMark/>
          </w:tcPr>
          <w:p w14:paraId="0226DD4D"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1,45%</w:t>
            </w:r>
          </w:p>
        </w:tc>
      </w:tr>
      <w:tr w:rsidR="0046538A" w:rsidRPr="0046538A" w14:paraId="1D493D50"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50FE6782"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21</w:t>
            </w:r>
          </w:p>
        </w:tc>
        <w:tc>
          <w:tcPr>
            <w:tcW w:w="0" w:type="auto"/>
            <w:tcBorders>
              <w:top w:val="nil"/>
              <w:left w:val="nil"/>
              <w:bottom w:val="nil"/>
              <w:right w:val="single" w:sz="4" w:space="0" w:color="auto"/>
            </w:tcBorders>
            <w:shd w:val="clear" w:color="auto" w:fill="auto"/>
            <w:noWrap/>
            <w:vAlign w:val="center"/>
            <w:hideMark/>
          </w:tcPr>
          <w:p w14:paraId="4AD5B8D6" w14:textId="77777777" w:rsidR="0046538A" w:rsidRPr="0046538A" w:rsidRDefault="0046538A" w:rsidP="001E4F9D">
            <w:pPr>
              <w:spacing w:line="360" w:lineRule="auto"/>
              <w:ind w:firstLine="638"/>
              <w:jc w:val="both"/>
              <w:rPr>
                <w:rFonts w:ascii="Arial" w:hAnsi="Arial" w:cs="Arial"/>
                <w:bCs/>
                <w:sz w:val="20"/>
                <w:szCs w:val="20"/>
              </w:rPr>
            </w:pPr>
            <w:r w:rsidRPr="0046538A">
              <w:rPr>
                <w:rFonts w:ascii="Arial" w:hAnsi="Arial" w:cs="Arial"/>
                <w:bCs/>
                <w:sz w:val="20"/>
                <w:szCs w:val="20"/>
              </w:rPr>
              <w:t>SERVIÇOS COMPLEMENTARES INTERNOS</w:t>
            </w:r>
          </w:p>
        </w:tc>
        <w:tc>
          <w:tcPr>
            <w:tcW w:w="0" w:type="auto"/>
            <w:tcBorders>
              <w:top w:val="nil"/>
              <w:left w:val="nil"/>
              <w:bottom w:val="nil"/>
              <w:right w:val="single" w:sz="4" w:space="0" w:color="auto"/>
            </w:tcBorders>
            <w:shd w:val="clear" w:color="auto" w:fill="auto"/>
            <w:noWrap/>
            <w:vAlign w:val="center"/>
            <w:hideMark/>
          </w:tcPr>
          <w:p w14:paraId="0420BA5E"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8.986,08 </w:t>
            </w:r>
          </w:p>
        </w:tc>
        <w:tc>
          <w:tcPr>
            <w:tcW w:w="0" w:type="auto"/>
            <w:tcBorders>
              <w:top w:val="nil"/>
              <w:left w:val="nil"/>
              <w:bottom w:val="nil"/>
              <w:right w:val="single" w:sz="4" w:space="0" w:color="auto"/>
            </w:tcBorders>
            <w:shd w:val="clear" w:color="auto" w:fill="auto"/>
            <w:noWrap/>
            <w:vAlign w:val="center"/>
            <w:hideMark/>
          </w:tcPr>
          <w:p w14:paraId="769A6CB4"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1,76%</w:t>
            </w:r>
          </w:p>
        </w:tc>
      </w:tr>
      <w:tr w:rsidR="0046538A" w:rsidRPr="0046538A" w14:paraId="7134CCD2"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1DC1ECB9"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22</w:t>
            </w:r>
          </w:p>
        </w:tc>
        <w:tc>
          <w:tcPr>
            <w:tcW w:w="0" w:type="auto"/>
            <w:tcBorders>
              <w:top w:val="nil"/>
              <w:left w:val="nil"/>
              <w:bottom w:val="nil"/>
              <w:right w:val="single" w:sz="4" w:space="0" w:color="auto"/>
            </w:tcBorders>
            <w:shd w:val="clear" w:color="auto" w:fill="auto"/>
            <w:noWrap/>
            <w:vAlign w:val="center"/>
            <w:hideMark/>
          </w:tcPr>
          <w:p w14:paraId="33A333B3"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TRATAMENTO, CONSERVAÇÃO E LIMPEZA</w:t>
            </w:r>
          </w:p>
        </w:tc>
        <w:tc>
          <w:tcPr>
            <w:tcW w:w="0" w:type="auto"/>
            <w:tcBorders>
              <w:top w:val="nil"/>
              <w:left w:val="nil"/>
              <w:bottom w:val="nil"/>
              <w:right w:val="single" w:sz="4" w:space="0" w:color="auto"/>
            </w:tcBorders>
            <w:shd w:val="clear" w:color="auto" w:fill="auto"/>
            <w:noWrap/>
            <w:vAlign w:val="center"/>
            <w:hideMark/>
          </w:tcPr>
          <w:p w14:paraId="1703203D"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789,05 </w:t>
            </w:r>
          </w:p>
        </w:tc>
        <w:tc>
          <w:tcPr>
            <w:tcW w:w="0" w:type="auto"/>
            <w:tcBorders>
              <w:top w:val="nil"/>
              <w:left w:val="nil"/>
              <w:bottom w:val="nil"/>
              <w:right w:val="single" w:sz="4" w:space="0" w:color="auto"/>
            </w:tcBorders>
            <w:shd w:val="clear" w:color="auto" w:fill="auto"/>
            <w:noWrap/>
            <w:vAlign w:val="center"/>
            <w:hideMark/>
          </w:tcPr>
          <w:p w14:paraId="6DF87F34"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0,15%</w:t>
            </w:r>
          </w:p>
        </w:tc>
      </w:tr>
      <w:tr w:rsidR="0046538A" w:rsidRPr="0046538A" w14:paraId="6F171E68" w14:textId="77777777" w:rsidTr="00703144">
        <w:trPr>
          <w:trHeight w:val="375"/>
        </w:trPr>
        <w:tc>
          <w:tcPr>
            <w:tcW w:w="0" w:type="auto"/>
            <w:tcBorders>
              <w:top w:val="nil"/>
              <w:left w:val="single" w:sz="4" w:space="0" w:color="auto"/>
              <w:bottom w:val="single" w:sz="8" w:space="0" w:color="auto"/>
              <w:right w:val="nil"/>
            </w:tcBorders>
            <w:shd w:val="clear" w:color="auto" w:fill="auto"/>
            <w:noWrap/>
            <w:vAlign w:val="bottom"/>
            <w:hideMark/>
          </w:tcPr>
          <w:p w14:paraId="11A299E4"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w:t>
            </w: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hideMark/>
          </w:tcPr>
          <w:p w14:paraId="25F66E36"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SUBTOTAL OBRA</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79EED1CC"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427.698,01</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59F38A8D"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83,83%</w:t>
            </w:r>
          </w:p>
        </w:tc>
      </w:tr>
      <w:tr w:rsidR="0046538A" w:rsidRPr="0046538A" w14:paraId="172A5136" w14:textId="77777777" w:rsidTr="00703144">
        <w:trPr>
          <w:trHeight w:val="600"/>
        </w:trPr>
        <w:tc>
          <w:tcPr>
            <w:tcW w:w="0" w:type="auto"/>
            <w:tcBorders>
              <w:top w:val="nil"/>
              <w:left w:val="single" w:sz="4" w:space="0" w:color="auto"/>
              <w:bottom w:val="nil"/>
              <w:right w:val="single" w:sz="4" w:space="0" w:color="auto"/>
            </w:tcBorders>
            <w:shd w:val="clear" w:color="auto" w:fill="auto"/>
            <w:noWrap/>
            <w:vAlign w:val="center"/>
            <w:hideMark/>
          </w:tcPr>
          <w:p w14:paraId="64F67E28"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01</w:t>
            </w:r>
          </w:p>
        </w:tc>
        <w:tc>
          <w:tcPr>
            <w:tcW w:w="0" w:type="auto"/>
            <w:tcBorders>
              <w:top w:val="nil"/>
              <w:left w:val="nil"/>
              <w:bottom w:val="nil"/>
              <w:right w:val="single" w:sz="4" w:space="0" w:color="auto"/>
            </w:tcBorders>
            <w:shd w:val="clear" w:color="auto" w:fill="auto"/>
            <w:vAlign w:val="center"/>
            <w:hideMark/>
          </w:tcPr>
          <w:p w14:paraId="5F52A077"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INSTALAÇÃO DO CANTEIRO DE OBRAS (01 UNIDADE DE CANTEIRO DE OBRAS)</w:t>
            </w:r>
          </w:p>
        </w:tc>
        <w:tc>
          <w:tcPr>
            <w:tcW w:w="0" w:type="auto"/>
            <w:tcBorders>
              <w:top w:val="nil"/>
              <w:left w:val="nil"/>
              <w:bottom w:val="nil"/>
              <w:right w:val="single" w:sz="4" w:space="0" w:color="auto"/>
            </w:tcBorders>
            <w:shd w:val="clear" w:color="auto" w:fill="auto"/>
            <w:noWrap/>
            <w:vAlign w:val="center"/>
            <w:hideMark/>
          </w:tcPr>
          <w:p w14:paraId="7FE2F08F"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28.694,12 </w:t>
            </w:r>
          </w:p>
        </w:tc>
        <w:tc>
          <w:tcPr>
            <w:tcW w:w="0" w:type="auto"/>
            <w:tcBorders>
              <w:top w:val="nil"/>
              <w:left w:val="nil"/>
              <w:bottom w:val="nil"/>
              <w:right w:val="single" w:sz="4" w:space="0" w:color="auto"/>
            </w:tcBorders>
            <w:shd w:val="clear" w:color="auto" w:fill="auto"/>
            <w:noWrap/>
            <w:vAlign w:val="center"/>
            <w:hideMark/>
          </w:tcPr>
          <w:p w14:paraId="40339D67"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5,62%</w:t>
            </w:r>
          </w:p>
        </w:tc>
      </w:tr>
      <w:tr w:rsidR="0046538A" w:rsidRPr="0046538A" w14:paraId="1936EB6B" w14:textId="77777777" w:rsidTr="00703144">
        <w:trPr>
          <w:trHeight w:val="300"/>
        </w:trPr>
        <w:tc>
          <w:tcPr>
            <w:tcW w:w="0" w:type="auto"/>
            <w:tcBorders>
              <w:top w:val="nil"/>
              <w:left w:val="single" w:sz="4" w:space="0" w:color="auto"/>
              <w:bottom w:val="nil"/>
              <w:right w:val="single" w:sz="4" w:space="0" w:color="auto"/>
            </w:tcBorders>
            <w:shd w:val="clear" w:color="auto" w:fill="auto"/>
            <w:noWrap/>
            <w:vAlign w:val="center"/>
            <w:hideMark/>
          </w:tcPr>
          <w:p w14:paraId="4D7A4175"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02</w:t>
            </w:r>
          </w:p>
        </w:tc>
        <w:tc>
          <w:tcPr>
            <w:tcW w:w="0" w:type="auto"/>
            <w:tcBorders>
              <w:top w:val="nil"/>
              <w:left w:val="nil"/>
              <w:bottom w:val="nil"/>
              <w:right w:val="single" w:sz="4" w:space="0" w:color="auto"/>
            </w:tcBorders>
            <w:shd w:val="clear" w:color="auto" w:fill="auto"/>
            <w:vAlign w:val="center"/>
            <w:hideMark/>
          </w:tcPr>
          <w:p w14:paraId="662E1239"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ADMINISTRAÇÃO LOCAL DE OBRA</w:t>
            </w:r>
          </w:p>
        </w:tc>
        <w:tc>
          <w:tcPr>
            <w:tcW w:w="0" w:type="auto"/>
            <w:tcBorders>
              <w:top w:val="nil"/>
              <w:left w:val="nil"/>
              <w:bottom w:val="nil"/>
              <w:right w:val="single" w:sz="4" w:space="0" w:color="auto"/>
            </w:tcBorders>
            <w:shd w:val="clear" w:color="auto" w:fill="auto"/>
            <w:noWrap/>
            <w:vAlign w:val="center"/>
            <w:hideMark/>
          </w:tcPr>
          <w:p w14:paraId="107E040E"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53.775,91 </w:t>
            </w:r>
          </w:p>
        </w:tc>
        <w:tc>
          <w:tcPr>
            <w:tcW w:w="0" w:type="auto"/>
            <w:tcBorders>
              <w:top w:val="nil"/>
              <w:left w:val="nil"/>
              <w:bottom w:val="nil"/>
              <w:right w:val="single" w:sz="4" w:space="0" w:color="auto"/>
            </w:tcBorders>
            <w:shd w:val="clear" w:color="auto" w:fill="auto"/>
            <w:noWrap/>
            <w:vAlign w:val="center"/>
            <w:hideMark/>
          </w:tcPr>
          <w:p w14:paraId="4D6E3D6A"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10,54%</w:t>
            </w:r>
          </w:p>
        </w:tc>
      </w:tr>
      <w:tr w:rsidR="0046538A" w:rsidRPr="0046538A" w14:paraId="4601A3C1" w14:textId="77777777" w:rsidTr="00703144">
        <w:trPr>
          <w:trHeight w:val="405"/>
        </w:trPr>
        <w:tc>
          <w:tcPr>
            <w:tcW w:w="0" w:type="auto"/>
            <w:tcBorders>
              <w:top w:val="nil"/>
              <w:left w:val="single" w:sz="4" w:space="0" w:color="auto"/>
              <w:bottom w:val="single" w:sz="8" w:space="0" w:color="auto"/>
              <w:right w:val="nil"/>
            </w:tcBorders>
            <w:shd w:val="clear" w:color="auto" w:fill="auto"/>
            <w:noWrap/>
            <w:vAlign w:val="bottom"/>
            <w:hideMark/>
          </w:tcPr>
          <w:p w14:paraId="6AF22E87"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w:t>
            </w: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hideMark/>
          </w:tcPr>
          <w:p w14:paraId="67EFD5E5"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SUBTOTAL CANTEIRO DE OBRA</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76ED9EE9"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510.168,04</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14F63FFE"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100,00%</w:t>
            </w:r>
          </w:p>
        </w:tc>
      </w:tr>
      <w:tr w:rsidR="0046538A" w:rsidRPr="0046538A" w14:paraId="29DDE093" w14:textId="77777777" w:rsidTr="00703144">
        <w:trPr>
          <w:trHeight w:val="405"/>
        </w:trPr>
        <w:tc>
          <w:tcPr>
            <w:tcW w:w="0" w:type="auto"/>
            <w:tcBorders>
              <w:top w:val="nil"/>
              <w:left w:val="single" w:sz="4" w:space="0" w:color="auto"/>
              <w:bottom w:val="single" w:sz="8" w:space="0" w:color="auto"/>
              <w:right w:val="nil"/>
            </w:tcBorders>
            <w:shd w:val="clear" w:color="auto" w:fill="auto"/>
            <w:noWrap/>
            <w:vAlign w:val="bottom"/>
            <w:hideMark/>
          </w:tcPr>
          <w:p w14:paraId="47F3EA98"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01</w:t>
            </w: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hideMark/>
          </w:tcPr>
          <w:p w14:paraId="737BADFF"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EQUIPAMENTOS</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6ACEF53D"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20A30AB1"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w:t>
            </w:r>
          </w:p>
        </w:tc>
      </w:tr>
      <w:tr w:rsidR="0046538A" w:rsidRPr="0046538A" w14:paraId="0EF94A40" w14:textId="77777777" w:rsidTr="00703144">
        <w:trPr>
          <w:trHeight w:val="405"/>
        </w:trPr>
        <w:tc>
          <w:tcPr>
            <w:tcW w:w="0" w:type="auto"/>
            <w:tcBorders>
              <w:top w:val="nil"/>
              <w:left w:val="single" w:sz="4" w:space="0" w:color="auto"/>
              <w:bottom w:val="single" w:sz="8" w:space="0" w:color="auto"/>
              <w:right w:val="nil"/>
            </w:tcBorders>
            <w:shd w:val="clear" w:color="auto" w:fill="auto"/>
            <w:noWrap/>
            <w:vAlign w:val="bottom"/>
            <w:hideMark/>
          </w:tcPr>
          <w:p w14:paraId="3FFD2AB0"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01.01</w:t>
            </w: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hideMark/>
          </w:tcPr>
          <w:p w14:paraId="6E5B801F"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EQUIPAMENTOS E MOBILIÁRIO COZINHA E SALÃO DE RESPONSABILIDADE DA CONCESSIONÁRIA</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474F0B77"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35.995,54 </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3E77A4C7"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58,15%</w:t>
            </w:r>
          </w:p>
        </w:tc>
      </w:tr>
      <w:tr w:rsidR="0046538A" w:rsidRPr="0046538A" w14:paraId="2C3E94DA" w14:textId="77777777" w:rsidTr="00703144">
        <w:trPr>
          <w:trHeight w:val="405"/>
        </w:trPr>
        <w:tc>
          <w:tcPr>
            <w:tcW w:w="0" w:type="auto"/>
            <w:tcBorders>
              <w:top w:val="nil"/>
              <w:left w:val="single" w:sz="4" w:space="0" w:color="auto"/>
              <w:bottom w:val="single" w:sz="8" w:space="0" w:color="auto"/>
              <w:right w:val="nil"/>
            </w:tcBorders>
            <w:shd w:val="clear" w:color="auto" w:fill="auto"/>
            <w:noWrap/>
            <w:vAlign w:val="bottom"/>
            <w:hideMark/>
          </w:tcPr>
          <w:p w14:paraId="0CA23891"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01.02</w:t>
            </w: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hideMark/>
          </w:tcPr>
          <w:p w14:paraId="4660D8CF"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EQUIPAMENTOS DE RESPONSABILIDADE DOS CONCESSIONÁRIOS</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0C6A57A4"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8.753,88 </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66B0EB45"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14,14%</w:t>
            </w:r>
          </w:p>
        </w:tc>
      </w:tr>
      <w:tr w:rsidR="0046538A" w:rsidRPr="0046538A" w14:paraId="15493881" w14:textId="77777777" w:rsidTr="00703144">
        <w:trPr>
          <w:trHeight w:val="405"/>
        </w:trPr>
        <w:tc>
          <w:tcPr>
            <w:tcW w:w="0" w:type="auto"/>
            <w:tcBorders>
              <w:top w:val="nil"/>
              <w:left w:val="single" w:sz="4" w:space="0" w:color="auto"/>
              <w:bottom w:val="single" w:sz="8" w:space="0" w:color="auto"/>
              <w:right w:val="nil"/>
            </w:tcBorders>
            <w:shd w:val="clear" w:color="auto" w:fill="auto"/>
            <w:noWrap/>
            <w:vAlign w:val="bottom"/>
            <w:hideMark/>
          </w:tcPr>
          <w:p w14:paraId="77E1406A"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02</w:t>
            </w: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hideMark/>
          </w:tcPr>
          <w:p w14:paraId="17711ED1"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COMUNICAÇÃO VISUAL</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69B7F896"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51C88954"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w:t>
            </w:r>
          </w:p>
        </w:tc>
      </w:tr>
      <w:tr w:rsidR="0046538A" w:rsidRPr="0046538A" w14:paraId="14F22853" w14:textId="77777777" w:rsidTr="00703144">
        <w:trPr>
          <w:trHeight w:val="405"/>
        </w:trPr>
        <w:tc>
          <w:tcPr>
            <w:tcW w:w="0" w:type="auto"/>
            <w:tcBorders>
              <w:top w:val="nil"/>
              <w:left w:val="single" w:sz="4" w:space="0" w:color="auto"/>
              <w:bottom w:val="single" w:sz="8" w:space="0" w:color="auto"/>
              <w:right w:val="nil"/>
            </w:tcBorders>
            <w:shd w:val="clear" w:color="auto" w:fill="auto"/>
            <w:noWrap/>
            <w:vAlign w:val="bottom"/>
            <w:hideMark/>
          </w:tcPr>
          <w:p w14:paraId="3509704D"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02.01</w:t>
            </w: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hideMark/>
          </w:tcPr>
          <w:p w14:paraId="4625FFBB"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TÓTEM, PAINEIS, LETREIROS</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3AD086E5"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17.156,00 </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6CD3D07C"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27,71%</w:t>
            </w:r>
          </w:p>
        </w:tc>
      </w:tr>
      <w:tr w:rsidR="0046538A" w:rsidRPr="0046538A" w14:paraId="3EC4286B" w14:textId="77777777" w:rsidTr="00703144">
        <w:trPr>
          <w:trHeight w:val="405"/>
        </w:trPr>
        <w:tc>
          <w:tcPr>
            <w:tcW w:w="0" w:type="auto"/>
            <w:tcBorders>
              <w:top w:val="nil"/>
              <w:left w:val="single" w:sz="4" w:space="0" w:color="auto"/>
              <w:bottom w:val="single" w:sz="8" w:space="0" w:color="auto"/>
              <w:right w:val="nil"/>
            </w:tcBorders>
            <w:shd w:val="clear" w:color="auto" w:fill="auto"/>
            <w:noWrap/>
            <w:vAlign w:val="bottom"/>
          </w:tcPr>
          <w:p w14:paraId="2901B49F" w14:textId="77777777" w:rsidR="0046538A" w:rsidRPr="0046538A" w:rsidRDefault="0046538A" w:rsidP="001E4F9D">
            <w:pPr>
              <w:spacing w:line="360" w:lineRule="auto"/>
              <w:jc w:val="both"/>
              <w:rPr>
                <w:rFonts w:ascii="Arial" w:hAnsi="Arial" w:cs="Arial"/>
                <w:bCs/>
                <w:sz w:val="20"/>
                <w:szCs w:val="20"/>
              </w:rPr>
            </w:pP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tcPr>
          <w:p w14:paraId="417B01A4"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SUBTOTAL EQUIPAMENTOS</w:t>
            </w:r>
          </w:p>
        </w:tc>
        <w:tc>
          <w:tcPr>
            <w:tcW w:w="0" w:type="auto"/>
            <w:tcBorders>
              <w:top w:val="single" w:sz="4" w:space="0" w:color="auto"/>
              <w:left w:val="nil"/>
              <w:bottom w:val="single" w:sz="8" w:space="0" w:color="auto"/>
              <w:right w:val="single" w:sz="4" w:space="0" w:color="auto"/>
            </w:tcBorders>
            <w:shd w:val="clear" w:color="auto" w:fill="auto"/>
            <w:noWrap/>
            <w:vAlign w:val="center"/>
          </w:tcPr>
          <w:p w14:paraId="26FACE2A"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61.905,42</w:t>
            </w:r>
          </w:p>
        </w:tc>
        <w:tc>
          <w:tcPr>
            <w:tcW w:w="0" w:type="auto"/>
            <w:tcBorders>
              <w:top w:val="single" w:sz="4" w:space="0" w:color="auto"/>
              <w:left w:val="nil"/>
              <w:bottom w:val="single" w:sz="8" w:space="0" w:color="auto"/>
              <w:right w:val="single" w:sz="4" w:space="0" w:color="auto"/>
            </w:tcBorders>
            <w:shd w:val="clear" w:color="auto" w:fill="auto"/>
            <w:noWrap/>
            <w:vAlign w:val="center"/>
          </w:tcPr>
          <w:p w14:paraId="7EC3F613"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100,00%</w:t>
            </w:r>
          </w:p>
        </w:tc>
      </w:tr>
      <w:tr w:rsidR="0046538A" w:rsidRPr="0046538A" w14:paraId="792A6AB4" w14:textId="77777777" w:rsidTr="00703144">
        <w:trPr>
          <w:trHeight w:val="405"/>
        </w:trPr>
        <w:tc>
          <w:tcPr>
            <w:tcW w:w="0" w:type="auto"/>
            <w:tcBorders>
              <w:top w:val="nil"/>
              <w:left w:val="single" w:sz="4" w:space="0" w:color="auto"/>
              <w:bottom w:val="single" w:sz="8" w:space="0" w:color="auto"/>
              <w:right w:val="nil"/>
            </w:tcBorders>
            <w:shd w:val="clear" w:color="auto" w:fill="auto"/>
            <w:noWrap/>
            <w:vAlign w:val="bottom"/>
            <w:hideMark/>
          </w:tcPr>
          <w:p w14:paraId="064F71E8"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w:t>
            </w: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hideMark/>
          </w:tcPr>
          <w:p w14:paraId="30D18D60"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TOTAL GERAL</w:t>
            </w:r>
          </w:p>
        </w:tc>
        <w:tc>
          <w:tcPr>
            <w:tcW w:w="0" w:type="auto"/>
            <w:tcBorders>
              <w:top w:val="single" w:sz="4" w:space="0" w:color="auto"/>
              <w:left w:val="nil"/>
              <w:bottom w:val="single" w:sz="8" w:space="0" w:color="auto"/>
              <w:right w:val="single" w:sz="4" w:space="0" w:color="auto"/>
            </w:tcBorders>
            <w:shd w:val="clear" w:color="auto" w:fill="auto"/>
            <w:noWrap/>
            <w:vAlign w:val="center"/>
          </w:tcPr>
          <w:p w14:paraId="72296946"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sz w:val="20"/>
                <w:szCs w:val="20"/>
              </w:rPr>
              <w:t>R$ 572.073,46</w:t>
            </w:r>
          </w:p>
        </w:tc>
        <w:tc>
          <w:tcPr>
            <w:tcW w:w="0" w:type="auto"/>
            <w:tcBorders>
              <w:top w:val="single" w:sz="4" w:space="0" w:color="auto"/>
              <w:left w:val="nil"/>
              <w:bottom w:val="single" w:sz="8" w:space="0" w:color="auto"/>
              <w:right w:val="single" w:sz="4" w:space="0" w:color="auto"/>
            </w:tcBorders>
            <w:shd w:val="clear" w:color="auto" w:fill="auto"/>
            <w:noWrap/>
            <w:vAlign w:val="center"/>
          </w:tcPr>
          <w:p w14:paraId="39B8949F" w14:textId="77777777" w:rsidR="0046538A" w:rsidRPr="0046538A" w:rsidRDefault="0046538A" w:rsidP="001E4F9D">
            <w:pPr>
              <w:spacing w:line="360" w:lineRule="auto"/>
              <w:jc w:val="both"/>
              <w:rPr>
                <w:rFonts w:ascii="Arial" w:hAnsi="Arial" w:cs="Arial"/>
                <w:bCs/>
                <w:sz w:val="20"/>
                <w:szCs w:val="20"/>
              </w:rPr>
            </w:pPr>
          </w:p>
        </w:tc>
      </w:tr>
    </w:tbl>
    <w:p w14:paraId="6B4C7E83" w14:textId="77777777" w:rsidR="0046538A" w:rsidRPr="0046538A" w:rsidRDefault="0046538A" w:rsidP="001E4F9D">
      <w:pPr>
        <w:pStyle w:val="PargrafodaLista"/>
        <w:spacing w:line="360" w:lineRule="auto"/>
        <w:ind w:left="0"/>
        <w:rPr>
          <w:rFonts w:ascii="Arial" w:eastAsia="Arial" w:hAnsi="Arial" w:cs="Arial"/>
          <w:sz w:val="20"/>
          <w:szCs w:val="20"/>
        </w:rPr>
      </w:pPr>
    </w:p>
    <w:p w14:paraId="709E62FE" w14:textId="77777777" w:rsidR="0046538A" w:rsidRPr="0046538A" w:rsidRDefault="0046538A" w:rsidP="001E4F9D">
      <w:pPr>
        <w:pStyle w:val="PargrafodaLista"/>
        <w:spacing w:line="360" w:lineRule="auto"/>
        <w:ind w:left="0"/>
        <w:rPr>
          <w:rFonts w:ascii="Arial" w:eastAsia="Arial" w:hAnsi="Arial" w:cs="Arial"/>
          <w:sz w:val="20"/>
          <w:szCs w:val="20"/>
        </w:rPr>
      </w:pPr>
      <w:r w:rsidRPr="0046538A">
        <w:rPr>
          <w:rFonts w:ascii="Arial" w:eastAsia="Arial" w:hAnsi="Arial" w:cs="Arial"/>
          <w:sz w:val="20"/>
          <w:szCs w:val="20"/>
        </w:rPr>
        <w:t xml:space="preserve">10.6. Quiosques com nível 1,00 a 2,0m – Quiosques N2, N3, N14, N16, N17, N18 e N20, o valor global da obra de construção estimado para cada unidade é de </w:t>
      </w:r>
      <w:r w:rsidRPr="0046538A">
        <w:rPr>
          <w:rFonts w:ascii="Arial" w:hAnsi="Arial" w:cs="Arial"/>
          <w:sz w:val="20"/>
          <w:szCs w:val="20"/>
        </w:rPr>
        <w:t>R$ 580.031,94</w:t>
      </w:r>
      <w:r w:rsidRPr="0046538A">
        <w:rPr>
          <w:rFonts w:ascii="Arial" w:eastAsia="Arial" w:hAnsi="Arial" w:cs="Arial"/>
          <w:sz w:val="20"/>
          <w:szCs w:val="20"/>
        </w:rPr>
        <w:t xml:space="preserve"> (quinhentos e oitenta mil, trinta e um reais e noventa e quatro centavos. Conforme tabela abaixo:</w:t>
      </w:r>
    </w:p>
    <w:p w14:paraId="0748B0C6" w14:textId="77777777" w:rsidR="0046538A" w:rsidRPr="0046538A" w:rsidRDefault="0046538A" w:rsidP="001E4F9D">
      <w:pPr>
        <w:pStyle w:val="PargrafodaLista"/>
        <w:spacing w:line="360" w:lineRule="auto"/>
        <w:ind w:left="0"/>
        <w:rPr>
          <w:rFonts w:ascii="Arial" w:eastAsia="Arial" w:hAnsi="Arial" w:cs="Arial"/>
          <w:sz w:val="20"/>
          <w:szCs w:val="20"/>
        </w:rPr>
      </w:pPr>
    </w:p>
    <w:tbl>
      <w:tblPr>
        <w:tblW w:w="0" w:type="auto"/>
        <w:tblCellMar>
          <w:left w:w="70" w:type="dxa"/>
          <w:right w:w="70" w:type="dxa"/>
        </w:tblCellMar>
        <w:tblLook w:val="04A0" w:firstRow="1" w:lastRow="0" w:firstColumn="1" w:lastColumn="0" w:noHBand="0" w:noVBand="1"/>
      </w:tblPr>
      <w:tblGrid>
        <w:gridCol w:w="641"/>
        <w:gridCol w:w="6539"/>
        <w:gridCol w:w="2086"/>
        <w:gridCol w:w="930"/>
      </w:tblGrid>
      <w:tr w:rsidR="0046538A" w:rsidRPr="0046538A" w14:paraId="75E21759" w14:textId="77777777" w:rsidTr="00703144">
        <w:trPr>
          <w:trHeight w:val="300"/>
        </w:trPr>
        <w:tc>
          <w:tcPr>
            <w:tcW w:w="0" w:type="auto"/>
            <w:gridSpan w:val="4"/>
            <w:tcBorders>
              <w:top w:val="single" w:sz="4" w:space="0" w:color="auto"/>
              <w:left w:val="single" w:sz="4" w:space="0" w:color="auto"/>
              <w:bottom w:val="single" w:sz="4" w:space="0" w:color="auto"/>
              <w:right w:val="nil"/>
            </w:tcBorders>
            <w:shd w:val="clear" w:color="auto" w:fill="auto"/>
            <w:noWrap/>
            <w:vAlign w:val="bottom"/>
            <w:hideMark/>
          </w:tcPr>
          <w:p w14:paraId="0AB25135"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TABELA 03 - CONSTRUÇÃO QUIOSQUE - NÍVEL 1,00 A 2,00M</w:t>
            </w:r>
          </w:p>
        </w:tc>
      </w:tr>
      <w:tr w:rsidR="0046538A" w:rsidRPr="0046538A" w14:paraId="3450E713"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7DA69AE7"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01</w:t>
            </w:r>
          </w:p>
        </w:tc>
        <w:tc>
          <w:tcPr>
            <w:tcW w:w="0" w:type="auto"/>
            <w:tcBorders>
              <w:top w:val="nil"/>
              <w:left w:val="nil"/>
              <w:bottom w:val="nil"/>
              <w:right w:val="single" w:sz="4" w:space="0" w:color="auto"/>
            </w:tcBorders>
            <w:shd w:val="clear" w:color="auto" w:fill="auto"/>
            <w:noWrap/>
            <w:vAlign w:val="center"/>
            <w:hideMark/>
          </w:tcPr>
          <w:p w14:paraId="7B918D92"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SERVIÇOS PRELIMINARES</w:t>
            </w:r>
          </w:p>
        </w:tc>
        <w:tc>
          <w:tcPr>
            <w:tcW w:w="0" w:type="auto"/>
            <w:tcBorders>
              <w:top w:val="nil"/>
              <w:left w:val="nil"/>
              <w:bottom w:val="nil"/>
              <w:right w:val="single" w:sz="4" w:space="0" w:color="auto"/>
            </w:tcBorders>
            <w:shd w:val="clear" w:color="auto" w:fill="auto"/>
            <w:noWrap/>
            <w:vAlign w:val="center"/>
            <w:hideMark/>
          </w:tcPr>
          <w:p w14:paraId="19F10B69"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2.738,52 </w:t>
            </w:r>
          </w:p>
        </w:tc>
        <w:tc>
          <w:tcPr>
            <w:tcW w:w="0" w:type="auto"/>
            <w:tcBorders>
              <w:top w:val="nil"/>
              <w:left w:val="nil"/>
              <w:bottom w:val="nil"/>
              <w:right w:val="single" w:sz="4" w:space="0" w:color="auto"/>
            </w:tcBorders>
            <w:shd w:val="clear" w:color="auto" w:fill="auto"/>
            <w:noWrap/>
            <w:vAlign w:val="center"/>
            <w:hideMark/>
          </w:tcPr>
          <w:p w14:paraId="4F4F67E0"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0,53%</w:t>
            </w:r>
          </w:p>
        </w:tc>
      </w:tr>
      <w:tr w:rsidR="0046538A" w:rsidRPr="0046538A" w14:paraId="5BC577DF"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1EBD908E"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02</w:t>
            </w:r>
          </w:p>
        </w:tc>
        <w:tc>
          <w:tcPr>
            <w:tcW w:w="0" w:type="auto"/>
            <w:tcBorders>
              <w:top w:val="nil"/>
              <w:left w:val="nil"/>
              <w:bottom w:val="nil"/>
              <w:right w:val="single" w:sz="4" w:space="0" w:color="auto"/>
            </w:tcBorders>
            <w:shd w:val="clear" w:color="auto" w:fill="auto"/>
            <w:noWrap/>
            <w:vAlign w:val="center"/>
            <w:hideMark/>
          </w:tcPr>
          <w:p w14:paraId="695F6A74"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INSTALAÇÃO DO CANTEIRO DE OBRAS</w:t>
            </w:r>
          </w:p>
        </w:tc>
        <w:tc>
          <w:tcPr>
            <w:tcW w:w="0" w:type="auto"/>
            <w:tcBorders>
              <w:top w:val="nil"/>
              <w:left w:val="nil"/>
              <w:bottom w:val="nil"/>
              <w:right w:val="single" w:sz="4" w:space="0" w:color="auto"/>
            </w:tcBorders>
            <w:shd w:val="clear" w:color="auto" w:fill="auto"/>
            <w:noWrap/>
            <w:vAlign w:val="center"/>
            <w:hideMark/>
          </w:tcPr>
          <w:p w14:paraId="0C83E04D"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8.863,75 </w:t>
            </w:r>
          </w:p>
        </w:tc>
        <w:tc>
          <w:tcPr>
            <w:tcW w:w="0" w:type="auto"/>
            <w:tcBorders>
              <w:top w:val="nil"/>
              <w:left w:val="nil"/>
              <w:bottom w:val="nil"/>
              <w:right w:val="single" w:sz="4" w:space="0" w:color="auto"/>
            </w:tcBorders>
            <w:shd w:val="clear" w:color="auto" w:fill="auto"/>
            <w:noWrap/>
            <w:vAlign w:val="center"/>
            <w:hideMark/>
          </w:tcPr>
          <w:p w14:paraId="3A409CA0"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1,71%</w:t>
            </w:r>
          </w:p>
        </w:tc>
      </w:tr>
      <w:tr w:rsidR="0046538A" w:rsidRPr="0046538A" w14:paraId="02EA96C8"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4194865F"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03</w:t>
            </w:r>
          </w:p>
        </w:tc>
        <w:tc>
          <w:tcPr>
            <w:tcW w:w="0" w:type="auto"/>
            <w:tcBorders>
              <w:top w:val="nil"/>
              <w:left w:val="nil"/>
              <w:bottom w:val="nil"/>
              <w:right w:val="single" w:sz="4" w:space="0" w:color="auto"/>
            </w:tcBorders>
            <w:shd w:val="clear" w:color="auto" w:fill="auto"/>
            <w:noWrap/>
            <w:vAlign w:val="center"/>
            <w:hideMark/>
          </w:tcPr>
          <w:p w14:paraId="79F3B49D"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MOVIMENTO DE TERRA</w:t>
            </w:r>
          </w:p>
        </w:tc>
        <w:tc>
          <w:tcPr>
            <w:tcW w:w="0" w:type="auto"/>
            <w:tcBorders>
              <w:top w:val="nil"/>
              <w:left w:val="nil"/>
              <w:bottom w:val="nil"/>
              <w:right w:val="single" w:sz="4" w:space="0" w:color="auto"/>
            </w:tcBorders>
            <w:shd w:val="clear" w:color="auto" w:fill="auto"/>
            <w:noWrap/>
            <w:vAlign w:val="center"/>
            <w:hideMark/>
          </w:tcPr>
          <w:p w14:paraId="1564DD87"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27.942,36 </w:t>
            </w:r>
          </w:p>
        </w:tc>
        <w:tc>
          <w:tcPr>
            <w:tcW w:w="0" w:type="auto"/>
            <w:tcBorders>
              <w:top w:val="nil"/>
              <w:left w:val="nil"/>
              <w:bottom w:val="nil"/>
              <w:right w:val="single" w:sz="4" w:space="0" w:color="auto"/>
            </w:tcBorders>
            <w:shd w:val="clear" w:color="auto" w:fill="auto"/>
            <w:noWrap/>
            <w:vAlign w:val="center"/>
            <w:hideMark/>
          </w:tcPr>
          <w:p w14:paraId="59934C7F"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5,39%</w:t>
            </w:r>
          </w:p>
        </w:tc>
      </w:tr>
      <w:tr w:rsidR="0046538A" w:rsidRPr="0046538A" w14:paraId="27D215CF"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7CA726AF"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04</w:t>
            </w:r>
          </w:p>
        </w:tc>
        <w:tc>
          <w:tcPr>
            <w:tcW w:w="0" w:type="auto"/>
            <w:tcBorders>
              <w:top w:val="nil"/>
              <w:left w:val="nil"/>
              <w:bottom w:val="nil"/>
              <w:right w:val="single" w:sz="4" w:space="0" w:color="auto"/>
            </w:tcBorders>
            <w:shd w:val="clear" w:color="auto" w:fill="auto"/>
            <w:noWrap/>
            <w:vAlign w:val="center"/>
            <w:hideMark/>
          </w:tcPr>
          <w:p w14:paraId="3383F1FA"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ESTRUTURAS</w:t>
            </w:r>
          </w:p>
        </w:tc>
        <w:tc>
          <w:tcPr>
            <w:tcW w:w="0" w:type="auto"/>
            <w:tcBorders>
              <w:top w:val="nil"/>
              <w:left w:val="nil"/>
              <w:bottom w:val="nil"/>
              <w:right w:val="single" w:sz="4" w:space="0" w:color="auto"/>
            </w:tcBorders>
            <w:shd w:val="clear" w:color="auto" w:fill="auto"/>
            <w:noWrap/>
            <w:vAlign w:val="center"/>
            <w:hideMark/>
          </w:tcPr>
          <w:p w14:paraId="67E6CBAD"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129.655,02 </w:t>
            </w:r>
          </w:p>
        </w:tc>
        <w:tc>
          <w:tcPr>
            <w:tcW w:w="0" w:type="auto"/>
            <w:tcBorders>
              <w:top w:val="nil"/>
              <w:left w:val="nil"/>
              <w:bottom w:val="nil"/>
              <w:right w:val="single" w:sz="4" w:space="0" w:color="auto"/>
            </w:tcBorders>
            <w:shd w:val="clear" w:color="auto" w:fill="auto"/>
            <w:noWrap/>
            <w:vAlign w:val="center"/>
            <w:hideMark/>
          </w:tcPr>
          <w:p w14:paraId="1C208D1B"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25,02%</w:t>
            </w:r>
          </w:p>
        </w:tc>
      </w:tr>
      <w:tr w:rsidR="0046538A" w:rsidRPr="0046538A" w14:paraId="25157CBB"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419B673D"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05</w:t>
            </w:r>
          </w:p>
        </w:tc>
        <w:tc>
          <w:tcPr>
            <w:tcW w:w="0" w:type="auto"/>
            <w:tcBorders>
              <w:top w:val="nil"/>
              <w:left w:val="nil"/>
              <w:bottom w:val="nil"/>
              <w:right w:val="single" w:sz="4" w:space="0" w:color="auto"/>
            </w:tcBorders>
            <w:shd w:val="clear" w:color="auto" w:fill="auto"/>
            <w:noWrap/>
            <w:vAlign w:val="center"/>
            <w:hideMark/>
          </w:tcPr>
          <w:p w14:paraId="01D45C1E"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PAREDES E PAINÉIS</w:t>
            </w:r>
          </w:p>
        </w:tc>
        <w:tc>
          <w:tcPr>
            <w:tcW w:w="0" w:type="auto"/>
            <w:tcBorders>
              <w:top w:val="nil"/>
              <w:left w:val="nil"/>
              <w:bottom w:val="nil"/>
              <w:right w:val="single" w:sz="4" w:space="0" w:color="auto"/>
            </w:tcBorders>
            <w:shd w:val="clear" w:color="auto" w:fill="auto"/>
            <w:noWrap/>
            <w:vAlign w:val="center"/>
            <w:hideMark/>
          </w:tcPr>
          <w:p w14:paraId="4ADE8CEA"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14.563,74 </w:t>
            </w:r>
          </w:p>
        </w:tc>
        <w:tc>
          <w:tcPr>
            <w:tcW w:w="0" w:type="auto"/>
            <w:tcBorders>
              <w:top w:val="nil"/>
              <w:left w:val="nil"/>
              <w:bottom w:val="nil"/>
              <w:right w:val="single" w:sz="4" w:space="0" w:color="auto"/>
            </w:tcBorders>
            <w:shd w:val="clear" w:color="auto" w:fill="auto"/>
            <w:noWrap/>
            <w:vAlign w:val="center"/>
            <w:hideMark/>
          </w:tcPr>
          <w:p w14:paraId="56D0D8AE"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2,81%</w:t>
            </w:r>
          </w:p>
        </w:tc>
      </w:tr>
      <w:tr w:rsidR="0046538A" w:rsidRPr="0046538A" w14:paraId="4270A47A"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445ECC87"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06</w:t>
            </w:r>
          </w:p>
        </w:tc>
        <w:tc>
          <w:tcPr>
            <w:tcW w:w="0" w:type="auto"/>
            <w:tcBorders>
              <w:top w:val="nil"/>
              <w:left w:val="nil"/>
              <w:bottom w:val="nil"/>
              <w:right w:val="single" w:sz="4" w:space="0" w:color="auto"/>
            </w:tcBorders>
            <w:shd w:val="clear" w:color="auto" w:fill="auto"/>
            <w:noWrap/>
            <w:vAlign w:val="center"/>
            <w:hideMark/>
          </w:tcPr>
          <w:p w14:paraId="03D93289"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ESQUADRIAS DE MADEIRA</w:t>
            </w:r>
          </w:p>
        </w:tc>
        <w:tc>
          <w:tcPr>
            <w:tcW w:w="0" w:type="auto"/>
            <w:tcBorders>
              <w:top w:val="nil"/>
              <w:left w:val="nil"/>
              <w:bottom w:val="nil"/>
              <w:right w:val="single" w:sz="4" w:space="0" w:color="auto"/>
            </w:tcBorders>
            <w:shd w:val="clear" w:color="auto" w:fill="auto"/>
            <w:noWrap/>
            <w:vAlign w:val="center"/>
            <w:hideMark/>
          </w:tcPr>
          <w:p w14:paraId="3E745CEE"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4.593,56 </w:t>
            </w:r>
          </w:p>
        </w:tc>
        <w:tc>
          <w:tcPr>
            <w:tcW w:w="0" w:type="auto"/>
            <w:tcBorders>
              <w:top w:val="nil"/>
              <w:left w:val="nil"/>
              <w:bottom w:val="nil"/>
              <w:right w:val="single" w:sz="4" w:space="0" w:color="auto"/>
            </w:tcBorders>
            <w:shd w:val="clear" w:color="auto" w:fill="auto"/>
            <w:noWrap/>
            <w:vAlign w:val="center"/>
            <w:hideMark/>
          </w:tcPr>
          <w:p w14:paraId="111DE1EB"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0,89%</w:t>
            </w:r>
          </w:p>
        </w:tc>
      </w:tr>
      <w:tr w:rsidR="0046538A" w:rsidRPr="0046538A" w14:paraId="0F6EF21D"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7662A752"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07</w:t>
            </w:r>
          </w:p>
        </w:tc>
        <w:tc>
          <w:tcPr>
            <w:tcW w:w="0" w:type="auto"/>
            <w:tcBorders>
              <w:top w:val="nil"/>
              <w:left w:val="nil"/>
              <w:bottom w:val="nil"/>
              <w:right w:val="single" w:sz="4" w:space="0" w:color="auto"/>
            </w:tcBorders>
            <w:shd w:val="clear" w:color="auto" w:fill="auto"/>
            <w:noWrap/>
            <w:vAlign w:val="center"/>
            <w:hideMark/>
          </w:tcPr>
          <w:p w14:paraId="41B9EE2C"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ESQUADRIAS METÁLICAS</w:t>
            </w:r>
          </w:p>
        </w:tc>
        <w:tc>
          <w:tcPr>
            <w:tcW w:w="0" w:type="auto"/>
            <w:tcBorders>
              <w:top w:val="nil"/>
              <w:left w:val="nil"/>
              <w:bottom w:val="nil"/>
              <w:right w:val="single" w:sz="4" w:space="0" w:color="auto"/>
            </w:tcBorders>
            <w:shd w:val="clear" w:color="auto" w:fill="auto"/>
            <w:noWrap/>
            <w:vAlign w:val="center"/>
            <w:hideMark/>
          </w:tcPr>
          <w:p w14:paraId="14F2F1B8"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28.382,04 </w:t>
            </w:r>
          </w:p>
        </w:tc>
        <w:tc>
          <w:tcPr>
            <w:tcW w:w="0" w:type="auto"/>
            <w:tcBorders>
              <w:top w:val="nil"/>
              <w:left w:val="nil"/>
              <w:bottom w:val="nil"/>
              <w:right w:val="single" w:sz="4" w:space="0" w:color="auto"/>
            </w:tcBorders>
            <w:shd w:val="clear" w:color="auto" w:fill="auto"/>
            <w:noWrap/>
            <w:vAlign w:val="center"/>
            <w:hideMark/>
          </w:tcPr>
          <w:p w14:paraId="472FCA41"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5,48%</w:t>
            </w:r>
          </w:p>
        </w:tc>
      </w:tr>
      <w:tr w:rsidR="0046538A" w:rsidRPr="0046538A" w14:paraId="6FFC7890"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2E4AF57D"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08</w:t>
            </w:r>
          </w:p>
        </w:tc>
        <w:tc>
          <w:tcPr>
            <w:tcW w:w="0" w:type="auto"/>
            <w:tcBorders>
              <w:top w:val="nil"/>
              <w:left w:val="nil"/>
              <w:bottom w:val="nil"/>
              <w:right w:val="single" w:sz="4" w:space="0" w:color="auto"/>
            </w:tcBorders>
            <w:shd w:val="clear" w:color="auto" w:fill="auto"/>
            <w:noWrap/>
            <w:vAlign w:val="center"/>
            <w:hideMark/>
          </w:tcPr>
          <w:p w14:paraId="0CB883AC"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VIDROS E ESPELHOS</w:t>
            </w:r>
          </w:p>
        </w:tc>
        <w:tc>
          <w:tcPr>
            <w:tcW w:w="0" w:type="auto"/>
            <w:tcBorders>
              <w:top w:val="nil"/>
              <w:left w:val="nil"/>
              <w:bottom w:val="nil"/>
              <w:right w:val="single" w:sz="4" w:space="0" w:color="auto"/>
            </w:tcBorders>
            <w:shd w:val="clear" w:color="auto" w:fill="auto"/>
            <w:noWrap/>
            <w:vAlign w:val="center"/>
            <w:hideMark/>
          </w:tcPr>
          <w:p w14:paraId="1DA006FF"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3.573,58 </w:t>
            </w:r>
          </w:p>
        </w:tc>
        <w:tc>
          <w:tcPr>
            <w:tcW w:w="0" w:type="auto"/>
            <w:tcBorders>
              <w:top w:val="nil"/>
              <w:left w:val="nil"/>
              <w:bottom w:val="nil"/>
              <w:right w:val="single" w:sz="4" w:space="0" w:color="auto"/>
            </w:tcBorders>
            <w:shd w:val="clear" w:color="auto" w:fill="auto"/>
            <w:noWrap/>
            <w:vAlign w:val="center"/>
            <w:hideMark/>
          </w:tcPr>
          <w:p w14:paraId="1F39303E"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0,69%</w:t>
            </w:r>
          </w:p>
        </w:tc>
      </w:tr>
      <w:tr w:rsidR="0046538A" w:rsidRPr="0046538A" w14:paraId="127AB4C3"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43AA1570"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09</w:t>
            </w:r>
          </w:p>
        </w:tc>
        <w:tc>
          <w:tcPr>
            <w:tcW w:w="0" w:type="auto"/>
            <w:tcBorders>
              <w:top w:val="nil"/>
              <w:left w:val="nil"/>
              <w:bottom w:val="nil"/>
              <w:right w:val="single" w:sz="4" w:space="0" w:color="auto"/>
            </w:tcBorders>
            <w:shd w:val="clear" w:color="auto" w:fill="auto"/>
            <w:noWrap/>
            <w:vAlign w:val="center"/>
            <w:hideMark/>
          </w:tcPr>
          <w:p w14:paraId="6F053D88"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COBERTURA</w:t>
            </w:r>
          </w:p>
        </w:tc>
        <w:tc>
          <w:tcPr>
            <w:tcW w:w="0" w:type="auto"/>
            <w:tcBorders>
              <w:top w:val="nil"/>
              <w:left w:val="nil"/>
              <w:bottom w:val="nil"/>
              <w:right w:val="single" w:sz="4" w:space="0" w:color="auto"/>
            </w:tcBorders>
            <w:shd w:val="clear" w:color="auto" w:fill="auto"/>
            <w:noWrap/>
            <w:vAlign w:val="center"/>
            <w:hideMark/>
          </w:tcPr>
          <w:p w14:paraId="37166E10"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55.158,31 </w:t>
            </w:r>
          </w:p>
        </w:tc>
        <w:tc>
          <w:tcPr>
            <w:tcW w:w="0" w:type="auto"/>
            <w:tcBorders>
              <w:top w:val="nil"/>
              <w:left w:val="nil"/>
              <w:bottom w:val="nil"/>
              <w:right w:val="single" w:sz="4" w:space="0" w:color="auto"/>
            </w:tcBorders>
            <w:shd w:val="clear" w:color="auto" w:fill="auto"/>
            <w:noWrap/>
            <w:vAlign w:val="center"/>
            <w:hideMark/>
          </w:tcPr>
          <w:p w14:paraId="728925C4"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10,65%</w:t>
            </w:r>
          </w:p>
        </w:tc>
      </w:tr>
      <w:tr w:rsidR="0046538A" w:rsidRPr="0046538A" w14:paraId="6AA6838C"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08754754"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10</w:t>
            </w:r>
          </w:p>
        </w:tc>
        <w:tc>
          <w:tcPr>
            <w:tcW w:w="0" w:type="auto"/>
            <w:tcBorders>
              <w:top w:val="nil"/>
              <w:left w:val="nil"/>
              <w:bottom w:val="nil"/>
              <w:right w:val="single" w:sz="4" w:space="0" w:color="auto"/>
            </w:tcBorders>
            <w:shd w:val="clear" w:color="auto" w:fill="auto"/>
            <w:noWrap/>
            <w:vAlign w:val="center"/>
            <w:hideMark/>
          </w:tcPr>
          <w:p w14:paraId="163E149F"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IMPERMEABILIZAÇÃO</w:t>
            </w:r>
          </w:p>
        </w:tc>
        <w:tc>
          <w:tcPr>
            <w:tcW w:w="0" w:type="auto"/>
            <w:tcBorders>
              <w:top w:val="nil"/>
              <w:left w:val="nil"/>
              <w:bottom w:val="nil"/>
              <w:right w:val="single" w:sz="4" w:space="0" w:color="auto"/>
            </w:tcBorders>
            <w:shd w:val="clear" w:color="auto" w:fill="auto"/>
            <w:noWrap/>
            <w:vAlign w:val="center"/>
            <w:hideMark/>
          </w:tcPr>
          <w:p w14:paraId="66A9C697"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18.324,97 </w:t>
            </w:r>
          </w:p>
        </w:tc>
        <w:tc>
          <w:tcPr>
            <w:tcW w:w="0" w:type="auto"/>
            <w:tcBorders>
              <w:top w:val="nil"/>
              <w:left w:val="nil"/>
              <w:bottom w:val="nil"/>
              <w:right w:val="single" w:sz="4" w:space="0" w:color="auto"/>
            </w:tcBorders>
            <w:shd w:val="clear" w:color="auto" w:fill="auto"/>
            <w:noWrap/>
            <w:vAlign w:val="center"/>
            <w:hideMark/>
          </w:tcPr>
          <w:p w14:paraId="1A347CDA"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3,54%</w:t>
            </w:r>
          </w:p>
        </w:tc>
      </w:tr>
      <w:tr w:rsidR="0046538A" w:rsidRPr="0046538A" w14:paraId="6149CB2D"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11116F39"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11</w:t>
            </w:r>
          </w:p>
        </w:tc>
        <w:tc>
          <w:tcPr>
            <w:tcW w:w="0" w:type="auto"/>
            <w:tcBorders>
              <w:top w:val="nil"/>
              <w:left w:val="nil"/>
              <w:bottom w:val="nil"/>
              <w:right w:val="single" w:sz="4" w:space="0" w:color="auto"/>
            </w:tcBorders>
            <w:shd w:val="clear" w:color="auto" w:fill="auto"/>
            <w:noWrap/>
            <w:vAlign w:val="center"/>
            <w:hideMark/>
          </w:tcPr>
          <w:p w14:paraId="64E49D9E"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TETOS E FORROS</w:t>
            </w:r>
          </w:p>
        </w:tc>
        <w:tc>
          <w:tcPr>
            <w:tcW w:w="0" w:type="auto"/>
            <w:tcBorders>
              <w:top w:val="nil"/>
              <w:left w:val="nil"/>
              <w:bottom w:val="nil"/>
              <w:right w:val="single" w:sz="4" w:space="0" w:color="auto"/>
            </w:tcBorders>
            <w:shd w:val="clear" w:color="auto" w:fill="auto"/>
            <w:noWrap/>
            <w:vAlign w:val="center"/>
            <w:hideMark/>
          </w:tcPr>
          <w:p w14:paraId="317FB447"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1.607,15 </w:t>
            </w:r>
          </w:p>
        </w:tc>
        <w:tc>
          <w:tcPr>
            <w:tcW w:w="0" w:type="auto"/>
            <w:tcBorders>
              <w:top w:val="nil"/>
              <w:left w:val="nil"/>
              <w:bottom w:val="nil"/>
              <w:right w:val="single" w:sz="4" w:space="0" w:color="auto"/>
            </w:tcBorders>
            <w:shd w:val="clear" w:color="auto" w:fill="auto"/>
            <w:noWrap/>
            <w:vAlign w:val="center"/>
            <w:hideMark/>
          </w:tcPr>
          <w:p w14:paraId="0B33E7A1"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0,31%</w:t>
            </w:r>
          </w:p>
        </w:tc>
      </w:tr>
      <w:tr w:rsidR="0046538A" w:rsidRPr="0046538A" w14:paraId="32DDBD93"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67046652"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lastRenderedPageBreak/>
              <w:t>12</w:t>
            </w:r>
          </w:p>
        </w:tc>
        <w:tc>
          <w:tcPr>
            <w:tcW w:w="0" w:type="auto"/>
            <w:tcBorders>
              <w:top w:val="nil"/>
              <w:left w:val="nil"/>
              <w:bottom w:val="nil"/>
              <w:right w:val="single" w:sz="4" w:space="0" w:color="auto"/>
            </w:tcBorders>
            <w:shd w:val="clear" w:color="auto" w:fill="auto"/>
            <w:noWrap/>
            <w:vAlign w:val="center"/>
            <w:hideMark/>
          </w:tcPr>
          <w:p w14:paraId="2ED643FD"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REVESTIMENTO DE PAREDES</w:t>
            </w:r>
          </w:p>
        </w:tc>
        <w:tc>
          <w:tcPr>
            <w:tcW w:w="0" w:type="auto"/>
            <w:tcBorders>
              <w:top w:val="nil"/>
              <w:left w:val="nil"/>
              <w:bottom w:val="nil"/>
              <w:right w:val="single" w:sz="4" w:space="0" w:color="auto"/>
            </w:tcBorders>
            <w:shd w:val="clear" w:color="auto" w:fill="auto"/>
            <w:noWrap/>
            <w:vAlign w:val="center"/>
            <w:hideMark/>
          </w:tcPr>
          <w:p w14:paraId="6CFAFF79"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28.975,63 </w:t>
            </w:r>
          </w:p>
        </w:tc>
        <w:tc>
          <w:tcPr>
            <w:tcW w:w="0" w:type="auto"/>
            <w:tcBorders>
              <w:top w:val="nil"/>
              <w:left w:val="nil"/>
              <w:bottom w:val="nil"/>
              <w:right w:val="single" w:sz="4" w:space="0" w:color="auto"/>
            </w:tcBorders>
            <w:shd w:val="clear" w:color="auto" w:fill="auto"/>
            <w:noWrap/>
            <w:vAlign w:val="center"/>
            <w:hideMark/>
          </w:tcPr>
          <w:p w14:paraId="7427B87E"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5,59%</w:t>
            </w:r>
          </w:p>
        </w:tc>
      </w:tr>
      <w:tr w:rsidR="0046538A" w:rsidRPr="0046538A" w14:paraId="217AF01D"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7FBE775B"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13</w:t>
            </w:r>
          </w:p>
        </w:tc>
        <w:tc>
          <w:tcPr>
            <w:tcW w:w="0" w:type="auto"/>
            <w:tcBorders>
              <w:top w:val="nil"/>
              <w:left w:val="nil"/>
              <w:bottom w:val="nil"/>
              <w:right w:val="single" w:sz="4" w:space="0" w:color="auto"/>
            </w:tcBorders>
            <w:shd w:val="clear" w:color="auto" w:fill="auto"/>
            <w:noWrap/>
            <w:vAlign w:val="center"/>
            <w:hideMark/>
          </w:tcPr>
          <w:p w14:paraId="48F5DEC9"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PISOS INTERNOS E EXTERNOS</w:t>
            </w:r>
          </w:p>
        </w:tc>
        <w:tc>
          <w:tcPr>
            <w:tcW w:w="0" w:type="auto"/>
            <w:tcBorders>
              <w:top w:val="nil"/>
              <w:left w:val="nil"/>
              <w:bottom w:val="nil"/>
              <w:right w:val="single" w:sz="4" w:space="0" w:color="auto"/>
            </w:tcBorders>
            <w:shd w:val="clear" w:color="auto" w:fill="auto"/>
            <w:noWrap/>
            <w:vAlign w:val="center"/>
            <w:hideMark/>
          </w:tcPr>
          <w:p w14:paraId="1B70A142"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6.146,09 </w:t>
            </w:r>
          </w:p>
        </w:tc>
        <w:tc>
          <w:tcPr>
            <w:tcW w:w="0" w:type="auto"/>
            <w:tcBorders>
              <w:top w:val="nil"/>
              <w:left w:val="nil"/>
              <w:bottom w:val="nil"/>
              <w:right w:val="single" w:sz="4" w:space="0" w:color="auto"/>
            </w:tcBorders>
            <w:shd w:val="clear" w:color="auto" w:fill="auto"/>
            <w:noWrap/>
            <w:vAlign w:val="center"/>
            <w:hideMark/>
          </w:tcPr>
          <w:p w14:paraId="4AE72B74"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1,19%</w:t>
            </w:r>
          </w:p>
        </w:tc>
      </w:tr>
      <w:tr w:rsidR="0046538A" w:rsidRPr="0046538A" w14:paraId="6728B6FD"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045A3C64"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14</w:t>
            </w:r>
          </w:p>
        </w:tc>
        <w:tc>
          <w:tcPr>
            <w:tcW w:w="0" w:type="auto"/>
            <w:tcBorders>
              <w:top w:val="nil"/>
              <w:left w:val="nil"/>
              <w:bottom w:val="nil"/>
              <w:right w:val="single" w:sz="4" w:space="0" w:color="auto"/>
            </w:tcBorders>
            <w:shd w:val="clear" w:color="auto" w:fill="auto"/>
            <w:noWrap/>
            <w:vAlign w:val="center"/>
            <w:hideMark/>
          </w:tcPr>
          <w:p w14:paraId="14CB701E"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INSTALAÇÕES HIDROSSANITÁRIAS</w:t>
            </w:r>
          </w:p>
        </w:tc>
        <w:tc>
          <w:tcPr>
            <w:tcW w:w="0" w:type="auto"/>
            <w:tcBorders>
              <w:top w:val="nil"/>
              <w:left w:val="nil"/>
              <w:bottom w:val="nil"/>
              <w:right w:val="single" w:sz="4" w:space="0" w:color="auto"/>
            </w:tcBorders>
            <w:shd w:val="clear" w:color="auto" w:fill="auto"/>
            <w:noWrap/>
            <w:vAlign w:val="center"/>
            <w:hideMark/>
          </w:tcPr>
          <w:p w14:paraId="5B98F3AE"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14.009,86 </w:t>
            </w:r>
          </w:p>
        </w:tc>
        <w:tc>
          <w:tcPr>
            <w:tcW w:w="0" w:type="auto"/>
            <w:tcBorders>
              <w:top w:val="nil"/>
              <w:left w:val="nil"/>
              <w:bottom w:val="nil"/>
              <w:right w:val="single" w:sz="4" w:space="0" w:color="auto"/>
            </w:tcBorders>
            <w:shd w:val="clear" w:color="auto" w:fill="auto"/>
            <w:noWrap/>
            <w:vAlign w:val="center"/>
            <w:hideMark/>
          </w:tcPr>
          <w:p w14:paraId="15C950AD"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2,70%</w:t>
            </w:r>
          </w:p>
        </w:tc>
      </w:tr>
      <w:tr w:rsidR="0046538A" w:rsidRPr="0046538A" w14:paraId="567B6885"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20010651"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15</w:t>
            </w:r>
          </w:p>
        </w:tc>
        <w:tc>
          <w:tcPr>
            <w:tcW w:w="0" w:type="auto"/>
            <w:tcBorders>
              <w:top w:val="nil"/>
              <w:left w:val="nil"/>
              <w:bottom w:val="nil"/>
              <w:right w:val="single" w:sz="4" w:space="0" w:color="auto"/>
            </w:tcBorders>
            <w:shd w:val="clear" w:color="auto" w:fill="auto"/>
            <w:noWrap/>
            <w:vAlign w:val="center"/>
            <w:hideMark/>
          </w:tcPr>
          <w:p w14:paraId="625C154F"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INSTALAÇÕES ELÉTRICAS</w:t>
            </w:r>
          </w:p>
        </w:tc>
        <w:tc>
          <w:tcPr>
            <w:tcW w:w="0" w:type="auto"/>
            <w:tcBorders>
              <w:top w:val="nil"/>
              <w:left w:val="nil"/>
              <w:bottom w:val="nil"/>
              <w:right w:val="single" w:sz="4" w:space="0" w:color="auto"/>
            </w:tcBorders>
            <w:shd w:val="clear" w:color="auto" w:fill="auto"/>
            <w:noWrap/>
            <w:vAlign w:val="center"/>
            <w:hideMark/>
          </w:tcPr>
          <w:p w14:paraId="01AA6746"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27.675,11 </w:t>
            </w:r>
          </w:p>
        </w:tc>
        <w:tc>
          <w:tcPr>
            <w:tcW w:w="0" w:type="auto"/>
            <w:tcBorders>
              <w:top w:val="nil"/>
              <w:left w:val="nil"/>
              <w:bottom w:val="nil"/>
              <w:right w:val="single" w:sz="4" w:space="0" w:color="auto"/>
            </w:tcBorders>
            <w:shd w:val="clear" w:color="auto" w:fill="auto"/>
            <w:noWrap/>
            <w:vAlign w:val="center"/>
            <w:hideMark/>
          </w:tcPr>
          <w:p w14:paraId="0148874E"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5,34%</w:t>
            </w:r>
          </w:p>
        </w:tc>
      </w:tr>
      <w:tr w:rsidR="0046538A" w:rsidRPr="0046538A" w14:paraId="04125231"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57659518"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16</w:t>
            </w:r>
          </w:p>
        </w:tc>
        <w:tc>
          <w:tcPr>
            <w:tcW w:w="0" w:type="auto"/>
            <w:tcBorders>
              <w:top w:val="nil"/>
              <w:left w:val="nil"/>
              <w:bottom w:val="nil"/>
              <w:right w:val="single" w:sz="4" w:space="0" w:color="auto"/>
            </w:tcBorders>
            <w:shd w:val="clear" w:color="auto" w:fill="auto"/>
            <w:noWrap/>
            <w:vAlign w:val="center"/>
            <w:hideMark/>
          </w:tcPr>
          <w:p w14:paraId="6F159E32"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OUTRAS INSTALAÇÕES</w:t>
            </w:r>
          </w:p>
        </w:tc>
        <w:tc>
          <w:tcPr>
            <w:tcW w:w="0" w:type="auto"/>
            <w:tcBorders>
              <w:top w:val="nil"/>
              <w:left w:val="nil"/>
              <w:bottom w:val="nil"/>
              <w:right w:val="single" w:sz="4" w:space="0" w:color="auto"/>
            </w:tcBorders>
            <w:shd w:val="clear" w:color="auto" w:fill="auto"/>
            <w:noWrap/>
            <w:vAlign w:val="center"/>
            <w:hideMark/>
          </w:tcPr>
          <w:p w14:paraId="2B62D442"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6.204,50 </w:t>
            </w:r>
          </w:p>
        </w:tc>
        <w:tc>
          <w:tcPr>
            <w:tcW w:w="0" w:type="auto"/>
            <w:tcBorders>
              <w:top w:val="nil"/>
              <w:left w:val="nil"/>
              <w:bottom w:val="nil"/>
              <w:right w:val="single" w:sz="4" w:space="0" w:color="auto"/>
            </w:tcBorders>
            <w:shd w:val="clear" w:color="auto" w:fill="auto"/>
            <w:noWrap/>
            <w:vAlign w:val="center"/>
            <w:hideMark/>
          </w:tcPr>
          <w:p w14:paraId="0975B7A1"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1,20%</w:t>
            </w:r>
          </w:p>
        </w:tc>
      </w:tr>
      <w:tr w:rsidR="0046538A" w:rsidRPr="0046538A" w14:paraId="205BB0CD"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4DE7C5D7"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17</w:t>
            </w:r>
          </w:p>
        </w:tc>
        <w:tc>
          <w:tcPr>
            <w:tcW w:w="0" w:type="auto"/>
            <w:tcBorders>
              <w:top w:val="nil"/>
              <w:left w:val="nil"/>
              <w:bottom w:val="nil"/>
              <w:right w:val="single" w:sz="4" w:space="0" w:color="auto"/>
            </w:tcBorders>
            <w:shd w:val="clear" w:color="auto" w:fill="auto"/>
            <w:noWrap/>
            <w:vAlign w:val="center"/>
            <w:hideMark/>
          </w:tcPr>
          <w:p w14:paraId="4F9DB11B"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APARELHOS HIDROSSANITÁRIOS</w:t>
            </w:r>
          </w:p>
        </w:tc>
        <w:tc>
          <w:tcPr>
            <w:tcW w:w="0" w:type="auto"/>
            <w:tcBorders>
              <w:top w:val="nil"/>
              <w:left w:val="nil"/>
              <w:bottom w:val="nil"/>
              <w:right w:val="single" w:sz="4" w:space="0" w:color="auto"/>
            </w:tcBorders>
            <w:shd w:val="clear" w:color="auto" w:fill="auto"/>
            <w:noWrap/>
            <w:vAlign w:val="center"/>
            <w:hideMark/>
          </w:tcPr>
          <w:p w14:paraId="6FA03724"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16.783,92 </w:t>
            </w:r>
          </w:p>
        </w:tc>
        <w:tc>
          <w:tcPr>
            <w:tcW w:w="0" w:type="auto"/>
            <w:tcBorders>
              <w:top w:val="nil"/>
              <w:left w:val="nil"/>
              <w:bottom w:val="nil"/>
              <w:right w:val="single" w:sz="4" w:space="0" w:color="auto"/>
            </w:tcBorders>
            <w:shd w:val="clear" w:color="auto" w:fill="auto"/>
            <w:noWrap/>
            <w:vAlign w:val="center"/>
            <w:hideMark/>
          </w:tcPr>
          <w:p w14:paraId="70705437"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3,24%</w:t>
            </w:r>
          </w:p>
        </w:tc>
      </w:tr>
      <w:tr w:rsidR="0046538A" w:rsidRPr="0046538A" w14:paraId="665C475F"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789A74D2"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18</w:t>
            </w:r>
          </w:p>
        </w:tc>
        <w:tc>
          <w:tcPr>
            <w:tcW w:w="0" w:type="auto"/>
            <w:tcBorders>
              <w:top w:val="nil"/>
              <w:left w:val="nil"/>
              <w:bottom w:val="nil"/>
              <w:right w:val="single" w:sz="4" w:space="0" w:color="auto"/>
            </w:tcBorders>
            <w:shd w:val="clear" w:color="auto" w:fill="auto"/>
            <w:noWrap/>
            <w:vAlign w:val="center"/>
            <w:hideMark/>
          </w:tcPr>
          <w:p w14:paraId="5880A003"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EQUIPAMENTOS</w:t>
            </w:r>
          </w:p>
        </w:tc>
        <w:tc>
          <w:tcPr>
            <w:tcW w:w="0" w:type="auto"/>
            <w:tcBorders>
              <w:top w:val="nil"/>
              <w:left w:val="nil"/>
              <w:bottom w:val="nil"/>
              <w:right w:val="single" w:sz="4" w:space="0" w:color="auto"/>
            </w:tcBorders>
            <w:shd w:val="clear" w:color="auto" w:fill="auto"/>
            <w:noWrap/>
            <w:vAlign w:val="center"/>
            <w:hideMark/>
          </w:tcPr>
          <w:p w14:paraId="59877984"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6.610,45 </w:t>
            </w:r>
          </w:p>
        </w:tc>
        <w:tc>
          <w:tcPr>
            <w:tcW w:w="0" w:type="auto"/>
            <w:tcBorders>
              <w:top w:val="nil"/>
              <w:left w:val="nil"/>
              <w:bottom w:val="nil"/>
              <w:right w:val="single" w:sz="4" w:space="0" w:color="auto"/>
            </w:tcBorders>
            <w:shd w:val="clear" w:color="auto" w:fill="auto"/>
            <w:noWrap/>
            <w:vAlign w:val="center"/>
            <w:hideMark/>
          </w:tcPr>
          <w:p w14:paraId="3D4DA268"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1,28%</w:t>
            </w:r>
          </w:p>
        </w:tc>
      </w:tr>
      <w:tr w:rsidR="0046538A" w:rsidRPr="0046538A" w14:paraId="423C53C6"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7D2AEE4F"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19</w:t>
            </w:r>
          </w:p>
        </w:tc>
        <w:tc>
          <w:tcPr>
            <w:tcW w:w="0" w:type="auto"/>
            <w:tcBorders>
              <w:top w:val="nil"/>
              <w:left w:val="nil"/>
              <w:bottom w:val="nil"/>
              <w:right w:val="single" w:sz="4" w:space="0" w:color="auto"/>
            </w:tcBorders>
            <w:shd w:val="clear" w:color="auto" w:fill="auto"/>
            <w:noWrap/>
            <w:vAlign w:val="center"/>
            <w:hideMark/>
          </w:tcPr>
          <w:p w14:paraId="730554FE"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PINTURAS</w:t>
            </w:r>
          </w:p>
        </w:tc>
        <w:tc>
          <w:tcPr>
            <w:tcW w:w="0" w:type="auto"/>
            <w:tcBorders>
              <w:top w:val="nil"/>
              <w:left w:val="nil"/>
              <w:bottom w:val="nil"/>
              <w:right w:val="single" w:sz="4" w:space="0" w:color="auto"/>
            </w:tcBorders>
            <w:shd w:val="clear" w:color="auto" w:fill="auto"/>
            <w:noWrap/>
            <w:vAlign w:val="center"/>
            <w:hideMark/>
          </w:tcPr>
          <w:p w14:paraId="2E9A7DB3"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16.664,70 </w:t>
            </w:r>
          </w:p>
        </w:tc>
        <w:tc>
          <w:tcPr>
            <w:tcW w:w="0" w:type="auto"/>
            <w:tcBorders>
              <w:top w:val="nil"/>
              <w:left w:val="nil"/>
              <w:bottom w:val="nil"/>
              <w:right w:val="single" w:sz="4" w:space="0" w:color="auto"/>
            </w:tcBorders>
            <w:shd w:val="clear" w:color="auto" w:fill="auto"/>
            <w:noWrap/>
            <w:vAlign w:val="center"/>
            <w:hideMark/>
          </w:tcPr>
          <w:p w14:paraId="77D50561"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3,22%</w:t>
            </w:r>
          </w:p>
        </w:tc>
      </w:tr>
      <w:tr w:rsidR="0046538A" w:rsidRPr="0046538A" w14:paraId="0D2917B0"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1F669E63"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20</w:t>
            </w:r>
          </w:p>
        </w:tc>
        <w:tc>
          <w:tcPr>
            <w:tcW w:w="0" w:type="auto"/>
            <w:tcBorders>
              <w:top w:val="nil"/>
              <w:left w:val="nil"/>
              <w:bottom w:val="nil"/>
              <w:right w:val="single" w:sz="4" w:space="0" w:color="auto"/>
            </w:tcBorders>
            <w:shd w:val="clear" w:color="auto" w:fill="auto"/>
            <w:noWrap/>
            <w:vAlign w:val="center"/>
            <w:hideMark/>
          </w:tcPr>
          <w:p w14:paraId="3ED6EC12"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SERVIÇOS COMPLEMENTARES EXTERNOS</w:t>
            </w:r>
          </w:p>
        </w:tc>
        <w:tc>
          <w:tcPr>
            <w:tcW w:w="0" w:type="auto"/>
            <w:tcBorders>
              <w:top w:val="nil"/>
              <w:left w:val="nil"/>
              <w:bottom w:val="nil"/>
              <w:right w:val="single" w:sz="4" w:space="0" w:color="auto"/>
            </w:tcBorders>
            <w:shd w:val="clear" w:color="auto" w:fill="auto"/>
            <w:noWrap/>
            <w:vAlign w:val="center"/>
            <w:hideMark/>
          </w:tcPr>
          <w:p w14:paraId="562B398B"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7.408,10 </w:t>
            </w:r>
          </w:p>
        </w:tc>
        <w:tc>
          <w:tcPr>
            <w:tcW w:w="0" w:type="auto"/>
            <w:tcBorders>
              <w:top w:val="nil"/>
              <w:left w:val="nil"/>
              <w:bottom w:val="nil"/>
              <w:right w:val="single" w:sz="4" w:space="0" w:color="auto"/>
            </w:tcBorders>
            <w:shd w:val="clear" w:color="auto" w:fill="auto"/>
            <w:noWrap/>
            <w:vAlign w:val="center"/>
            <w:hideMark/>
          </w:tcPr>
          <w:p w14:paraId="534B5C84"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1,43%</w:t>
            </w:r>
          </w:p>
        </w:tc>
      </w:tr>
      <w:tr w:rsidR="0046538A" w:rsidRPr="0046538A" w14:paraId="6079B77A"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7C7E6558"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21</w:t>
            </w:r>
          </w:p>
        </w:tc>
        <w:tc>
          <w:tcPr>
            <w:tcW w:w="0" w:type="auto"/>
            <w:tcBorders>
              <w:top w:val="nil"/>
              <w:left w:val="nil"/>
              <w:bottom w:val="nil"/>
              <w:right w:val="single" w:sz="4" w:space="0" w:color="auto"/>
            </w:tcBorders>
            <w:shd w:val="clear" w:color="auto" w:fill="auto"/>
            <w:noWrap/>
            <w:vAlign w:val="center"/>
            <w:hideMark/>
          </w:tcPr>
          <w:p w14:paraId="1802D9D5"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SERVIÇOS COMPLEMENTARES INTERNOS</w:t>
            </w:r>
          </w:p>
        </w:tc>
        <w:tc>
          <w:tcPr>
            <w:tcW w:w="0" w:type="auto"/>
            <w:tcBorders>
              <w:top w:val="nil"/>
              <w:left w:val="nil"/>
              <w:bottom w:val="nil"/>
              <w:right w:val="single" w:sz="4" w:space="0" w:color="auto"/>
            </w:tcBorders>
            <w:shd w:val="clear" w:color="auto" w:fill="auto"/>
            <w:noWrap/>
            <w:vAlign w:val="center"/>
            <w:hideMark/>
          </w:tcPr>
          <w:p w14:paraId="406B7368"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8.986,08 </w:t>
            </w:r>
          </w:p>
        </w:tc>
        <w:tc>
          <w:tcPr>
            <w:tcW w:w="0" w:type="auto"/>
            <w:tcBorders>
              <w:top w:val="nil"/>
              <w:left w:val="nil"/>
              <w:bottom w:val="nil"/>
              <w:right w:val="single" w:sz="4" w:space="0" w:color="auto"/>
            </w:tcBorders>
            <w:shd w:val="clear" w:color="auto" w:fill="auto"/>
            <w:noWrap/>
            <w:vAlign w:val="center"/>
            <w:hideMark/>
          </w:tcPr>
          <w:p w14:paraId="75372B01"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1,73%</w:t>
            </w:r>
          </w:p>
        </w:tc>
      </w:tr>
      <w:tr w:rsidR="0046538A" w:rsidRPr="0046538A" w14:paraId="10440D34" w14:textId="77777777" w:rsidTr="00703144">
        <w:trPr>
          <w:trHeight w:val="360"/>
        </w:trPr>
        <w:tc>
          <w:tcPr>
            <w:tcW w:w="0" w:type="auto"/>
            <w:tcBorders>
              <w:top w:val="nil"/>
              <w:left w:val="single" w:sz="4" w:space="0" w:color="auto"/>
              <w:bottom w:val="nil"/>
              <w:right w:val="single" w:sz="4" w:space="0" w:color="auto"/>
            </w:tcBorders>
            <w:shd w:val="clear" w:color="auto" w:fill="auto"/>
            <w:noWrap/>
            <w:vAlign w:val="center"/>
            <w:hideMark/>
          </w:tcPr>
          <w:p w14:paraId="3880B5BD"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22</w:t>
            </w:r>
          </w:p>
        </w:tc>
        <w:tc>
          <w:tcPr>
            <w:tcW w:w="0" w:type="auto"/>
            <w:tcBorders>
              <w:top w:val="nil"/>
              <w:left w:val="nil"/>
              <w:bottom w:val="nil"/>
              <w:right w:val="single" w:sz="4" w:space="0" w:color="auto"/>
            </w:tcBorders>
            <w:shd w:val="clear" w:color="auto" w:fill="auto"/>
            <w:noWrap/>
            <w:vAlign w:val="center"/>
            <w:hideMark/>
          </w:tcPr>
          <w:p w14:paraId="3CC8D526"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TRATAMENTO, CONSERVAÇÃO E LIMPEZA</w:t>
            </w:r>
          </w:p>
        </w:tc>
        <w:tc>
          <w:tcPr>
            <w:tcW w:w="0" w:type="auto"/>
            <w:tcBorders>
              <w:top w:val="nil"/>
              <w:left w:val="nil"/>
              <w:bottom w:val="nil"/>
              <w:right w:val="single" w:sz="4" w:space="0" w:color="auto"/>
            </w:tcBorders>
            <w:shd w:val="clear" w:color="auto" w:fill="auto"/>
            <w:noWrap/>
            <w:vAlign w:val="center"/>
            <w:hideMark/>
          </w:tcPr>
          <w:p w14:paraId="7FA5E333"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789,05 </w:t>
            </w:r>
          </w:p>
        </w:tc>
        <w:tc>
          <w:tcPr>
            <w:tcW w:w="0" w:type="auto"/>
            <w:tcBorders>
              <w:top w:val="nil"/>
              <w:left w:val="nil"/>
              <w:bottom w:val="nil"/>
              <w:right w:val="single" w:sz="4" w:space="0" w:color="auto"/>
            </w:tcBorders>
            <w:shd w:val="clear" w:color="auto" w:fill="auto"/>
            <w:noWrap/>
            <w:vAlign w:val="center"/>
            <w:hideMark/>
          </w:tcPr>
          <w:p w14:paraId="1A0A17E9"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0,15%</w:t>
            </w:r>
          </w:p>
        </w:tc>
      </w:tr>
      <w:tr w:rsidR="0046538A" w:rsidRPr="0046538A" w14:paraId="545C65B4" w14:textId="77777777" w:rsidTr="00703144">
        <w:trPr>
          <w:trHeight w:val="375"/>
        </w:trPr>
        <w:tc>
          <w:tcPr>
            <w:tcW w:w="0" w:type="auto"/>
            <w:tcBorders>
              <w:top w:val="nil"/>
              <w:left w:val="single" w:sz="4" w:space="0" w:color="auto"/>
              <w:bottom w:val="single" w:sz="8" w:space="0" w:color="auto"/>
              <w:right w:val="nil"/>
            </w:tcBorders>
            <w:shd w:val="clear" w:color="auto" w:fill="auto"/>
            <w:noWrap/>
            <w:vAlign w:val="bottom"/>
            <w:hideMark/>
          </w:tcPr>
          <w:p w14:paraId="1DBB4947"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w:t>
            </w: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hideMark/>
          </w:tcPr>
          <w:p w14:paraId="34F6E3EA"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SUBTOTAL OBRA</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7E92478B"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435.656,49</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4CCFA0E6"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84,08%</w:t>
            </w:r>
          </w:p>
        </w:tc>
      </w:tr>
      <w:tr w:rsidR="0046538A" w:rsidRPr="0046538A" w14:paraId="61D2BFFE" w14:textId="77777777" w:rsidTr="00703144">
        <w:trPr>
          <w:trHeight w:val="600"/>
        </w:trPr>
        <w:tc>
          <w:tcPr>
            <w:tcW w:w="0" w:type="auto"/>
            <w:tcBorders>
              <w:top w:val="nil"/>
              <w:left w:val="single" w:sz="4" w:space="0" w:color="auto"/>
              <w:bottom w:val="nil"/>
              <w:right w:val="single" w:sz="4" w:space="0" w:color="auto"/>
            </w:tcBorders>
            <w:shd w:val="clear" w:color="auto" w:fill="auto"/>
            <w:noWrap/>
            <w:vAlign w:val="center"/>
            <w:hideMark/>
          </w:tcPr>
          <w:p w14:paraId="77B69589"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01</w:t>
            </w:r>
          </w:p>
        </w:tc>
        <w:tc>
          <w:tcPr>
            <w:tcW w:w="0" w:type="auto"/>
            <w:tcBorders>
              <w:top w:val="nil"/>
              <w:left w:val="nil"/>
              <w:bottom w:val="nil"/>
              <w:right w:val="single" w:sz="4" w:space="0" w:color="auto"/>
            </w:tcBorders>
            <w:shd w:val="clear" w:color="auto" w:fill="auto"/>
            <w:vAlign w:val="center"/>
            <w:hideMark/>
          </w:tcPr>
          <w:p w14:paraId="32939F3B"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INSTALAÇÃO DO CANTEIRO DE OBRAS (01 UNIDADE DE CANTEIRO DE OBRAS)</w:t>
            </w:r>
          </w:p>
        </w:tc>
        <w:tc>
          <w:tcPr>
            <w:tcW w:w="0" w:type="auto"/>
            <w:tcBorders>
              <w:top w:val="nil"/>
              <w:left w:val="nil"/>
              <w:bottom w:val="nil"/>
              <w:right w:val="single" w:sz="4" w:space="0" w:color="auto"/>
            </w:tcBorders>
            <w:shd w:val="clear" w:color="auto" w:fill="auto"/>
            <w:noWrap/>
            <w:vAlign w:val="center"/>
            <w:hideMark/>
          </w:tcPr>
          <w:p w14:paraId="64507B04"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28.694,12 </w:t>
            </w:r>
          </w:p>
        </w:tc>
        <w:tc>
          <w:tcPr>
            <w:tcW w:w="0" w:type="auto"/>
            <w:tcBorders>
              <w:top w:val="nil"/>
              <w:left w:val="nil"/>
              <w:bottom w:val="nil"/>
              <w:right w:val="single" w:sz="4" w:space="0" w:color="auto"/>
            </w:tcBorders>
            <w:shd w:val="clear" w:color="auto" w:fill="auto"/>
            <w:noWrap/>
            <w:vAlign w:val="center"/>
            <w:hideMark/>
          </w:tcPr>
          <w:p w14:paraId="7E8C2775"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5,54%</w:t>
            </w:r>
          </w:p>
        </w:tc>
      </w:tr>
      <w:tr w:rsidR="0046538A" w:rsidRPr="0046538A" w14:paraId="081EA741" w14:textId="77777777" w:rsidTr="00703144">
        <w:trPr>
          <w:trHeight w:val="300"/>
        </w:trPr>
        <w:tc>
          <w:tcPr>
            <w:tcW w:w="0" w:type="auto"/>
            <w:tcBorders>
              <w:top w:val="nil"/>
              <w:left w:val="single" w:sz="4" w:space="0" w:color="auto"/>
              <w:bottom w:val="nil"/>
              <w:right w:val="single" w:sz="4" w:space="0" w:color="auto"/>
            </w:tcBorders>
            <w:shd w:val="clear" w:color="auto" w:fill="auto"/>
            <w:noWrap/>
            <w:vAlign w:val="center"/>
            <w:hideMark/>
          </w:tcPr>
          <w:p w14:paraId="6D1C634A"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02</w:t>
            </w:r>
          </w:p>
        </w:tc>
        <w:tc>
          <w:tcPr>
            <w:tcW w:w="0" w:type="auto"/>
            <w:tcBorders>
              <w:top w:val="nil"/>
              <w:left w:val="nil"/>
              <w:bottom w:val="nil"/>
              <w:right w:val="single" w:sz="4" w:space="0" w:color="auto"/>
            </w:tcBorders>
            <w:shd w:val="clear" w:color="auto" w:fill="auto"/>
            <w:vAlign w:val="center"/>
            <w:hideMark/>
          </w:tcPr>
          <w:p w14:paraId="7519FCEC"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ADMINISTRAÇÃO LOCAL DE OBRA</w:t>
            </w:r>
          </w:p>
        </w:tc>
        <w:tc>
          <w:tcPr>
            <w:tcW w:w="0" w:type="auto"/>
            <w:tcBorders>
              <w:top w:val="nil"/>
              <w:left w:val="nil"/>
              <w:bottom w:val="nil"/>
              <w:right w:val="single" w:sz="4" w:space="0" w:color="auto"/>
            </w:tcBorders>
            <w:shd w:val="clear" w:color="auto" w:fill="auto"/>
            <w:noWrap/>
            <w:vAlign w:val="center"/>
            <w:hideMark/>
          </w:tcPr>
          <w:p w14:paraId="0108F16F"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53.775,91 </w:t>
            </w:r>
          </w:p>
        </w:tc>
        <w:tc>
          <w:tcPr>
            <w:tcW w:w="0" w:type="auto"/>
            <w:tcBorders>
              <w:top w:val="nil"/>
              <w:left w:val="nil"/>
              <w:bottom w:val="nil"/>
              <w:right w:val="single" w:sz="4" w:space="0" w:color="auto"/>
            </w:tcBorders>
            <w:shd w:val="clear" w:color="auto" w:fill="auto"/>
            <w:noWrap/>
            <w:vAlign w:val="center"/>
            <w:hideMark/>
          </w:tcPr>
          <w:p w14:paraId="4F22E100"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10,38%</w:t>
            </w:r>
          </w:p>
        </w:tc>
      </w:tr>
      <w:tr w:rsidR="0046538A" w:rsidRPr="0046538A" w14:paraId="5B317203" w14:textId="77777777" w:rsidTr="00703144">
        <w:trPr>
          <w:trHeight w:val="405"/>
        </w:trPr>
        <w:tc>
          <w:tcPr>
            <w:tcW w:w="0" w:type="auto"/>
            <w:tcBorders>
              <w:top w:val="nil"/>
              <w:left w:val="single" w:sz="4" w:space="0" w:color="auto"/>
              <w:bottom w:val="single" w:sz="8" w:space="0" w:color="auto"/>
              <w:right w:val="nil"/>
            </w:tcBorders>
            <w:shd w:val="clear" w:color="auto" w:fill="auto"/>
            <w:noWrap/>
            <w:vAlign w:val="bottom"/>
            <w:hideMark/>
          </w:tcPr>
          <w:p w14:paraId="1B0316EC"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w:t>
            </w: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hideMark/>
          </w:tcPr>
          <w:p w14:paraId="609318F3"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TOTAL </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06310B7B"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82.470,03</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22922210"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15,92%</w:t>
            </w:r>
          </w:p>
        </w:tc>
      </w:tr>
      <w:tr w:rsidR="0046538A" w:rsidRPr="0046538A" w14:paraId="724F971A" w14:textId="77777777" w:rsidTr="00703144">
        <w:trPr>
          <w:trHeight w:val="405"/>
        </w:trPr>
        <w:tc>
          <w:tcPr>
            <w:tcW w:w="0" w:type="auto"/>
            <w:tcBorders>
              <w:top w:val="nil"/>
              <w:left w:val="single" w:sz="4" w:space="0" w:color="auto"/>
              <w:bottom w:val="single" w:sz="8" w:space="0" w:color="auto"/>
              <w:right w:val="nil"/>
            </w:tcBorders>
            <w:shd w:val="clear" w:color="auto" w:fill="auto"/>
            <w:noWrap/>
            <w:vAlign w:val="bottom"/>
            <w:hideMark/>
          </w:tcPr>
          <w:p w14:paraId="12EFD1C2"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w:t>
            </w: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hideMark/>
          </w:tcPr>
          <w:p w14:paraId="154EABD6"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SUBTOTAL CANTEIRO DE OBRA</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0622F89A"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518.126,52</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06A7E6D8"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100,00%</w:t>
            </w:r>
          </w:p>
        </w:tc>
      </w:tr>
      <w:tr w:rsidR="0046538A" w:rsidRPr="0046538A" w14:paraId="6228531F" w14:textId="77777777" w:rsidTr="00703144">
        <w:trPr>
          <w:trHeight w:val="405"/>
        </w:trPr>
        <w:tc>
          <w:tcPr>
            <w:tcW w:w="0" w:type="auto"/>
            <w:tcBorders>
              <w:top w:val="nil"/>
              <w:left w:val="single" w:sz="4" w:space="0" w:color="auto"/>
              <w:bottom w:val="single" w:sz="8" w:space="0" w:color="auto"/>
              <w:right w:val="nil"/>
            </w:tcBorders>
            <w:shd w:val="clear" w:color="auto" w:fill="auto"/>
            <w:noWrap/>
            <w:vAlign w:val="bottom"/>
            <w:hideMark/>
          </w:tcPr>
          <w:p w14:paraId="7264A7D8"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01</w:t>
            </w: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hideMark/>
          </w:tcPr>
          <w:p w14:paraId="1A87FCC9"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EQUIPAMENTOS</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6DF97379"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15CFDB9A"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w:t>
            </w:r>
          </w:p>
        </w:tc>
      </w:tr>
      <w:tr w:rsidR="0046538A" w:rsidRPr="0046538A" w14:paraId="13FFC72F" w14:textId="77777777" w:rsidTr="00703144">
        <w:trPr>
          <w:trHeight w:val="405"/>
        </w:trPr>
        <w:tc>
          <w:tcPr>
            <w:tcW w:w="0" w:type="auto"/>
            <w:tcBorders>
              <w:top w:val="nil"/>
              <w:left w:val="single" w:sz="4" w:space="0" w:color="auto"/>
              <w:bottom w:val="single" w:sz="8" w:space="0" w:color="auto"/>
              <w:right w:val="nil"/>
            </w:tcBorders>
            <w:shd w:val="clear" w:color="auto" w:fill="auto"/>
            <w:noWrap/>
            <w:vAlign w:val="bottom"/>
            <w:hideMark/>
          </w:tcPr>
          <w:p w14:paraId="4009C499"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01.01</w:t>
            </w: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hideMark/>
          </w:tcPr>
          <w:p w14:paraId="51C7F07B"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EQUIPAMENTOS E MOBILIÁRIO COZINHA E SALÃO DE RESPONSABILIDADE DA CONCESSIONÁRIA</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7E6182C9"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35.995,54 </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7DE34CA1"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58,15%</w:t>
            </w:r>
          </w:p>
        </w:tc>
      </w:tr>
      <w:tr w:rsidR="0046538A" w:rsidRPr="0046538A" w14:paraId="7F8B0F23" w14:textId="77777777" w:rsidTr="00703144">
        <w:trPr>
          <w:trHeight w:val="405"/>
        </w:trPr>
        <w:tc>
          <w:tcPr>
            <w:tcW w:w="0" w:type="auto"/>
            <w:tcBorders>
              <w:top w:val="nil"/>
              <w:left w:val="single" w:sz="4" w:space="0" w:color="auto"/>
              <w:bottom w:val="single" w:sz="8" w:space="0" w:color="auto"/>
              <w:right w:val="nil"/>
            </w:tcBorders>
            <w:shd w:val="clear" w:color="auto" w:fill="auto"/>
            <w:noWrap/>
            <w:vAlign w:val="bottom"/>
            <w:hideMark/>
          </w:tcPr>
          <w:p w14:paraId="568911F1"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01.02</w:t>
            </w: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hideMark/>
          </w:tcPr>
          <w:p w14:paraId="63822968"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EQUIPAMENTOS DE RESPONSABILIDADE DOS CONCESSIONÁRIOS</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137B7957"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8.753,88 </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02EAAA11"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14,14%</w:t>
            </w:r>
          </w:p>
        </w:tc>
      </w:tr>
      <w:tr w:rsidR="0046538A" w:rsidRPr="0046538A" w14:paraId="6C7CAA4B" w14:textId="77777777" w:rsidTr="00703144">
        <w:trPr>
          <w:trHeight w:val="405"/>
        </w:trPr>
        <w:tc>
          <w:tcPr>
            <w:tcW w:w="0" w:type="auto"/>
            <w:tcBorders>
              <w:top w:val="nil"/>
              <w:left w:val="single" w:sz="4" w:space="0" w:color="auto"/>
              <w:bottom w:val="single" w:sz="8" w:space="0" w:color="auto"/>
              <w:right w:val="nil"/>
            </w:tcBorders>
            <w:shd w:val="clear" w:color="auto" w:fill="auto"/>
            <w:noWrap/>
            <w:vAlign w:val="bottom"/>
            <w:hideMark/>
          </w:tcPr>
          <w:p w14:paraId="14D09E11"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02</w:t>
            </w: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hideMark/>
          </w:tcPr>
          <w:p w14:paraId="224CAF65"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COMUNICAÇÃO VISUAL</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72F17886"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34A9ADC8"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w:t>
            </w:r>
          </w:p>
        </w:tc>
      </w:tr>
      <w:tr w:rsidR="0046538A" w:rsidRPr="0046538A" w14:paraId="2A3E6F8F" w14:textId="77777777" w:rsidTr="00703144">
        <w:trPr>
          <w:trHeight w:val="405"/>
        </w:trPr>
        <w:tc>
          <w:tcPr>
            <w:tcW w:w="0" w:type="auto"/>
            <w:tcBorders>
              <w:top w:val="nil"/>
              <w:left w:val="single" w:sz="4" w:space="0" w:color="auto"/>
              <w:bottom w:val="single" w:sz="8" w:space="0" w:color="auto"/>
              <w:right w:val="nil"/>
            </w:tcBorders>
            <w:shd w:val="clear" w:color="auto" w:fill="auto"/>
            <w:noWrap/>
            <w:vAlign w:val="bottom"/>
            <w:hideMark/>
          </w:tcPr>
          <w:p w14:paraId="059DFAE2"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02.01</w:t>
            </w: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hideMark/>
          </w:tcPr>
          <w:p w14:paraId="18AE587E"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TÓTEM, PAINEIS, LETREIROS</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73858993"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                 17.156,00 </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64FBC842"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27,71%</w:t>
            </w:r>
          </w:p>
        </w:tc>
      </w:tr>
      <w:tr w:rsidR="0046538A" w:rsidRPr="0046538A" w14:paraId="54E1AD54" w14:textId="77777777" w:rsidTr="00703144">
        <w:trPr>
          <w:trHeight w:val="405"/>
        </w:trPr>
        <w:tc>
          <w:tcPr>
            <w:tcW w:w="0" w:type="auto"/>
            <w:tcBorders>
              <w:top w:val="nil"/>
              <w:left w:val="single" w:sz="4" w:space="0" w:color="auto"/>
              <w:bottom w:val="nil"/>
              <w:right w:val="nil"/>
            </w:tcBorders>
            <w:shd w:val="clear" w:color="auto" w:fill="auto"/>
            <w:noWrap/>
            <w:vAlign w:val="bottom"/>
            <w:hideMark/>
          </w:tcPr>
          <w:p w14:paraId="384A83C9"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DAE90C3"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SUBTOTAL EQUIPAMENTOS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F43B0B"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61.905,42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89E34C"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100,00%</w:t>
            </w:r>
          </w:p>
        </w:tc>
      </w:tr>
      <w:tr w:rsidR="0046538A" w:rsidRPr="0046538A" w14:paraId="0A987724" w14:textId="77777777" w:rsidTr="00703144">
        <w:trPr>
          <w:trHeight w:val="405"/>
        </w:trPr>
        <w:tc>
          <w:tcPr>
            <w:tcW w:w="0" w:type="auto"/>
            <w:tcBorders>
              <w:top w:val="nil"/>
              <w:left w:val="single" w:sz="4" w:space="0" w:color="auto"/>
              <w:bottom w:val="single" w:sz="8" w:space="0" w:color="auto"/>
              <w:right w:val="nil"/>
            </w:tcBorders>
            <w:shd w:val="clear" w:color="auto" w:fill="auto"/>
            <w:noWrap/>
            <w:vAlign w:val="bottom"/>
          </w:tcPr>
          <w:p w14:paraId="70C35DBC" w14:textId="77777777" w:rsidR="0046538A" w:rsidRPr="0046538A" w:rsidRDefault="0046538A" w:rsidP="001E4F9D">
            <w:pPr>
              <w:spacing w:line="360" w:lineRule="auto"/>
              <w:jc w:val="both"/>
              <w:rPr>
                <w:rFonts w:ascii="Arial" w:hAnsi="Arial" w:cs="Arial"/>
                <w:bCs/>
                <w:sz w:val="20"/>
                <w:szCs w:val="20"/>
              </w:rPr>
            </w:pP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tcPr>
          <w:p w14:paraId="11EFD68F"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bCs/>
                <w:sz w:val="20"/>
                <w:szCs w:val="20"/>
              </w:rPr>
              <w:t xml:space="preserve">TOTAL GERAL </w:t>
            </w:r>
          </w:p>
        </w:tc>
        <w:tc>
          <w:tcPr>
            <w:tcW w:w="0" w:type="auto"/>
            <w:tcBorders>
              <w:top w:val="single" w:sz="4" w:space="0" w:color="auto"/>
              <w:left w:val="nil"/>
              <w:bottom w:val="single" w:sz="8" w:space="0" w:color="auto"/>
              <w:right w:val="single" w:sz="4" w:space="0" w:color="auto"/>
            </w:tcBorders>
            <w:shd w:val="clear" w:color="auto" w:fill="auto"/>
            <w:noWrap/>
            <w:vAlign w:val="center"/>
          </w:tcPr>
          <w:p w14:paraId="3906D6BC" w14:textId="77777777" w:rsidR="0046538A" w:rsidRPr="0046538A" w:rsidRDefault="0046538A" w:rsidP="001E4F9D">
            <w:pPr>
              <w:spacing w:line="360" w:lineRule="auto"/>
              <w:jc w:val="both"/>
              <w:rPr>
                <w:rFonts w:ascii="Arial" w:hAnsi="Arial" w:cs="Arial"/>
                <w:bCs/>
                <w:sz w:val="20"/>
                <w:szCs w:val="20"/>
              </w:rPr>
            </w:pPr>
            <w:r w:rsidRPr="0046538A">
              <w:rPr>
                <w:rFonts w:ascii="Arial" w:hAnsi="Arial" w:cs="Arial"/>
                <w:sz w:val="20"/>
                <w:szCs w:val="20"/>
              </w:rPr>
              <w:t>R$ 580.031,94</w:t>
            </w:r>
          </w:p>
        </w:tc>
        <w:tc>
          <w:tcPr>
            <w:tcW w:w="0" w:type="auto"/>
            <w:tcBorders>
              <w:top w:val="single" w:sz="4" w:space="0" w:color="auto"/>
              <w:left w:val="nil"/>
              <w:bottom w:val="single" w:sz="8" w:space="0" w:color="auto"/>
              <w:right w:val="single" w:sz="4" w:space="0" w:color="auto"/>
            </w:tcBorders>
            <w:shd w:val="clear" w:color="auto" w:fill="auto"/>
            <w:noWrap/>
            <w:vAlign w:val="center"/>
          </w:tcPr>
          <w:p w14:paraId="5668B945" w14:textId="77777777" w:rsidR="0046538A" w:rsidRPr="0046538A" w:rsidRDefault="0046538A" w:rsidP="001E4F9D">
            <w:pPr>
              <w:spacing w:line="360" w:lineRule="auto"/>
              <w:jc w:val="both"/>
              <w:rPr>
                <w:rFonts w:ascii="Arial" w:hAnsi="Arial" w:cs="Arial"/>
                <w:bCs/>
                <w:sz w:val="20"/>
                <w:szCs w:val="20"/>
              </w:rPr>
            </w:pPr>
          </w:p>
        </w:tc>
      </w:tr>
    </w:tbl>
    <w:p w14:paraId="161F6936" w14:textId="77777777" w:rsidR="0046538A" w:rsidRPr="0046538A" w:rsidRDefault="0046538A" w:rsidP="001E4F9D">
      <w:pPr>
        <w:pStyle w:val="PargrafodaLista"/>
        <w:spacing w:line="360" w:lineRule="auto"/>
        <w:ind w:left="0"/>
        <w:rPr>
          <w:rFonts w:ascii="Arial" w:eastAsia="Arial" w:hAnsi="Arial" w:cs="Arial"/>
          <w:sz w:val="20"/>
          <w:szCs w:val="20"/>
        </w:rPr>
      </w:pPr>
    </w:p>
    <w:p w14:paraId="4E13FAE2" w14:textId="77777777" w:rsidR="0046538A" w:rsidRPr="0046538A" w:rsidRDefault="0046538A" w:rsidP="001E4F9D">
      <w:pPr>
        <w:pStyle w:val="PargrafodaLista"/>
        <w:spacing w:line="360" w:lineRule="auto"/>
        <w:ind w:left="0"/>
        <w:rPr>
          <w:rFonts w:ascii="Arial" w:eastAsia="Arial" w:hAnsi="Arial" w:cs="Arial"/>
          <w:sz w:val="20"/>
          <w:szCs w:val="20"/>
        </w:rPr>
      </w:pPr>
      <w:r w:rsidRPr="0046538A">
        <w:rPr>
          <w:rFonts w:ascii="Arial" w:eastAsia="Arial" w:hAnsi="Arial" w:cs="Arial"/>
          <w:sz w:val="20"/>
          <w:szCs w:val="20"/>
        </w:rPr>
        <w:t>10.7. O valor da OUTORGA será o correspondente ao estimado para construção do quiosque, conforme indicado no item 4.13, juntamente com o valor previsto a título de atendimento ao Termo de Adesão de Gestão das Praias, previsto no item 5.1.1 deste Termo de Referência.</w:t>
      </w:r>
    </w:p>
    <w:p w14:paraId="6F8C87C4" w14:textId="77777777" w:rsidR="0046538A" w:rsidRPr="0046538A" w:rsidRDefault="0046538A" w:rsidP="001E4F9D">
      <w:pPr>
        <w:pStyle w:val="PargrafodaLista"/>
        <w:spacing w:line="360" w:lineRule="auto"/>
        <w:ind w:left="0"/>
        <w:rPr>
          <w:rFonts w:ascii="Arial" w:hAnsi="Arial" w:cs="Arial"/>
          <w:sz w:val="20"/>
          <w:szCs w:val="20"/>
        </w:rPr>
      </w:pPr>
    </w:p>
    <w:p w14:paraId="7D4157F8"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10.8. A concessão da outorga não isenta a licitante do pagamento de outras obrigações previstas em Lei, tais como impostos e taxas incidentes sobre o imóvel.</w:t>
      </w:r>
    </w:p>
    <w:p w14:paraId="4ED8C957" w14:textId="77777777" w:rsidR="0046538A" w:rsidRPr="0046538A" w:rsidRDefault="0046538A" w:rsidP="001E4F9D">
      <w:pPr>
        <w:pStyle w:val="PargrafodaLista"/>
        <w:spacing w:line="360" w:lineRule="auto"/>
        <w:ind w:left="0"/>
        <w:rPr>
          <w:rFonts w:ascii="Arial" w:hAnsi="Arial" w:cs="Arial"/>
          <w:sz w:val="20"/>
          <w:szCs w:val="20"/>
        </w:rPr>
      </w:pPr>
    </w:p>
    <w:p w14:paraId="6DB0FF5F"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 xml:space="preserve">11. </w:t>
      </w:r>
      <w:r w:rsidRPr="0046538A">
        <w:rPr>
          <w:rFonts w:ascii="Arial" w:eastAsia="Arial" w:hAnsi="Arial" w:cs="Arial"/>
          <w:sz w:val="20"/>
          <w:szCs w:val="20"/>
        </w:rPr>
        <w:t xml:space="preserve">  OBRIGAÇÕES DAS PARTES</w:t>
      </w:r>
    </w:p>
    <w:p w14:paraId="3A41C783" w14:textId="77777777" w:rsidR="0046538A" w:rsidRPr="0046538A" w:rsidRDefault="0046538A" w:rsidP="001E4F9D">
      <w:pPr>
        <w:tabs>
          <w:tab w:val="left" w:pos="142"/>
          <w:tab w:val="left" w:pos="426"/>
          <w:tab w:val="left" w:pos="567"/>
        </w:tabs>
        <w:spacing w:line="360" w:lineRule="auto"/>
        <w:jc w:val="both"/>
        <w:rPr>
          <w:rFonts w:ascii="Arial" w:hAnsi="Arial" w:cs="Arial"/>
          <w:bCs/>
          <w:sz w:val="20"/>
          <w:szCs w:val="20"/>
        </w:rPr>
      </w:pPr>
    </w:p>
    <w:p w14:paraId="088FCAEE" w14:textId="77777777" w:rsidR="0046538A" w:rsidRPr="0046538A" w:rsidRDefault="0046538A" w:rsidP="001E4F9D">
      <w:pPr>
        <w:tabs>
          <w:tab w:val="left" w:pos="142"/>
          <w:tab w:val="left" w:pos="426"/>
          <w:tab w:val="left" w:pos="567"/>
        </w:tabs>
        <w:spacing w:line="360" w:lineRule="auto"/>
        <w:jc w:val="both"/>
        <w:rPr>
          <w:rFonts w:ascii="Arial" w:hAnsi="Arial" w:cs="Arial"/>
          <w:sz w:val="20"/>
          <w:szCs w:val="20"/>
        </w:rPr>
      </w:pPr>
      <w:r w:rsidRPr="0046538A">
        <w:rPr>
          <w:rFonts w:ascii="Arial" w:hAnsi="Arial" w:cs="Arial"/>
          <w:bCs/>
          <w:sz w:val="20"/>
          <w:szCs w:val="20"/>
        </w:rPr>
        <w:lastRenderedPageBreak/>
        <w:t>11.1. Obrigações da CONCEDENTE</w:t>
      </w:r>
      <w:r w:rsidRPr="0046538A">
        <w:rPr>
          <w:rFonts w:ascii="Arial" w:hAnsi="Arial" w:cs="Arial"/>
          <w:sz w:val="20"/>
          <w:szCs w:val="20"/>
        </w:rPr>
        <w:t>:</w:t>
      </w:r>
    </w:p>
    <w:p w14:paraId="0F68B3E0" w14:textId="77777777" w:rsidR="0046538A" w:rsidRPr="0046538A" w:rsidRDefault="0046538A" w:rsidP="001E4F9D">
      <w:pPr>
        <w:pStyle w:val="PargrafodaLista"/>
        <w:tabs>
          <w:tab w:val="left" w:pos="142"/>
          <w:tab w:val="left" w:pos="426"/>
          <w:tab w:val="left" w:pos="567"/>
        </w:tabs>
        <w:spacing w:line="360" w:lineRule="auto"/>
        <w:ind w:left="0"/>
        <w:rPr>
          <w:rFonts w:ascii="Arial" w:hAnsi="Arial" w:cs="Arial"/>
          <w:sz w:val="20"/>
          <w:szCs w:val="20"/>
        </w:rPr>
      </w:pPr>
    </w:p>
    <w:p w14:paraId="3EC960AE"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11.1.1. Analisar o Plano de Construção e Ocupação no prazo de até 10 dias a contar de seu recebimento;</w:t>
      </w:r>
    </w:p>
    <w:p w14:paraId="4E8ED7EA"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11.1.2. Aprovar ou Rejeitar o Plano de Construção e Ocupação, dando ciência ao licitante;</w:t>
      </w:r>
    </w:p>
    <w:p w14:paraId="58FE0AA4"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11.1.3. Autorizar o funcionamento do quiosque após cumpridas todas as formalidades legais e contratuais;</w:t>
      </w:r>
    </w:p>
    <w:p w14:paraId="24EB1F3B"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11.1.4. Regulamentar o serviço concedido e fiscalizar permanentemente a sua prestação;</w:t>
      </w:r>
    </w:p>
    <w:p w14:paraId="6B19D241"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11.1.5. Aplicar as penalidades regulamentares e contratuais, inclusive de suspensão ou encerramento das atividades e perda da concessão, quando for o caso;</w:t>
      </w:r>
    </w:p>
    <w:p w14:paraId="58A3EDD0"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11.1.6. Intervir na prestação do serviço, nos casos e condições previstos em lei;</w:t>
      </w:r>
    </w:p>
    <w:p w14:paraId="23E73B7A"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11.1.7. Extinguir a concessão, nos casos previstos na Lei e na forma prevista no contrato;</w:t>
      </w:r>
    </w:p>
    <w:p w14:paraId="78E174E9"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11.1.8. Cumprir e fazer cumprir as cláusulas contratuais da concessão;</w:t>
      </w:r>
    </w:p>
    <w:p w14:paraId="7C4EF452"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11.1.9. Zelar pela boa qualidade do serviço, receber, apurar e solucionar queixas e reclamações dos usuários, que serão cientificados, em até 30 (trinta) dias, das providências tomadas;</w:t>
      </w:r>
    </w:p>
    <w:p w14:paraId="7BFFDA5B"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 xml:space="preserve">11.1.10. </w:t>
      </w:r>
      <w:r w:rsidRPr="0046538A">
        <w:rPr>
          <w:rFonts w:ascii="Arial" w:eastAsiaTheme="minorHAnsi" w:hAnsi="Arial" w:cs="Arial"/>
          <w:sz w:val="20"/>
          <w:szCs w:val="20"/>
          <w:lang w:eastAsia="en-US"/>
        </w:rPr>
        <w:t>Registrar a propriedade do imóvel em Cartório para que este seja incorporado ao patrimônio Municipal, após a conclusão da Edificação;</w:t>
      </w:r>
    </w:p>
    <w:p w14:paraId="2168DCE8"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11.1.11. No exercício da fiscalização, o poder concedente terá acesso aos dados relativos à administração, contabilidade, recursos técnicos, econômicos e financeiros da concessionária;</w:t>
      </w:r>
    </w:p>
    <w:p w14:paraId="4EEF6FE5"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11.1.12. A fiscalização do serviço será feita por servidor municipal designado pela PMVV, podendo requisitar diligências aos órgãos envolvidos, tomando as providências legais cabíveis, sempre que necessário, por intermédio de órgão técnico do poder concedente ou por entidade com ele conveniada ou vinculada, e, periodicamente, conforme previsto em norma regulamentar, por comissão composta de representantes do poder concedente, da concessionária e dos usuários.</w:t>
      </w:r>
    </w:p>
    <w:p w14:paraId="52A48632" w14:textId="77777777" w:rsidR="0046538A" w:rsidRPr="0046538A" w:rsidRDefault="0046538A" w:rsidP="001E4F9D">
      <w:pPr>
        <w:pStyle w:val="PargrafodaLista"/>
        <w:spacing w:line="360" w:lineRule="auto"/>
        <w:ind w:left="0"/>
        <w:rPr>
          <w:rFonts w:ascii="Arial" w:hAnsi="Arial" w:cs="Arial"/>
          <w:sz w:val="20"/>
          <w:szCs w:val="20"/>
        </w:rPr>
      </w:pPr>
    </w:p>
    <w:p w14:paraId="0CBD1C7C" w14:textId="77777777" w:rsidR="0046538A" w:rsidRPr="0046538A" w:rsidRDefault="0046538A" w:rsidP="001E4F9D">
      <w:pPr>
        <w:tabs>
          <w:tab w:val="left" w:pos="142"/>
          <w:tab w:val="left" w:pos="426"/>
          <w:tab w:val="left" w:pos="567"/>
        </w:tabs>
        <w:spacing w:line="360" w:lineRule="auto"/>
        <w:jc w:val="both"/>
        <w:rPr>
          <w:rFonts w:ascii="Arial" w:hAnsi="Arial" w:cs="Arial"/>
          <w:sz w:val="20"/>
          <w:szCs w:val="20"/>
        </w:rPr>
      </w:pPr>
      <w:r w:rsidRPr="0046538A">
        <w:rPr>
          <w:rFonts w:ascii="Arial" w:hAnsi="Arial" w:cs="Arial"/>
          <w:sz w:val="20"/>
          <w:szCs w:val="20"/>
        </w:rPr>
        <w:t xml:space="preserve">11.2.  </w:t>
      </w:r>
      <w:r w:rsidRPr="0046538A">
        <w:rPr>
          <w:rFonts w:ascii="Arial" w:hAnsi="Arial" w:cs="Arial"/>
          <w:bCs/>
          <w:sz w:val="20"/>
          <w:szCs w:val="20"/>
        </w:rPr>
        <w:t>Obrigações do CONCESSIONÁRIO</w:t>
      </w:r>
      <w:r w:rsidRPr="0046538A">
        <w:rPr>
          <w:rFonts w:ascii="Arial" w:hAnsi="Arial" w:cs="Arial"/>
          <w:sz w:val="20"/>
          <w:szCs w:val="20"/>
        </w:rPr>
        <w:t>:</w:t>
      </w:r>
    </w:p>
    <w:p w14:paraId="4DFA7F3D" w14:textId="77777777" w:rsidR="0046538A" w:rsidRPr="0046538A" w:rsidRDefault="0046538A" w:rsidP="001E4F9D">
      <w:pPr>
        <w:pStyle w:val="PargrafodaLista"/>
        <w:tabs>
          <w:tab w:val="left" w:pos="142"/>
          <w:tab w:val="left" w:pos="426"/>
          <w:tab w:val="left" w:pos="567"/>
        </w:tabs>
        <w:spacing w:line="360" w:lineRule="auto"/>
        <w:ind w:left="0"/>
        <w:rPr>
          <w:rFonts w:ascii="Arial" w:hAnsi="Arial" w:cs="Arial"/>
          <w:sz w:val="20"/>
          <w:szCs w:val="20"/>
        </w:rPr>
      </w:pPr>
    </w:p>
    <w:p w14:paraId="1DF017DC" w14:textId="77777777" w:rsidR="0046538A" w:rsidRPr="0046538A" w:rsidRDefault="0046538A" w:rsidP="001E4F9D">
      <w:pPr>
        <w:pStyle w:val="PargrafodaLista"/>
        <w:spacing w:line="360" w:lineRule="auto"/>
        <w:ind w:left="0"/>
        <w:rPr>
          <w:rFonts w:ascii="Arial" w:hAnsi="Arial" w:cs="Arial"/>
          <w:sz w:val="20"/>
          <w:szCs w:val="20"/>
        </w:rPr>
      </w:pPr>
      <w:bookmarkStart w:id="0" w:name="_Hlk15276876"/>
      <w:r w:rsidRPr="0046538A">
        <w:rPr>
          <w:rFonts w:ascii="Arial" w:hAnsi="Arial" w:cs="Arial"/>
          <w:sz w:val="20"/>
          <w:szCs w:val="20"/>
        </w:rPr>
        <w:t>12.1.1. Prestar serviço adequado, na forma prevista da Lei, nas normas técnicas aplicáveis no contrato, em especial ao Caderno de Especificações Técnicas vinculado ao edital;</w:t>
      </w:r>
    </w:p>
    <w:p w14:paraId="1ED01E74"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12.1.2. Manter em dia o inventário e o registro dos bens vinculados à concessão;</w:t>
      </w:r>
    </w:p>
    <w:p w14:paraId="312CFF37"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12.1.3. Prestar contas da gestão do serviço ao poder concedente e aos usuários, nos termos definidos no contrato;</w:t>
      </w:r>
    </w:p>
    <w:p w14:paraId="2647A7DD"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12.1.4. Cumprir e fazer cumprir as normas do serviço e as cláusulas contratuais da concessão;</w:t>
      </w:r>
    </w:p>
    <w:p w14:paraId="25FF9CAF"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12.1.5. Permitir aos encarregados da fiscalização livre acesso, em qualquer época, às obras, aos equipamentos, produtos e às instalações integrantes do serviço, bem como a seus registros contábeis;</w:t>
      </w:r>
    </w:p>
    <w:p w14:paraId="5A2A9F6B"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12.1.6. Zelar pela integridade dos bens vinculados à prestação do serviço, bem como segurá-los adequadamente; e</w:t>
      </w:r>
    </w:p>
    <w:p w14:paraId="3032AE67"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12.1.7. Captar, aplicar e gerir os recursos financeiros necessários à prestação do serviço;</w:t>
      </w:r>
    </w:p>
    <w:p w14:paraId="235979CA"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12.1.8. Contratar a suas expensas e sob sua responsabilidade a mão-de-obra necessária para a prestação de serviço, não se estabelecendo qualquer relação entre os terceiros contratados pela concessionária e o poder concedente;</w:t>
      </w:r>
    </w:p>
    <w:p w14:paraId="3AA20217"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12.1.9. Não poderá ceder, transferir ou subcontratar total ou parcial, dos encargos de gestão sem anuência justificada do poder concedente;</w:t>
      </w:r>
    </w:p>
    <w:p w14:paraId="7436FFAC"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lastRenderedPageBreak/>
        <w:t>12.1.10. Apresentar Plano de Construção e Ocupação no prazo de até 15 dias, contados da assinatura do contrato;</w:t>
      </w:r>
    </w:p>
    <w:p w14:paraId="7CFB6915"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12.1.11. Cumprir os prazo de início e término da obra, conforme definido neste termo de referência;</w:t>
      </w:r>
    </w:p>
    <w:p w14:paraId="53FB57B8"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12.1.12. Adequar e equipar o espaço físico, bem como realizar as adaptações e acabamentos necessários para o início das atividades, que deverá ocorrer, conforme prazo aprovado pela Administração em Plano de Construção e Ocupação, com as condições e características necessárias e indispensáveis para realizar plenamente as atividades, de acordo com as normas vigentes para o funcionamento do estabelecimento;</w:t>
      </w:r>
    </w:p>
    <w:p w14:paraId="6C6108E1"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12.1.13. Manter qualidade no fornecimento de produtos e prestação de serviços efetuados pelos quiosques administrados na Praia de Itaparica a ser aferido através de pesquisa de satisfação que será realizada pela concedente;</w:t>
      </w:r>
    </w:p>
    <w:p w14:paraId="619E942D"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12.1.14. Manter as características físicas da construção, sendo que qualquer modificação que se pretenda fazer nas instalações externas e internas do imóvel objeto desta CONCESSÃO, bem como reforma e/ou alteração compreendendo benfeitorias, decoração, móveis, equipamentos, acessórios de iluminação e outros, deverá ser submetido previamente à apreciação e aprovação escrita da CONCEDENTE que poderá vetar parcial ou totalmente;</w:t>
      </w:r>
    </w:p>
    <w:p w14:paraId="1BA766AE"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12.1.15. Contratar e/ou renovar anualmente o seguro contra incêndio do(s) imóvel(is) e suas respectivas instalações, com valor compatível com a estrutura/atividade comercial do imóvel, indicando como beneficiário o Município de Vila Velha, sendo obrigatória a apresentação da(s) apólice(s) à CONCEDENTE, no prazo de até 30 (trinta) dias, contados da data da exploração comercial no imóvel, e a cada renovação anual do seguro;</w:t>
      </w:r>
    </w:p>
    <w:p w14:paraId="001ADD02"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12.1.16. Cumprir e fazer cumprir as instruções e ordens de serviço determinadas pela CONCEDENTE, respondendo por seus atos e de seus empregados, que impliquem em inobservância deste termo;</w:t>
      </w:r>
    </w:p>
    <w:p w14:paraId="219D4742"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12.1.17. Comercializar exclusivamente produtos lícitos e em rigorosa obediência à legislação pertinente;</w:t>
      </w:r>
    </w:p>
    <w:p w14:paraId="29C364EE"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12.1.18. Observar e cumprir as normas fixadas em Instrução Normativa, ou regulamento equivalente, da CONCEDENTE, referente aos procedimentos, usos e costumes nos quiosques da Orla de Vila Velha;</w:t>
      </w:r>
    </w:p>
    <w:p w14:paraId="4803B7EE"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12.1.19. Transferir para sua responsabilidade a titularidade das contas referentes ao fornecimento de energia e água, impreterivelmente até 15 (quinze) dias após o início da prestação dos serviços;</w:t>
      </w:r>
    </w:p>
    <w:p w14:paraId="51B40B83"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12.1.20. Submeter previamente para análise e aceite da CONCEDENTE alteração societária que não prejudique a execução do contrato;</w:t>
      </w:r>
    </w:p>
    <w:p w14:paraId="032A8992"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12.1.21. Prestar todas as informações e/ou esclarecimentos à CONCEDENTE, sempre que lhe forem solicitadas;</w:t>
      </w:r>
    </w:p>
    <w:p w14:paraId="11EC4583"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12.1.22. Cumprir as normas relativas à legislação ao tipo de atividade comercial, providenciando anualmente o(s) alvará(s) exigidos na forma da Lei e necessários para o exercício da atividade, bem como, mantendo-os atualizados e em locais visíveis e de fácil identificação;</w:t>
      </w:r>
    </w:p>
    <w:p w14:paraId="30337129"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12.1.23. Cumprir rigorosamente as normas sanitárias de higiene inerentes ao armazenamento, manipulação, manutenção e fornecimento dos produtos a serem comercializados;</w:t>
      </w:r>
    </w:p>
    <w:p w14:paraId="4088EFB6"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12.1.24. Manter a originalidade construtiva, sendo vedada a instalação de publicidade, letreiros e faixas de terceiros em qualquer parte da edificação do imóvel, a exceção dos locais permitidos na concepção do projeto, permitida também a identificação exclusiva do local, na forma disciplinada pelos órgãos reguladores e/ou CONCEDENTE e observando o contido na Instrução Normativa e/ou regulamento equivalente;</w:t>
      </w:r>
    </w:p>
    <w:p w14:paraId="6060ED56"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 xml:space="preserve">12.1.25. </w:t>
      </w:r>
      <w:r w:rsidRPr="0046538A">
        <w:rPr>
          <w:rFonts w:ascii="Arial" w:eastAsia="Arial" w:hAnsi="Arial" w:cs="Arial"/>
          <w:sz w:val="20"/>
          <w:szCs w:val="20"/>
        </w:rPr>
        <w:t xml:space="preserve">Manter limpa toda a área que compõe os imóveis, assim como a área de influência utilizada pelo CONCESSIONÁRIO, devendo os resíduos coletados ser devidamente ensacados e apresentados para a coleta </w:t>
      </w:r>
      <w:r w:rsidRPr="0046538A">
        <w:rPr>
          <w:rFonts w:ascii="Arial" w:eastAsia="Arial" w:hAnsi="Arial" w:cs="Arial"/>
          <w:sz w:val="20"/>
          <w:szCs w:val="20"/>
        </w:rPr>
        <w:lastRenderedPageBreak/>
        <w:t>regular, na forma e horário estabelecido pelo Município;</w:t>
      </w:r>
    </w:p>
    <w:p w14:paraId="017DDC61"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 xml:space="preserve">12.1.26. </w:t>
      </w:r>
      <w:r w:rsidRPr="0046538A">
        <w:rPr>
          <w:rFonts w:ascii="Arial" w:eastAsia="Arial" w:hAnsi="Arial" w:cs="Arial"/>
          <w:sz w:val="20"/>
          <w:szCs w:val="20"/>
        </w:rPr>
        <w:t>Implementar, em sua rotina diária, a separação de seu resíduo em duas frações denominadas “lixo seco” e “lixo úmido”;</w:t>
      </w:r>
    </w:p>
    <w:p w14:paraId="547C2A70"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 xml:space="preserve">12.1.27. </w:t>
      </w:r>
      <w:r w:rsidRPr="0046538A">
        <w:rPr>
          <w:rFonts w:ascii="Arial" w:eastAsia="Arial" w:hAnsi="Arial" w:cs="Arial"/>
          <w:sz w:val="20"/>
          <w:szCs w:val="20"/>
        </w:rPr>
        <w:t>Realizar a higienização diária dos contentores, de forma que no seu interior não fique resíduos que possam causar a geração de odores, atração e proliferação de vetores, sendo vedada a presença de chorume no fundo do contentor;</w:t>
      </w:r>
    </w:p>
    <w:p w14:paraId="3A74E32E"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12.1.28. Manter e conservar os equipamentos, mobiliários, as suas instalações, e demais complementos da concessão, em perfeitas condições de uso, preservando o estado físico, promovendo as indispensáveis conservações e reparações, realizando, quando necessário, as substituições demandadas em função do desgaste, ou ainda promovendo as modernizações necessárias à boa execução dos serviços;</w:t>
      </w:r>
    </w:p>
    <w:p w14:paraId="313C2E82"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12.1.29. Prestar serviços de qualidade, considerando-se como tal, o serviço que satisfizer às condições de regularidade, eficiência, segurança, higiene, saúde, atualidade, generalidade, cortesia e modicidade dos</w:t>
      </w:r>
      <w:r w:rsidRPr="0046538A">
        <w:rPr>
          <w:rFonts w:ascii="Arial" w:hAnsi="Arial" w:cs="Arial"/>
          <w:spacing w:val="-7"/>
          <w:sz w:val="20"/>
          <w:szCs w:val="20"/>
        </w:rPr>
        <w:t xml:space="preserve"> </w:t>
      </w:r>
      <w:r w:rsidRPr="0046538A">
        <w:rPr>
          <w:rFonts w:ascii="Arial" w:hAnsi="Arial" w:cs="Arial"/>
          <w:sz w:val="20"/>
          <w:szCs w:val="20"/>
        </w:rPr>
        <w:t>preços;</w:t>
      </w:r>
    </w:p>
    <w:p w14:paraId="6CD1000C"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12.1.30. Responder civil e criminalmente por danos causados por si, empregados e prepostos, a terceiros e/ou a instalações do conjunto arquitetônico que integra os</w:t>
      </w:r>
      <w:r w:rsidRPr="0046538A">
        <w:rPr>
          <w:rFonts w:ascii="Arial" w:hAnsi="Arial" w:cs="Arial"/>
          <w:spacing w:val="-10"/>
          <w:sz w:val="20"/>
          <w:szCs w:val="20"/>
        </w:rPr>
        <w:t xml:space="preserve"> </w:t>
      </w:r>
      <w:r w:rsidRPr="0046538A">
        <w:rPr>
          <w:rFonts w:ascii="Arial" w:hAnsi="Arial" w:cs="Arial"/>
          <w:sz w:val="20"/>
          <w:szCs w:val="20"/>
        </w:rPr>
        <w:t xml:space="preserve">quiosques; </w:t>
      </w:r>
    </w:p>
    <w:p w14:paraId="28FBCFDC"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12.1.31. Manifestarem por escrito, no prazo máximo de 15 (quinze) dias, sobre qualquer reclamação de usuário que, por acaso, for encaminhada pelo CONCEDENTE;</w:t>
      </w:r>
    </w:p>
    <w:p w14:paraId="5F61FC5E"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 xml:space="preserve">12.1.32. </w:t>
      </w:r>
      <w:r w:rsidRPr="0046538A">
        <w:rPr>
          <w:rFonts w:ascii="Arial" w:eastAsia="Arial" w:hAnsi="Arial" w:cs="Arial"/>
          <w:sz w:val="20"/>
          <w:szCs w:val="20"/>
        </w:rPr>
        <w:t>Observar as recomendações constantes no Caderno de Especificações Técnicas, anexo deste Termo de Referência;</w:t>
      </w:r>
    </w:p>
    <w:p w14:paraId="4D1B8CFF" w14:textId="77777777" w:rsidR="0046538A" w:rsidRPr="0046538A" w:rsidRDefault="0046538A" w:rsidP="001E4F9D">
      <w:pPr>
        <w:pStyle w:val="PargrafodaLista"/>
        <w:spacing w:line="360" w:lineRule="auto"/>
        <w:ind w:left="0"/>
        <w:rPr>
          <w:rFonts w:ascii="Arial" w:eastAsia="Arial" w:hAnsi="Arial" w:cs="Arial"/>
          <w:sz w:val="20"/>
          <w:szCs w:val="20"/>
        </w:rPr>
      </w:pPr>
      <w:r w:rsidRPr="0046538A">
        <w:rPr>
          <w:rFonts w:ascii="Arial" w:hAnsi="Arial" w:cs="Arial"/>
          <w:sz w:val="20"/>
          <w:szCs w:val="20"/>
        </w:rPr>
        <w:t xml:space="preserve">12.1.33. </w:t>
      </w:r>
      <w:r w:rsidRPr="0046538A">
        <w:rPr>
          <w:rFonts w:ascii="Arial" w:eastAsia="Arial" w:hAnsi="Arial" w:cs="Arial"/>
          <w:sz w:val="20"/>
          <w:szCs w:val="20"/>
        </w:rPr>
        <w:t>Manter durante toda a execução do contrato em compatibilidade com as obrigações aqui assumidas e todas as condições de habilitação e qualificação exigidas na licitação.</w:t>
      </w:r>
    </w:p>
    <w:p w14:paraId="34FCED3A" w14:textId="77777777" w:rsidR="0046538A" w:rsidRPr="0046538A" w:rsidRDefault="0046538A" w:rsidP="001E4F9D">
      <w:pPr>
        <w:tabs>
          <w:tab w:val="left" w:pos="142"/>
          <w:tab w:val="left" w:pos="426"/>
          <w:tab w:val="left" w:pos="567"/>
        </w:tabs>
        <w:spacing w:line="360" w:lineRule="auto"/>
        <w:jc w:val="both"/>
        <w:rPr>
          <w:rFonts w:ascii="Arial" w:hAnsi="Arial" w:cs="Arial"/>
          <w:sz w:val="20"/>
          <w:szCs w:val="20"/>
        </w:rPr>
      </w:pPr>
    </w:p>
    <w:p w14:paraId="662594B2" w14:textId="77777777" w:rsidR="0046538A" w:rsidRPr="0046538A" w:rsidRDefault="0046538A" w:rsidP="001E4F9D">
      <w:pPr>
        <w:tabs>
          <w:tab w:val="left" w:pos="142"/>
          <w:tab w:val="left" w:pos="426"/>
          <w:tab w:val="left" w:pos="567"/>
        </w:tabs>
        <w:spacing w:line="360" w:lineRule="auto"/>
        <w:jc w:val="both"/>
        <w:rPr>
          <w:rFonts w:ascii="Arial" w:hAnsi="Arial" w:cs="Arial"/>
          <w:sz w:val="20"/>
          <w:szCs w:val="20"/>
        </w:rPr>
      </w:pPr>
      <w:r w:rsidRPr="0046538A">
        <w:rPr>
          <w:rFonts w:ascii="Arial" w:hAnsi="Arial" w:cs="Arial"/>
          <w:sz w:val="20"/>
          <w:szCs w:val="20"/>
        </w:rPr>
        <w:t xml:space="preserve">12.3.  </w:t>
      </w:r>
      <w:r w:rsidRPr="0046538A">
        <w:rPr>
          <w:rFonts w:ascii="Arial" w:hAnsi="Arial" w:cs="Arial"/>
          <w:bCs/>
          <w:sz w:val="20"/>
          <w:szCs w:val="20"/>
        </w:rPr>
        <w:t>Obrigações do CONCESSIONÁRIO para com a execução da obra</w:t>
      </w:r>
      <w:r w:rsidRPr="0046538A">
        <w:rPr>
          <w:rFonts w:ascii="Arial" w:hAnsi="Arial" w:cs="Arial"/>
          <w:sz w:val="20"/>
          <w:szCs w:val="20"/>
        </w:rPr>
        <w:t>:</w:t>
      </w:r>
    </w:p>
    <w:p w14:paraId="4AC66D92" w14:textId="77777777" w:rsidR="0046538A" w:rsidRPr="0046538A" w:rsidRDefault="0046538A" w:rsidP="001E4F9D">
      <w:pPr>
        <w:pStyle w:val="PargrafodaLista"/>
        <w:spacing w:line="360" w:lineRule="auto"/>
        <w:ind w:left="0"/>
        <w:rPr>
          <w:rFonts w:ascii="Arial" w:eastAsia="Arial" w:hAnsi="Arial" w:cs="Arial"/>
          <w:sz w:val="20"/>
          <w:szCs w:val="20"/>
        </w:rPr>
      </w:pPr>
    </w:p>
    <w:p w14:paraId="39664C03"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12.3.1. Construir o imóvel (edificação comercial) a ser utilizado pelo próprio Concessionário, na condição física (área interna e externa) atendendo às exigências da Prefeitura (Concedente) e às condições e elementos descritos e estabelecidos na “Proposta Técnica”, por prazo determinado de 06 meses para a construção do imóvel e para o uso e operação de 20 (vinte) anos.</w:t>
      </w:r>
    </w:p>
    <w:p w14:paraId="247EDDFE" w14:textId="77777777" w:rsidR="0046538A" w:rsidRPr="0046538A" w:rsidRDefault="0046538A" w:rsidP="001E4F9D">
      <w:pPr>
        <w:pStyle w:val="PargrafodaLista"/>
        <w:spacing w:line="360" w:lineRule="auto"/>
        <w:ind w:left="0"/>
        <w:rPr>
          <w:rFonts w:ascii="Arial" w:hAnsi="Arial" w:cs="Arial"/>
          <w:sz w:val="20"/>
          <w:szCs w:val="20"/>
        </w:rPr>
      </w:pPr>
    </w:p>
    <w:p w14:paraId="32171704"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 xml:space="preserve">12.3.2. Obrigar-se-á a desenvolver a obra de construção da edificação comercial, sempre em regime de entendimento com a fiscalização da PMVV, através da Secretaria Municipal de Obras, dispondo esta e seus prepostos amplos poderes para atuar no sentido do fiel cumprimento do Contrato. </w:t>
      </w:r>
    </w:p>
    <w:p w14:paraId="3ADAC1B4" w14:textId="77777777" w:rsidR="0046538A" w:rsidRPr="0046538A" w:rsidRDefault="0046538A" w:rsidP="001E4F9D">
      <w:pPr>
        <w:pStyle w:val="PargrafodaLista"/>
        <w:spacing w:line="360" w:lineRule="auto"/>
        <w:ind w:left="0"/>
        <w:rPr>
          <w:rFonts w:ascii="Arial" w:hAnsi="Arial" w:cs="Arial"/>
          <w:sz w:val="20"/>
          <w:szCs w:val="20"/>
        </w:rPr>
      </w:pPr>
    </w:p>
    <w:p w14:paraId="7545FAA4"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 xml:space="preserve">12.3.3. Obrigar-se-á a manter no local da realização dos serviços da construção da edificação comercial, o Responsável Técnico, que deverá ser Engenheiro habilitado junto ao CREA para dar execução à obra. </w:t>
      </w:r>
    </w:p>
    <w:p w14:paraId="18AD6722" w14:textId="77777777" w:rsidR="0046538A" w:rsidRPr="0046538A" w:rsidRDefault="0046538A" w:rsidP="001E4F9D">
      <w:pPr>
        <w:pStyle w:val="PargrafodaLista"/>
        <w:spacing w:line="360" w:lineRule="auto"/>
        <w:ind w:left="0"/>
        <w:rPr>
          <w:rFonts w:ascii="Arial" w:hAnsi="Arial" w:cs="Arial"/>
          <w:sz w:val="20"/>
          <w:szCs w:val="20"/>
        </w:rPr>
      </w:pPr>
    </w:p>
    <w:p w14:paraId="4F5A3913"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 xml:space="preserve">12.3.4. O Concessionário ou a empresa de engenharia a ser contratada pelo próprio concessionário para a construção da edificação comercial é responsável pelos encargos trabalhistas, previdenciários, fiscais, Securitários e Comerciais da execução do Contrato e cumprimento da legislação relativa à Segurança e Medicina do Trabalho, </w:t>
      </w:r>
      <w:r w:rsidRPr="0046538A">
        <w:rPr>
          <w:rFonts w:ascii="Arial" w:hAnsi="Arial" w:cs="Arial"/>
          <w:sz w:val="20"/>
          <w:szCs w:val="20"/>
        </w:rPr>
        <w:lastRenderedPageBreak/>
        <w:t xml:space="preserve">devendo mensalmente apresentar a fiscalização da PMVV,  os documentos fiscais devidamente quitados demonstrando a não inadimplência do Concessionário ou empresa de engenharia por ele contratado, sob pena de ser aplicado as sanções contratuais. </w:t>
      </w:r>
    </w:p>
    <w:p w14:paraId="534C70CF" w14:textId="77777777" w:rsidR="0046538A" w:rsidRPr="0046538A" w:rsidRDefault="0046538A" w:rsidP="001E4F9D">
      <w:pPr>
        <w:pStyle w:val="PargrafodaLista"/>
        <w:spacing w:line="360" w:lineRule="auto"/>
        <w:ind w:left="0"/>
        <w:rPr>
          <w:rFonts w:ascii="Arial" w:hAnsi="Arial" w:cs="Arial"/>
          <w:sz w:val="20"/>
          <w:szCs w:val="20"/>
        </w:rPr>
      </w:pPr>
    </w:p>
    <w:p w14:paraId="3690860C"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12.3.5. Permitir e facilitar à Fiscalização da PMVV a inspeção ao local dos serviços, em qualquer dia e hora, devendo prestar todos os informes e esclarecimentos solicitados.</w:t>
      </w:r>
    </w:p>
    <w:p w14:paraId="617353D2" w14:textId="77777777" w:rsidR="0046538A" w:rsidRPr="0046538A" w:rsidRDefault="0046538A" w:rsidP="001E4F9D">
      <w:pPr>
        <w:pStyle w:val="PargrafodaLista"/>
        <w:spacing w:line="360" w:lineRule="auto"/>
        <w:ind w:left="0"/>
        <w:rPr>
          <w:rFonts w:ascii="Arial" w:hAnsi="Arial" w:cs="Arial"/>
          <w:sz w:val="20"/>
          <w:szCs w:val="20"/>
        </w:rPr>
      </w:pPr>
    </w:p>
    <w:p w14:paraId="20639AD9"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 xml:space="preserve">12.3.6. Assumir integral responsabilidade pela boa e eficiente execução da obra de construção da edificação comercial, que deverá ser efetuadas de acordo com o estabelecido no Edital, documentos técnicos fornecidos, normas da Associação Brasileira de Normas Técnicas e a legislação em vigor. </w:t>
      </w:r>
    </w:p>
    <w:p w14:paraId="28383E77" w14:textId="77777777" w:rsidR="0046538A" w:rsidRPr="0046538A" w:rsidRDefault="0046538A" w:rsidP="001E4F9D">
      <w:pPr>
        <w:pStyle w:val="PargrafodaLista"/>
        <w:spacing w:line="360" w:lineRule="auto"/>
        <w:ind w:left="0"/>
        <w:rPr>
          <w:rFonts w:ascii="Arial" w:hAnsi="Arial" w:cs="Arial"/>
          <w:sz w:val="20"/>
          <w:szCs w:val="20"/>
        </w:rPr>
      </w:pPr>
    </w:p>
    <w:p w14:paraId="10C12796"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 xml:space="preserve">12.3.7. Colocar em local do canteiro de obras placas indicativas de fácil visualização, conforme modelos fornecidos pelo CONCEDENTE/PMVV, com as referências necessárias à divulgação do empreendimento e cumprimento da legislação. </w:t>
      </w:r>
    </w:p>
    <w:p w14:paraId="5D185C7D" w14:textId="77777777" w:rsidR="0046538A" w:rsidRPr="0046538A" w:rsidRDefault="0046538A" w:rsidP="001E4F9D">
      <w:pPr>
        <w:pStyle w:val="PargrafodaLista"/>
        <w:spacing w:line="360" w:lineRule="auto"/>
        <w:ind w:left="0"/>
        <w:rPr>
          <w:rFonts w:ascii="Arial" w:hAnsi="Arial" w:cs="Arial"/>
          <w:sz w:val="20"/>
          <w:szCs w:val="20"/>
        </w:rPr>
      </w:pPr>
    </w:p>
    <w:p w14:paraId="0AA10DB1"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 xml:space="preserve">12.3.8. Assumir total responsabilidade por danos causados ao CONCEDENTE ou a terceiros, decorrentes da execução das obras, isentando o CONCEDENTE de todas as reclamações que possam surgir, sejam elas resultantes de atos de seus prepostos ou de quaisquer pessoas físicas ou jurídicas empregadas ou ajustadas na execução dos serviços. </w:t>
      </w:r>
    </w:p>
    <w:p w14:paraId="5F96F074" w14:textId="77777777" w:rsidR="0046538A" w:rsidRPr="0046538A" w:rsidRDefault="0046538A" w:rsidP="001E4F9D">
      <w:pPr>
        <w:pStyle w:val="PargrafodaLista"/>
        <w:spacing w:line="360" w:lineRule="auto"/>
        <w:ind w:left="0"/>
        <w:rPr>
          <w:rFonts w:ascii="Arial" w:hAnsi="Arial" w:cs="Arial"/>
          <w:sz w:val="20"/>
          <w:szCs w:val="20"/>
        </w:rPr>
      </w:pPr>
    </w:p>
    <w:p w14:paraId="3C9371F9"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 xml:space="preserve">12.3.9. A eventual aceitação dos serviços por parte do CONCEDENTE não eximirá o CONCESSINÁRIO e/ou responsável técnica para a execução a obra da responsabilidade de quaisquer erros, imperfeições ou vícios que eventualmente venham a se verificar posteriormente, circunstâncias em que as despesas de correção ou modificação correrão por conta exclusiva da CONCEDENTE. </w:t>
      </w:r>
    </w:p>
    <w:p w14:paraId="7F884381" w14:textId="77777777" w:rsidR="0046538A" w:rsidRPr="0046538A" w:rsidRDefault="0046538A" w:rsidP="001E4F9D">
      <w:pPr>
        <w:pStyle w:val="PargrafodaLista"/>
        <w:spacing w:line="360" w:lineRule="auto"/>
        <w:ind w:left="0"/>
        <w:rPr>
          <w:rFonts w:ascii="Arial" w:hAnsi="Arial" w:cs="Arial"/>
          <w:sz w:val="20"/>
          <w:szCs w:val="20"/>
        </w:rPr>
      </w:pPr>
    </w:p>
    <w:p w14:paraId="2992BB34"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 xml:space="preserve">12.3.10. Responsabilizar-se pela vigilância e segurança no local da execução dos serviços. </w:t>
      </w:r>
    </w:p>
    <w:p w14:paraId="7D247FCC" w14:textId="77777777" w:rsidR="0046538A" w:rsidRPr="0046538A" w:rsidRDefault="0046538A" w:rsidP="001E4F9D">
      <w:pPr>
        <w:pStyle w:val="PargrafodaLista"/>
        <w:spacing w:line="360" w:lineRule="auto"/>
        <w:ind w:left="0"/>
        <w:rPr>
          <w:rFonts w:ascii="Arial" w:hAnsi="Arial" w:cs="Arial"/>
          <w:sz w:val="20"/>
          <w:szCs w:val="20"/>
        </w:rPr>
      </w:pPr>
    </w:p>
    <w:p w14:paraId="7C47A101"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 xml:space="preserve">12.3.11. Executar por sua conta o controle tecnológico bem como os ensaios, testes, laudos e demais provas estabelecidas em normas técnicas oficiais, para atestar a qualidade e as características dos materiais utilizados nos serviços executados. </w:t>
      </w:r>
    </w:p>
    <w:p w14:paraId="62F892C8" w14:textId="77777777" w:rsidR="0046538A" w:rsidRPr="0046538A" w:rsidRDefault="0046538A" w:rsidP="001E4F9D">
      <w:pPr>
        <w:pStyle w:val="PargrafodaLista"/>
        <w:spacing w:line="360" w:lineRule="auto"/>
        <w:ind w:left="0"/>
        <w:rPr>
          <w:rFonts w:ascii="Arial" w:hAnsi="Arial" w:cs="Arial"/>
          <w:sz w:val="20"/>
          <w:szCs w:val="20"/>
        </w:rPr>
      </w:pPr>
    </w:p>
    <w:p w14:paraId="7523E063"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 xml:space="preserve">12.3.12. Responsabilizar-se pelo cumprimento das normas de Segurança, Medicina, Saúde e Higiene do Trabalho, devendo exigir dos funcionários o uso de uniformes e de Equipamentos de Proteção Individual e Coletivo. </w:t>
      </w:r>
    </w:p>
    <w:p w14:paraId="7C643F15" w14:textId="77777777" w:rsidR="0046538A" w:rsidRPr="0046538A" w:rsidRDefault="0046538A" w:rsidP="001E4F9D">
      <w:pPr>
        <w:pStyle w:val="PargrafodaLista"/>
        <w:spacing w:line="360" w:lineRule="auto"/>
        <w:ind w:left="0"/>
        <w:rPr>
          <w:rFonts w:ascii="Arial" w:hAnsi="Arial" w:cs="Arial"/>
          <w:sz w:val="20"/>
          <w:szCs w:val="20"/>
        </w:rPr>
      </w:pPr>
    </w:p>
    <w:p w14:paraId="2CD4F20E"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 xml:space="preserve">12.3.13. Manter durante toda a execução do Contrato, em compatibilidade com as obrigações por ele assumidas, todas as condições de habilitação e qualificação exigidas na licitação. </w:t>
      </w:r>
    </w:p>
    <w:p w14:paraId="0056CC72" w14:textId="77777777" w:rsidR="0046538A" w:rsidRPr="0046538A" w:rsidRDefault="0046538A" w:rsidP="001E4F9D">
      <w:pPr>
        <w:pStyle w:val="PargrafodaLista"/>
        <w:spacing w:line="360" w:lineRule="auto"/>
        <w:ind w:left="0"/>
        <w:rPr>
          <w:rFonts w:ascii="Arial" w:hAnsi="Arial" w:cs="Arial"/>
          <w:sz w:val="20"/>
          <w:szCs w:val="20"/>
        </w:rPr>
      </w:pPr>
    </w:p>
    <w:p w14:paraId="1CEDDE39"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 xml:space="preserve">12.3.14. Cumprir as normas da Associação Brasileira de Normas Técnicas – ABNT, bem como as Leis, Regulamentos e Posturas Municipal, em especial às de Segurança do Trabalho. </w:t>
      </w:r>
    </w:p>
    <w:p w14:paraId="6C72FC02" w14:textId="77777777" w:rsidR="0046538A" w:rsidRPr="0046538A" w:rsidRDefault="0046538A" w:rsidP="001E4F9D">
      <w:pPr>
        <w:pStyle w:val="PargrafodaLista"/>
        <w:spacing w:line="360" w:lineRule="auto"/>
        <w:ind w:left="0"/>
        <w:rPr>
          <w:rFonts w:ascii="Arial" w:hAnsi="Arial" w:cs="Arial"/>
          <w:sz w:val="20"/>
          <w:szCs w:val="20"/>
        </w:rPr>
      </w:pPr>
    </w:p>
    <w:p w14:paraId="123AD603"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 xml:space="preserve">12.3.15. A empresa contratada deverá cumprir as resoluções do CONAMA nºs 237/1997 e 307/2002, respectivamente. </w:t>
      </w:r>
    </w:p>
    <w:p w14:paraId="7630D92C" w14:textId="77777777" w:rsidR="0046538A" w:rsidRPr="0046538A" w:rsidRDefault="0046538A" w:rsidP="001E4F9D">
      <w:pPr>
        <w:pStyle w:val="PargrafodaLista"/>
        <w:spacing w:line="360" w:lineRule="auto"/>
        <w:ind w:left="0"/>
        <w:rPr>
          <w:rFonts w:ascii="Arial" w:hAnsi="Arial" w:cs="Arial"/>
          <w:sz w:val="20"/>
          <w:szCs w:val="20"/>
        </w:rPr>
      </w:pPr>
    </w:p>
    <w:p w14:paraId="4B087401"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 xml:space="preserve">12.3.16. Manter um Diário de Obras atualizado, com informações confiáveis, de acordo com os critérios a serem definidos pela Fiscalização. </w:t>
      </w:r>
    </w:p>
    <w:p w14:paraId="1E57307E" w14:textId="77777777" w:rsidR="0046538A" w:rsidRPr="0046538A" w:rsidRDefault="0046538A" w:rsidP="001E4F9D">
      <w:pPr>
        <w:pStyle w:val="PargrafodaLista"/>
        <w:spacing w:line="360" w:lineRule="auto"/>
        <w:ind w:left="0"/>
        <w:rPr>
          <w:rFonts w:ascii="Arial" w:hAnsi="Arial" w:cs="Arial"/>
          <w:sz w:val="20"/>
          <w:szCs w:val="20"/>
        </w:rPr>
      </w:pPr>
    </w:p>
    <w:p w14:paraId="11EC1B5B"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 xml:space="preserve">12.3.17. Fazer o mapeamento das funções envolvidas na obra, para determinar a utilização de equipamentos de proteção individual ou pagamento de adicionais de insalubridade ou periculosidade. </w:t>
      </w:r>
    </w:p>
    <w:p w14:paraId="29E233C6" w14:textId="77777777" w:rsidR="0046538A" w:rsidRPr="0046538A" w:rsidRDefault="0046538A" w:rsidP="001E4F9D">
      <w:pPr>
        <w:pStyle w:val="PargrafodaLista"/>
        <w:spacing w:line="360" w:lineRule="auto"/>
        <w:ind w:left="0"/>
        <w:rPr>
          <w:rFonts w:ascii="Arial" w:hAnsi="Arial" w:cs="Arial"/>
          <w:sz w:val="20"/>
          <w:szCs w:val="20"/>
        </w:rPr>
      </w:pPr>
    </w:p>
    <w:p w14:paraId="65E8F1DE"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 xml:space="preserve">12.3.18. Fornecer os documentos comprobatórios dos Contratos de trabalho dos empregados da empresa alocados aos serviços da obra de construção do prédio comercial: Contrato; o Registro de Empregados; o controle de horas; Certificado de Regularidade e a Guia de Recolhimento do FGTS e informação Previdenciária (GFIP), para identificação dos empregados alocados nos serviços, objeto deste Contrato, revelando os fatos geradores do INSS, valores devidos ao INSS, informações gerais, exposição de riscos, vínculos de emprego e remuneração para fins de confrontação com a GPS – Guia de Recolhimento Previdenciário e com a Folha de Pagamento para comprovação de regularidade dos empregados envolvidos nos serviços, se for o caso de tais comprovações. Os aludidos documentos deverão ser fornecidos, mensalmente, ao Município, através da Fiscalização da PMVV/SEMOB. </w:t>
      </w:r>
    </w:p>
    <w:p w14:paraId="3493C1AB" w14:textId="77777777" w:rsidR="0046538A" w:rsidRPr="0046538A" w:rsidRDefault="0046538A" w:rsidP="001E4F9D">
      <w:pPr>
        <w:pStyle w:val="PargrafodaLista"/>
        <w:spacing w:line="360" w:lineRule="auto"/>
        <w:ind w:left="0"/>
        <w:rPr>
          <w:rFonts w:ascii="Arial" w:hAnsi="Arial" w:cs="Arial"/>
          <w:sz w:val="20"/>
          <w:szCs w:val="20"/>
        </w:rPr>
      </w:pPr>
    </w:p>
    <w:p w14:paraId="237985CE"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 xml:space="preserve">12.3.19. Cumprir, onde couber, na íntegra, o Código de Limpeza Pública do Município de Vila Velha, instituído por intermédio da Lei nº 2915/94, sob pena de sofrer as penalizações elencadas na referida Lei que será aplicada de acordo com a característica e o grau de infração cometida. </w:t>
      </w:r>
    </w:p>
    <w:p w14:paraId="080EEAA9" w14:textId="77777777" w:rsidR="0046538A" w:rsidRPr="0046538A" w:rsidRDefault="0046538A" w:rsidP="001E4F9D">
      <w:pPr>
        <w:pStyle w:val="PargrafodaLista"/>
        <w:spacing w:line="360" w:lineRule="auto"/>
        <w:ind w:left="0"/>
        <w:rPr>
          <w:rFonts w:ascii="Arial" w:hAnsi="Arial" w:cs="Arial"/>
          <w:sz w:val="20"/>
          <w:szCs w:val="20"/>
        </w:rPr>
      </w:pPr>
    </w:p>
    <w:p w14:paraId="3F4CF910"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12.3.20. Cumprir, obrigatoriamente, as determinações da Lei Municipal nº 5.623, de 08 de junho de 2015.</w:t>
      </w:r>
    </w:p>
    <w:p w14:paraId="06FB9FFA" w14:textId="77777777" w:rsidR="0046538A" w:rsidRPr="0046538A" w:rsidRDefault="0046538A" w:rsidP="001E4F9D">
      <w:pPr>
        <w:pStyle w:val="PargrafodaLista"/>
        <w:spacing w:line="360" w:lineRule="auto"/>
        <w:ind w:left="0"/>
        <w:rPr>
          <w:rFonts w:ascii="Arial" w:hAnsi="Arial" w:cs="Arial"/>
          <w:sz w:val="20"/>
          <w:szCs w:val="20"/>
        </w:rPr>
      </w:pPr>
    </w:p>
    <w:p w14:paraId="7E34E008"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12.3.21. Apresentar um planejamento físico, que retrate a melhor logística para desenvolvimento do empreendimento, constando dos seguintes documentos:  Plano de Ataque da Obra, Cronograma Físico Detalhado da Execução da Obra de Construção da Edificação Comercial projetada, a Curva de Progresso Físico, Cronograma de Mão De Obra, para fim de, uso e operação pelo próprio Concessionário, cuja obra deverá ser executada no prazo de 06 (seis) meses.</w:t>
      </w:r>
    </w:p>
    <w:p w14:paraId="4D83852C" w14:textId="77777777" w:rsidR="0046538A" w:rsidRPr="0046538A" w:rsidRDefault="0046538A" w:rsidP="001E4F9D">
      <w:pPr>
        <w:pStyle w:val="PargrafodaLista"/>
        <w:spacing w:line="360" w:lineRule="auto"/>
        <w:ind w:left="0"/>
        <w:rPr>
          <w:rFonts w:ascii="Arial" w:hAnsi="Arial" w:cs="Arial"/>
          <w:sz w:val="20"/>
          <w:szCs w:val="20"/>
        </w:rPr>
      </w:pPr>
    </w:p>
    <w:p w14:paraId="4998C2F9"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12.3.22. O Plano de Ataque da obra deverá descrever detalhadamente como a obra será conduzida. Deverão ser considerados:</w:t>
      </w:r>
    </w:p>
    <w:p w14:paraId="047CAA12"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_ Canteiro de obras;</w:t>
      </w:r>
    </w:p>
    <w:p w14:paraId="3D951F53"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_ Seqüência de execução;</w:t>
      </w:r>
    </w:p>
    <w:p w14:paraId="1CDF8221"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_ Interferências com as áreas e outros serviços;</w:t>
      </w:r>
    </w:p>
    <w:p w14:paraId="458FF0B3"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_ Apoios necessários (andaimes, guindastes, pontes rolantes, etc);</w:t>
      </w:r>
    </w:p>
    <w:p w14:paraId="3E11CC28"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_ Supervisão;</w:t>
      </w:r>
    </w:p>
    <w:p w14:paraId="4BD1FF29"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_ Qualificação da mão de obra;</w:t>
      </w:r>
    </w:p>
    <w:p w14:paraId="52369F8F"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lastRenderedPageBreak/>
        <w:t>_ Ferramental;</w:t>
      </w:r>
    </w:p>
    <w:p w14:paraId="14941EB9"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_ Outras considerações relevantes ao bom andamento das atividades.</w:t>
      </w:r>
    </w:p>
    <w:p w14:paraId="116B56A8" w14:textId="77777777" w:rsidR="0046538A" w:rsidRPr="0046538A" w:rsidRDefault="0046538A" w:rsidP="001E4F9D">
      <w:pPr>
        <w:pStyle w:val="PargrafodaLista"/>
        <w:spacing w:line="360" w:lineRule="auto"/>
        <w:ind w:left="0"/>
        <w:rPr>
          <w:rFonts w:ascii="Arial" w:hAnsi="Arial" w:cs="Arial"/>
          <w:sz w:val="20"/>
          <w:szCs w:val="20"/>
        </w:rPr>
      </w:pPr>
    </w:p>
    <w:p w14:paraId="5DE82E64"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 xml:space="preserve">12.3.23. O Cronograma Físico Detalhado deverá de tal forma que se possam identificar claramente as atividades a serem executadas constantes na planilha orçamentária.  Deverá indicar os recursos a serem utilizados na execução das atividades e conter os “Marcos Físicos” de etapas principais (ex: início e conclusão de montagem do canteiro de obra; de limpeza do terreno; de fundações; de superestrutura, etc.). O softwer a ser utilizado para a elaboração do cronograma deverá ser o MS-Project versão 2000 ou superior, conforme modelo a seguir:  </w:t>
      </w:r>
    </w:p>
    <w:p w14:paraId="2F48977C"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noProof/>
          <w:sz w:val="20"/>
          <w:szCs w:val="20"/>
          <w:lang w:val="pt-BR" w:eastAsia="pt-BR" w:bidi="ar-SA"/>
        </w:rPr>
        <w:drawing>
          <wp:inline distT="0" distB="0" distL="0" distR="0" wp14:anchorId="6F463F9B" wp14:editId="7503096D">
            <wp:extent cx="5219700" cy="2413621"/>
            <wp:effectExtent l="0" t="0" r="0" b="635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061" t="38506" r="21296" b="13164"/>
                    <a:stretch/>
                  </pic:blipFill>
                  <pic:spPr bwMode="auto">
                    <a:xfrm>
                      <a:off x="0" y="0"/>
                      <a:ext cx="5242190" cy="2424021"/>
                    </a:xfrm>
                    <a:prstGeom prst="rect">
                      <a:avLst/>
                    </a:prstGeom>
                    <a:ln>
                      <a:noFill/>
                    </a:ln>
                    <a:extLst>
                      <a:ext uri="{53640926-AAD7-44D8-BBD7-CCE9431645EC}">
                        <a14:shadowObscured xmlns:a14="http://schemas.microsoft.com/office/drawing/2010/main"/>
                      </a:ext>
                    </a:extLst>
                  </pic:spPr>
                </pic:pic>
              </a:graphicData>
            </a:graphic>
          </wp:inline>
        </w:drawing>
      </w:r>
    </w:p>
    <w:p w14:paraId="0EE82BC5" w14:textId="77777777" w:rsidR="0046538A" w:rsidRPr="0046538A" w:rsidRDefault="0046538A" w:rsidP="001E4F9D">
      <w:pPr>
        <w:pStyle w:val="PargrafodaLista"/>
        <w:spacing w:line="360" w:lineRule="auto"/>
        <w:ind w:left="0"/>
        <w:rPr>
          <w:rFonts w:ascii="Arial" w:hAnsi="Arial" w:cs="Arial"/>
          <w:sz w:val="20"/>
          <w:szCs w:val="20"/>
        </w:rPr>
      </w:pPr>
    </w:p>
    <w:p w14:paraId="7BE3CF1F"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 xml:space="preserve">12.3.25. A Curva de Progresso Físico é o produto da estrutura analítica do projeto e deverá ser apresentada de acordo com o modelo mostrado a seguir. A critério da fiscalização da PMVV poderá ser solicitada reprogramação dos serviços, quando então será acrescida a referida curva, para reajustar a programação e evitar atraso na conclusão dos “Marcos Físicos” pré-definidos. </w:t>
      </w:r>
    </w:p>
    <w:p w14:paraId="6D8DDF0E" w14:textId="77777777" w:rsidR="0046538A" w:rsidRPr="0046538A" w:rsidRDefault="0046538A" w:rsidP="001E4F9D">
      <w:pPr>
        <w:pStyle w:val="PargrafodaLista"/>
        <w:spacing w:line="360" w:lineRule="auto"/>
        <w:ind w:left="0"/>
        <w:rPr>
          <w:rFonts w:ascii="Arial" w:hAnsi="Arial" w:cs="Arial"/>
          <w:sz w:val="20"/>
          <w:szCs w:val="20"/>
        </w:rPr>
      </w:pPr>
    </w:p>
    <w:p w14:paraId="76B31398"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noProof/>
          <w:sz w:val="20"/>
          <w:szCs w:val="20"/>
          <w:lang w:val="pt-BR" w:eastAsia="pt-BR" w:bidi="ar-SA"/>
        </w:rPr>
        <w:drawing>
          <wp:inline distT="0" distB="0" distL="0" distR="0" wp14:anchorId="108D9F00" wp14:editId="241974FB">
            <wp:extent cx="4607900" cy="2164080"/>
            <wp:effectExtent l="0" t="0" r="2540" b="762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521" t="36780" r="27058" b="22791"/>
                    <a:stretch/>
                  </pic:blipFill>
                  <pic:spPr bwMode="auto">
                    <a:xfrm>
                      <a:off x="0" y="0"/>
                      <a:ext cx="4616679" cy="2168203"/>
                    </a:xfrm>
                    <a:prstGeom prst="rect">
                      <a:avLst/>
                    </a:prstGeom>
                    <a:ln>
                      <a:noFill/>
                    </a:ln>
                    <a:extLst>
                      <a:ext uri="{53640926-AAD7-44D8-BBD7-CCE9431645EC}">
                        <a14:shadowObscured xmlns:a14="http://schemas.microsoft.com/office/drawing/2010/main"/>
                      </a:ext>
                    </a:extLst>
                  </pic:spPr>
                </pic:pic>
              </a:graphicData>
            </a:graphic>
          </wp:inline>
        </w:drawing>
      </w:r>
    </w:p>
    <w:p w14:paraId="4F03A3A1" w14:textId="77777777" w:rsidR="0046538A" w:rsidRPr="0046538A" w:rsidRDefault="0046538A" w:rsidP="001E4F9D">
      <w:pPr>
        <w:pStyle w:val="PargrafodaLista"/>
        <w:spacing w:line="360" w:lineRule="auto"/>
        <w:ind w:left="0"/>
        <w:rPr>
          <w:rFonts w:ascii="Arial" w:hAnsi="Arial" w:cs="Arial"/>
          <w:sz w:val="20"/>
          <w:szCs w:val="20"/>
        </w:rPr>
      </w:pPr>
    </w:p>
    <w:p w14:paraId="59A9499A"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12.3.26. Cronograma de Mão De Obra deverá contemplar as categorias funcionais previstas, com apresentação dos quantitativos médios mensais, conforme modelo que segue:</w:t>
      </w:r>
    </w:p>
    <w:p w14:paraId="4E798B49"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noProof/>
          <w:sz w:val="20"/>
          <w:szCs w:val="20"/>
          <w:lang w:val="pt-BR" w:eastAsia="pt-BR" w:bidi="ar-SA"/>
        </w:rPr>
        <w:lastRenderedPageBreak/>
        <w:drawing>
          <wp:inline distT="0" distB="0" distL="0" distR="0" wp14:anchorId="7FA97A93" wp14:editId="23D05EDA">
            <wp:extent cx="4699000" cy="2556933"/>
            <wp:effectExtent l="0" t="0" r="635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526" t="16264" r="21296" b="24555"/>
                    <a:stretch/>
                  </pic:blipFill>
                  <pic:spPr bwMode="auto">
                    <a:xfrm>
                      <a:off x="0" y="0"/>
                      <a:ext cx="4700118" cy="2557541"/>
                    </a:xfrm>
                    <a:prstGeom prst="rect">
                      <a:avLst/>
                    </a:prstGeom>
                    <a:ln>
                      <a:noFill/>
                    </a:ln>
                    <a:extLst>
                      <a:ext uri="{53640926-AAD7-44D8-BBD7-CCE9431645EC}">
                        <a14:shadowObscured xmlns:a14="http://schemas.microsoft.com/office/drawing/2010/main"/>
                      </a:ext>
                    </a:extLst>
                  </pic:spPr>
                </pic:pic>
              </a:graphicData>
            </a:graphic>
          </wp:inline>
        </w:drawing>
      </w:r>
    </w:p>
    <w:p w14:paraId="27E15067"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 xml:space="preserve">12.3.27. O Histograma de Mão de Obra deverá ser elaborado para o período da execução da obra projeto, apresentando quantitativos médios mensais de número de funcionários alocado na obra em função do cronograma físico detalhado.  </w:t>
      </w:r>
    </w:p>
    <w:p w14:paraId="09D653F1"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noProof/>
          <w:sz w:val="20"/>
          <w:szCs w:val="20"/>
          <w:lang w:val="pt-BR" w:eastAsia="pt-BR" w:bidi="ar-SA"/>
        </w:rPr>
        <w:drawing>
          <wp:inline distT="0" distB="0" distL="0" distR="0" wp14:anchorId="0BD39802" wp14:editId="4F7B2ACA">
            <wp:extent cx="4231167" cy="21971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621" t="25984" r="20305" b="18307"/>
                    <a:stretch/>
                  </pic:blipFill>
                  <pic:spPr bwMode="auto">
                    <a:xfrm>
                      <a:off x="0" y="0"/>
                      <a:ext cx="4231167" cy="2197100"/>
                    </a:xfrm>
                    <a:prstGeom prst="rect">
                      <a:avLst/>
                    </a:prstGeom>
                    <a:ln>
                      <a:noFill/>
                    </a:ln>
                    <a:extLst>
                      <a:ext uri="{53640926-AAD7-44D8-BBD7-CCE9431645EC}">
                        <a14:shadowObscured xmlns:a14="http://schemas.microsoft.com/office/drawing/2010/main"/>
                      </a:ext>
                    </a:extLst>
                  </pic:spPr>
                </pic:pic>
              </a:graphicData>
            </a:graphic>
          </wp:inline>
        </w:drawing>
      </w:r>
    </w:p>
    <w:p w14:paraId="7E5EF3D4"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12.3.28. Realizar as obras de construção do imóvel (edificação comercial), conforme projetos executivos e detalhados fornecidos pelo Concedente/PMVV, e planilha orçamentária, especificações, Caderno de Especificações e de Encargos, incluído instalações, equipamentos e mobiliários em condição de uso e operação.</w:t>
      </w:r>
    </w:p>
    <w:p w14:paraId="1BBCFD76" w14:textId="77777777" w:rsidR="0046538A" w:rsidRPr="0046538A" w:rsidRDefault="0046538A" w:rsidP="001E4F9D">
      <w:pPr>
        <w:pStyle w:val="PargrafodaLista"/>
        <w:spacing w:line="360" w:lineRule="auto"/>
        <w:ind w:left="0"/>
        <w:rPr>
          <w:rFonts w:ascii="Arial" w:hAnsi="Arial" w:cs="Arial"/>
          <w:sz w:val="20"/>
          <w:szCs w:val="20"/>
        </w:rPr>
      </w:pPr>
    </w:p>
    <w:p w14:paraId="3C544BA5"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12.3.29. Ter conhecimento que todos e quaisquer itens que eventualmente não constem expressamente dos Projetos e dos memoriais descritivos, tais como equipamentos, maquinários, itens de acabamento, instalação e decoração da edificação comercial que serão de responsabilidade única e exclusiva do Concessionário, sem ônus para a Concedente, devendo inclusive serem levantados pelo Concessionário na fase de construção da edificação para listagem e especificação e apoio ao Concedente no sentido de serem complementados/adquiridos em tempo hábil para o funcionamento e operação adequada do imóvel.</w:t>
      </w:r>
    </w:p>
    <w:p w14:paraId="08E6C021" w14:textId="77777777" w:rsidR="0046538A" w:rsidRPr="0046538A" w:rsidRDefault="0046538A" w:rsidP="001E4F9D">
      <w:pPr>
        <w:pStyle w:val="PargrafodaLista"/>
        <w:spacing w:line="360" w:lineRule="auto"/>
        <w:ind w:left="0"/>
        <w:rPr>
          <w:rFonts w:ascii="Arial" w:hAnsi="Arial" w:cs="Arial"/>
          <w:sz w:val="20"/>
          <w:szCs w:val="20"/>
        </w:rPr>
      </w:pPr>
    </w:p>
    <w:p w14:paraId="17655488"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 xml:space="preserve">12.3.30. Submeter a etapa de aquisição dos materiais e as etapas de execução da obra de construção (itens constantes da planilha orçamentária anexa a este edital), à apreciação e aprovação da fiscalização da PMVV, antes de seguir </w:t>
      </w:r>
      <w:r w:rsidRPr="0046538A">
        <w:rPr>
          <w:rFonts w:ascii="Arial" w:hAnsi="Arial" w:cs="Arial"/>
          <w:sz w:val="20"/>
          <w:szCs w:val="20"/>
        </w:rPr>
        <w:lastRenderedPageBreak/>
        <w:t>com as etapas seguinte/sucessoras, a fim de edificar o imóvel nas condições pactuadas e projetadas, devendo ser elaborado a cada vitória de fiscalização o Termo de Aceitação da etapa de serviço ou obra edificada.</w:t>
      </w:r>
    </w:p>
    <w:p w14:paraId="2568B522" w14:textId="77777777" w:rsidR="0046538A" w:rsidRPr="0046538A" w:rsidRDefault="0046538A" w:rsidP="001E4F9D">
      <w:pPr>
        <w:pStyle w:val="PargrafodaLista"/>
        <w:spacing w:line="360" w:lineRule="auto"/>
        <w:ind w:left="0"/>
        <w:rPr>
          <w:rFonts w:ascii="Arial" w:hAnsi="Arial" w:cs="Arial"/>
          <w:sz w:val="20"/>
          <w:szCs w:val="20"/>
        </w:rPr>
      </w:pPr>
    </w:p>
    <w:p w14:paraId="3CF99705"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12.3.31. Efetuar na etapa de conclusão da construção e montagem da edificação para uso e operação e após a obtenção do Habite-se junto aos órgãos competentes e por meio de superação das pendências porventura constatadas na Vistoria Final conjunta do Concedente e o Concessionário, sendo para tanto emitido o “Termo de Entrega e Aceitação do Imóvel”.</w:t>
      </w:r>
    </w:p>
    <w:p w14:paraId="4E236119" w14:textId="77777777" w:rsidR="0046538A" w:rsidRPr="0046538A" w:rsidRDefault="0046538A" w:rsidP="001E4F9D">
      <w:pPr>
        <w:pStyle w:val="PargrafodaLista"/>
        <w:spacing w:line="360" w:lineRule="auto"/>
        <w:ind w:left="0"/>
        <w:rPr>
          <w:rFonts w:ascii="Arial" w:hAnsi="Arial" w:cs="Arial"/>
          <w:sz w:val="20"/>
          <w:szCs w:val="20"/>
        </w:rPr>
      </w:pPr>
    </w:p>
    <w:p w14:paraId="3E50E475"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12.3.32. Fornecer o Termo de Garantia do bem imóvel e bem móvel que fazem parte do “Produto Final” (edificação comercial na condição de uso e operação) e o “Manual de Instrução, Operação de Uso e Manutenção do Imóvel”, com ilustrações, o qual deverá ser elaborado e assinado pelo responsável técnico da construção do imóvel, e conforme exigência de normas técnicas vigentes, tais como:</w:t>
      </w:r>
    </w:p>
    <w:p w14:paraId="40593751" w14:textId="77777777" w:rsidR="0046538A" w:rsidRPr="0046538A" w:rsidRDefault="0046538A" w:rsidP="001E4F9D">
      <w:pPr>
        <w:pStyle w:val="PargrafodaLista"/>
        <w:widowControl/>
        <w:numPr>
          <w:ilvl w:val="0"/>
          <w:numId w:val="29"/>
        </w:numPr>
        <w:autoSpaceDE/>
        <w:autoSpaceDN/>
        <w:spacing w:line="360" w:lineRule="auto"/>
        <w:ind w:left="0"/>
        <w:contextualSpacing/>
        <w:rPr>
          <w:rFonts w:ascii="Arial" w:hAnsi="Arial" w:cs="Arial"/>
          <w:sz w:val="20"/>
          <w:szCs w:val="20"/>
        </w:rPr>
      </w:pPr>
      <w:r w:rsidRPr="0046538A">
        <w:rPr>
          <w:rFonts w:ascii="Arial" w:hAnsi="Arial" w:cs="Arial"/>
          <w:sz w:val="20"/>
          <w:szCs w:val="20"/>
        </w:rPr>
        <w:t>ABNT NBR 5674:2012 - Manutenção de edificações - Requisitos para o sistema de gestão de manutenção.</w:t>
      </w:r>
    </w:p>
    <w:p w14:paraId="39ABFDF6" w14:textId="77777777" w:rsidR="0046538A" w:rsidRPr="0046538A" w:rsidRDefault="0046538A" w:rsidP="001E4F9D">
      <w:pPr>
        <w:pStyle w:val="PargrafodaLista"/>
        <w:widowControl/>
        <w:numPr>
          <w:ilvl w:val="0"/>
          <w:numId w:val="29"/>
        </w:numPr>
        <w:autoSpaceDE/>
        <w:autoSpaceDN/>
        <w:spacing w:line="360" w:lineRule="auto"/>
        <w:ind w:left="0"/>
        <w:contextualSpacing/>
        <w:rPr>
          <w:rFonts w:ascii="Arial" w:hAnsi="Arial" w:cs="Arial"/>
          <w:sz w:val="20"/>
          <w:szCs w:val="20"/>
        </w:rPr>
      </w:pPr>
      <w:r w:rsidRPr="0046538A">
        <w:rPr>
          <w:rFonts w:ascii="Arial" w:hAnsi="Arial" w:cs="Arial"/>
          <w:sz w:val="20"/>
          <w:szCs w:val="20"/>
        </w:rPr>
        <w:t>ABNT NBR 14037:2011 (Versão Corrigida:2014) -   Diretrizes para elaboração de manuais de uso, operação e manutenção das edificações - Requisitos para elaboração e apresentação dos conteúdos.</w:t>
      </w:r>
    </w:p>
    <w:p w14:paraId="163A908D" w14:textId="77777777" w:rsidR="0046538A" w:rsidRPr="0046538A" w:rsidRDefault="0046538A" w:rsidP="001E4F9D">
      <w:pPr>
        <w:pStyle w:val="PargrafodaLista"/>
        <w:widowControl/>
        <w:numPr>
          <w:ilvl w:val="0"/>
          <w:numId w:val="29"/>
        </w:numPr>
        <w:autoSpaceDE/>
        <w:autoSpaceDN/>
        <w:spacing w:line="360" w:lineRule="auto"/>
        <w:ind w:left="0"/>
        <w:contextualSpacing/>
        <w:rPr>
          <w:rFonts w:ascii="Arial" w:hAnsi="Arial" w:cs="Arial"/>
          <w:sz w:val="20"/>
          <w:szCs w:val="20"/>
        </w:rPr>
      </w:pPr>
      <w:r w:rsidRPr="0046538A">
        <w:rPr>
          <w:rFonts w:ascii="Arial" w:hAnsi="Arial" w:cs="Arial"/>
          <w:sz w:val="20"/>
          <w:szCs w:val="20"/>
        </w:rPr>
        <w:t>NBR15575-1 a NBR 15575-6 Atendimento ao desempenho das edificações e seus sistemas (descritos nas normas);</w:t>
      </w:r>
    </w:p>
    <w:p w14:paraId="5FC81DF4"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 xml:space="preserve">Entre outras correlacionadas as instalações do prédio em questão. </w:t>
      </w:r>
    </w:p>
    <w:p w14:paraId="1B320457"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12.3.33. O documento deverá informar ao usuário sobre as características técnicas da edificação construída; apresentar procedimentos recomendáveis para o melhor aproveitamento da edificação; apontar as atividades de manutenção necessárias de cada subsistema da edificação e a periodicidade adequada, bem como prevenir contra a ocorrência de falhas e acidentes decorrentes de uso inadequado. O Manual de operação, uso e manutenção da edificação, além de ser uma obrigação legal, prevista no Código de Defesa do Consumidor, se faz necessário para preservar a vida útil de qualquer imóvel.</w:t>
      </w:r>
    </w:p>
    <w:p w14:paraId="68DD4A41" w14:textId="77777777" w:rsidR="0046538A" w:rsidRPr="0046538A" w:rsidRDefault="0046538A" w:rsidP="001E4F9D">
      <w:pPr>
        <w:pStyle w:val="PargrafodaLista"/>
        <w:spacing w:line="360" w:lineRule="auto"/>
        <w:ind w:left="0"/>
        <w:rPr>
          <w:rFonts w:ascii="Arial" w:hAnsi="Arial" w:cs="Arial"/>
          <w:sz w:val="20"/>
          <w:szCs w:val="20"/>
        </w:rPr>
      </w:pPr>
    </w:p>
    <w:p w14:paraId="0C7698DA"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 xml:space="preserve">12.3.34. Executar sob suas expensas as correções de vícios ocultos, que por ventura surgirem após a entrega do imóvel e durante o uso deste, através do acompanhamento do responsável técnico de execução da obra. </w:t>
      </w:r>
    </w:p>
    <w:p w14:paraId="3CD292A0" w14:textId="77777777" w:rsidR="0046538A" w:rsidRPr="0046538A" w:rsidRDefault="0046538A" w:rsidP="001E4F9D">
      <w:pPr>
        <w:pStyle w:val="PargrafodaLista"/>
        <w:spacing w:line="360" w:lineRule="auto"/>
        <w:ind w:left="0"/>
        <w:rPr>
          <w:rFonts w:ascii="Arial" w:hAnsi="Arial" w:cs="Arial"/>
          <w:sz w:val="20"/>
          <w:szCs w:val="20"/>
        </w:rPr>
      </w:pPr>
    </w:p>
    <w:p w14:paraId="754FDD23"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12.3.35. Utilizar a Edificação Comercial para os fins estabelecidos no Contrato;</w:t>
      </w:r>
    </w:p>
    <w:p w14:paraId="13E37FD4" w14:textId="77777777" w:rsidR="0046538A" w:rsidRPr="0046538A" w:rsidRDefault="0046538A" w:rsidP="001E4F9D">
      <w:pPr>
        <w:pStyle w:val="PargrafodaLista"/>
        <w:spacing w:line="360" w:lineRule="auto"/>
        <w:ind w:left="0"/>
        <w:rPr>
          <w:rFonts w:ascii="Arial" w:hAnsi="Arial" w:cs="Arial"/>
          <w:sz w:val="20"/>
          <w:szCs w:val="20"/>
        </w:rPr>
      </w:pPr>
    </w:p>
    <w:p w14:paraId="19ABA216"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12.3.36. Assumir toda e qualquer responsabilidade pelas obras de manutenção referentes à conservação do Imóvel, nos termos do Art. 23 da Lei nº 8.245/91;</w:t>
      </w:r>
    </w:p>
    <w:p w14:paraId="6875F710" w14:textId="77777777" w:rsidR="0046538A" w:rsidRPr="0046538A" w:rsidRDefault="0046538A" w:rsidP="001E4F9D">
      <w:pPr>
        <w:pStyle w:val="PargrafodaLista"/>
        <w:spacing w:line="360" w:lineRule="auto"/>
        <w:ind w:left="0"/>
        <w:rPr>
          <w:rFonts w:ascii="Arial" w:hAnsi="Arial" w:cs="Arial"/>
          <w:sz w:val="20"/>
          <w:szCs w:val="20"/>
        </w:rPr>
      </w:pPr>
    </w:p>
    <w:p w14:paraId="10940F2F"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12.3.37. Não alterar a disposição estrutural interna ou externa da edificação comercial;</w:t>
      </w:r>
    </w:p>
    <w:p w14:paraId="1B1746E8" w14:textId="77777777" w:rsidR="0046538A" w:rsidRPr="0046538A" w:rsidRDefault="0046538A" w:rsidP="001E4F9D">
      <w:pPr>
        <w:pStyle w:val="PargrafodaLista"/>
        <w:spacing w:line="360" w:lineRule="auto"/>
        <w:ind w:left="0"/>
        <w:rPr>
          <w:rFonts w:ascii="Arial" w:hAnsi="Arial" w:cs="Arial"/>
          <w:sz w:val="20"/>
          <w:szCs w:val="20"/>
        </w:rPr>
      </w:pPr>
    </w:p>
    <w:p w14:paraId="6707FB09"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12.3.38. Assumir responsabilidade pelas instalações, limpeza, conservação e pintura da Edificação Comercial, inclusive pelos equipamentos hidráulicos, elétricos, mecânicos e de segurança, bem como as instalações contra incêndios e vistorias do Corpo de Bombeiros, descritas no “Manual de Instalações, Uso e Operação” a ser fornecido pelo responsável técnico pela construção da edificação e conforme exigência de normas de desempenho da edificação;</w:t>
      </w:r>
    </w:p>
    <w:p w14:paraId="3836706C" w14:textId="77777777" w:rsidR="0046538A" w:rsidRPr="0046538A" w:rsidRDefault="0046538A" w:rsidP="001E4F9D">
      <w:pPr>
        <w:pStyle w:val="PargrafodaLista"/>
        <w:spacing w:line="360" w:lineRule="auto"/>
        <w:ind w:left="0"/>
        <w:rPr>
          <w:rFonts w:ascii="Arial" w:hAnsi="Arial" w:cs="Arial"/>
          <w:sz w:val="20"/>
          <w:szCs w:val="20"/>
        </w:rPr>
      </w:pPr>
    </w:p>
    <w:p w14:paraId="1B83A525"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12.3.39. Zelar pela conservação da área cedida e de seus pertences;</w:t>
      </w:r>
    </w:p>
    <w:p w14:paraId="246341FA" w14:textId="77777777" w:rsidR="0046538A" w:rsidRPr="0046538A" w:rsidRDefault="0046538A" w:rsidP="001E4F9D">
      <w:pPr>
        <w:pStyle w:val="PargrafodaLista"/>
        <w:spacing w:line="360" w:lineRule="auto"/>
        <w:ind w:left="0"/>
        <w:rPr>
          <w:rFonts w:ascii="Arial" w:hAnsi="Arial" w:cs="Arial"/>
          <w:sz w:val="20"/>
          <w:szCs w:val="20"/>
        </w:rPr>
      </w:pPr>
    </w:p>
    <w:p w14:paraId="0EE6DCE1"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12.3.40. Permitir à Concedente, ou pessoa devidamente credenciada por esta, a visita ao imóvel, desde que seja em dias úteis e em horário comercial;</w:t>
      </w:r>
    </w:p>
    <w:p w14:paraId="49B45B09" w14:textId="77777777" w:rsidR="0046538A" w:rsidRPr="0046538A" w:rsidRDefault="0046538A" w:rsidP="001E4F9D">
      <w:pPr>
        <w:pStyle w:val="PargrafodaLista"/>
        <w:spacing w:line="360" w:lineRule="auto"/>
        <w:ind w:left="0"/>
        <w:rPr>
          <w:rFonts w:ascii="Arial" w:hAnsi="Arial" w:cs="Arial"/>
          <w:sz w:val="20"/>
          <w:szCs w:val="20"/>
        </w:rPr>
      </w:pPr>
    </w:p>
    <w:p w14:paraId="2715440F"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12.3.41. Cumprir o cronograma de manutenção do imóvel e dos equipamentos nele existentes, de acordo com o que for definido no “Manual de Instrução, Operação de Uso e Manutenção do Imóvel” a ser fornecido pelo responsável técnico pela construção da edificação e conforme exigência de normas de desempenho;</w:t>
      </w:r>
    </w:p>
    <w:p w14:paraId="75E0BA7A" w14:textId="77777777" w:rsidR="0046538A" w:rsidRPr="0046538A" w:rsidRDefault="0046538A" w:rsidP="001E4F9D">
      <w:pPr>
        <w:pStyle w:val="PargrafodaLista"/>
        <w:spacing w:line="360" w:lineRule="auto"/>
        <w:ind w:left="0"/>
        <w:rPr>
          <w:rFonts w:ascii="Arial" w:hAnsi="Arial" w:cs="Arial"/>
          <w:sz w:val="20"/>
          <w:szCs w:val="20"/>
        </w:rPr>
      </w:pPr>
    </w:p>
    <w:p w14:paraId="495EE204" w14:textId="77777777" w:rsidR="0046538A" w:rsidRPr="0046538A" w:rsidRDefault="0046538A" w:rsidP="001E4F9D">
      <w:pPr>
        <w:pStyle w:val="PargrafodaLista"/>
        <w:spacing w:line="360" w:lineRule="auto"/>
        <w:ind w:left="0"/>
        <w:rPr>
          <w:rFonts w:ascii="Arial" w:hAnsi="Arial" w:cs="Arial"/>
          <w:sz w:val="20"/>
          <w:szCs w:val="20"/>
        </w:rPr>
      </w:pPr>
      <w:r w:rsidRPr="0046538A">
        <w:rPr>
          <w:rFonts w:ascii="Arial" w:hAnsi="Arial" w:cs="Arial"/>
          <w:sz w:val="20"/>
          <w:szCs w:val="20"/>
        </w:rPr>
        <w:t>12.3.42. Manter durante a execução da obra Relatório Diário de Obras em 03 vias, cujo modelo do relatório diário de obras a ser utilizado pela empresa construtora deverá ser, deverá ser apresentado diariamente para aprovação ou não da gerenciadora / fiscalização. Este documento servirá para descrever quaisquer atividades ou situações relevantes não previstas nos itens anteriores.  A obra será vistoriada sempre que a Contratante considerar conveniente, o que resultará em relatórios visando o acompanhamento da obra e registros.</w:t>
      </w:r>
    </w:p>
    <w:p w14:paraId="58118B7E" w14:textId="77777777" w:rsidR="0046538A" w:rsidRPr="0046538A" w:rsidRDefault="0046538A" w:rsidP="001E4F9D">
      <w:pPr>
        <w:pStyle w:val="PargrafodaLista"/>
        <w:ind w:left="0"/>
        <w:rPr>
          <w:rFonts w:ascii="Arial" w:hAnsi="Arial" w:cs="Arial"/>
          <w:bCs/>
          <w:sz w:val="20"/>
          <w:szCs w:val="20"/>
        </w:rPr>
      </w:pPr>
    </w:p>
    <w:bookmarkEnd w:id="0"/>
    <w:p w14:paraId="34214B06" w14:textId="77777777" w:rsidR="0046538A" w:rsidRPr="0046538A" w:rsidRDefault="0046538A" w:rsidP="001E4F9D">
      <w:pPr>
        <w:pStyle w:val="PargrafodaLista"/>
        <w:spacing w:line="360" w:lineRule="auto"/>
        <w:ind w:left="0"/>
        <w:rPr>
          <w:rFonts w:ascii="Arial" w:hAnsi="Arial" w:cs="Arial"/>
          <w:sz w:val="20"/>
          <w:szCs w:val="20"/>
        </w:rPr>
      </w:pPr>
    </w:p>
    <w:p w14:paraId="7C47EE62" w14:textId="77777777" w:rsidR="0046538A" w:rsidRPr="0046538A" w:rsidRDefault="0046538A" w:rsidP="001E4F9D">
      <w:pPr>
        <w:spacing w:line="360" w:lineRule="auto"/>
        <w:jc w:val="both"/>
        <w:rPr>
          <w:rFonts w:ascii="Arial" w:eastAsia="Arial" w:hAnsi="Arial" w:cs="Arial"/>
          <w:sz w:val="20"/>
          <w:szCs w:val="20"/>
        </w:rPr>
      </w:pPr>
      <w:r w:rsidRPr="0046538A">
        <w:rPr>
          <w:rFonts w:ascii="Arial" w:eastAsia="Arial" w:hAnsi="Arial" w:cs="Arial"/>
          <w:sz w:val="20"/>
          <w:szCs w:val="20"/>
        </w:rPr>
        <w:t>13. DA FISCALIZAÇÃO DA OBRA</w:t>
      </w:r>
    </w:p>
    <w:p w14:paraId="6E911132" w14:textId="77777777" w:rsidR="0046538A" w:rsidRPr="0046538A" w:rsidRDefault="0046538A" w:rsidP="001E4F9D">
      <w:pPr>
        <w:pStyle w:val="PargrafodaLista"/>
        <w:spacing w:line="360" w:lineRule="auto"/>
        <w:ind w:left="0"/>
        <w:rPr>
          <w:rFonts w:ascii="Arial" w:eastAsia="Arial" w:hAnsi="Arial" w:cs="Arial"/>
          <w:sz w:val="20"/>
          <w:szCs w:val="20"/>
        </w:rPr>
      </w:pPr>
    </w:p>
    <w:p w14:paraId="4E4DA512" w14:textId="77777777" w:rsidR="0046538A" w:rsidRPr="0046538A" w:rsidRDefault="0046538A" w:rsidP="001E4F9D">
      <w:pPr>
        <w:spacing w:line="360" w:lineRule="auto"/>
        <w:jc w:val="both"/>
        <w:rPr>
          <w:rFonts w:ascii="Arial" w:eastAsia="Arial" w:hAnsi="Arial" w:cs="Arial"/>
          <w:sz w:val="20"/>
          <w:szCs w:val="20"/>
        </w:rPr>
      </w:pPr>
      <w:r w:rsidRPr="0046538A">
        <w:rPr>
          <w:rFonts w:ascii="Arial" w:eastAsia="Arial" w:hAnsi="Arial" w:cs="Arial"/>
          <w:sz w:val="20"/>
          <w:szCs w:val="20"/>
        </w:rPr>
        <w:t xml:space="preserve">13.1. Sem prejuízo ao controle de qualidade da própria CONCESSIONÁRIA, a fiscalização da execução da obra será acompanhada por representantes da Administração em todas as suas fases, podendo agir amplamente para garantia da execução regular do projeto das intervenções, nas condições contratadas a fim de garantir o cumprimento integral do projeto. </w:t>
      </w:r>
    </w:p>
    <w:p w14:paraId="13C291C3" w14:textId="77777777" w:rsidR="0046538A" w:rsidRPr="0046538A" w:rsidRDefault="0046538A" w:rsidP="001E4F9D">
      <w:pPr>
        <w:spacing w:line="360" w:lineRule="auto"/>
        <w:jc w:val="both"/>
        <w:rPr>
          <w:rFonts w:ascii="Arial" w:eastAsia="Arial" w:hAnsi="Arial" w:cs="Arial"/>
          <w:sz w:val="20"/>
          <w:szCs w:val="20"/>
        </w:rPr>
      </w:pPr>
    </w:p>
    <w:p w14:paraId="2A5EA0BC" w14:textId="77777777" w:rsidR="0046538A" w:rsidRPr="0046538A" w:rsidRDefault="0046538A" w:rsidP="001E4F9D">
      <w:pPr>
        <w:spacing w:line="360" w:lineRule="auto"/>
        <w:jc w:val="both"/>
        <w:rPr>
          <w:rFonts w:ascii="Arial" w:eastAsia="Arial" w:hAnsi="Arial" w:cs="Arial"/>
          <w:sz w:val="20"/>
          <w:szCs w:val="20"/>
        </w:rPr>
      </w:pPr>
      <w:r w:rsidRPr="0046538A">
        <w:rPr>
          <w:rFonts w:ascii="Arial" w:eastAsia="Arial" w:hAnsi="Arial" w:cs="Arial"/>
          <w:sz w:val="20"/>
          <w:szCs w:val="20"/>
        </w:rPr>
        <w:t>13.2. A execução da obra de construção da edificação comercial (quiosque) conforme projeto detalhado e planilha orçamentária disponibilizada pela PMVV será acompanhada por representante da PMVV/SEMOB, assim designado nos termos do Art. 67 da Lei nº 8.666/93, que deverá atestar a execução dos serviços conforme projeto executivo e normas técnicas vigentes e o cumprimento das obrigações trabalhistas e previdenciárias.</w:t>
      </w:r>
    </w:p>
    <w:p w14:paraId="0B491D4C" w14:textId="77777777" w:rsidR="0046538A" w:rsidRPr="0046538A" w:rsidRDefault="0046538A" w:rsidP="001E4F9D">
      <w:pPr>
        <w:spacing w:line="360" w:lineRule="auto"/>
        <w:jc w:val="both"/>
        <w:rPr>
          <w:rFonts w:ascii="Arial" w:eastAsia="Arial" w:hAnsi="Arial" w:cs="Arial"/>
          <w:sz w:val="20"/>
          <w:szCs w:val="20"/>
        </w:rPr>
      </w:pPr>
    </w:p>
    <w:p w14:paraId="0EF5ADA7" w14:textId="77777777" w:rsidR="0046538A" w:rsidRPr="0046538A" w:rsidRDefault="0046538A" w:rsidP="001E4F9D">
      <w:pPr>
        <w:spacing w:line="360" w:lineRule="auto"/>
        <w:jc w:val="both"/>
        <w:rPr>
          <w:rFonts w:ascii="Arial" w:eastAsia="Arial" w:hAnsi="Arial" w:cs="Arial"/>
          <w:sz w:val="20"/>
          <w:szCs w:val="20"/>
        </w:rPr>
      </w:pPr>
      <w:r w:rsidRPr="0046538A">
        <w:rPr>
          <w:rFonts w:ascii="Arial" w:eastAsia="Arial" w:hAnsi="Arial" w:cs="Arial"/>
          <w:sz w:val="20"/>
          <w:szCs w:val="20"/>
        </w:rPr>
        <w:t xml:space="preserve">13.3. O Concessionário ou empresa de engenharia por ele contratada sujeitar-se-á ao disposto no Decreto Municipal nº 201/2015 e/ou ao Decreto Municipal de Avaliação de Desempenho nº 145/2017. O nível de desempenho da CONTRATADA na execução dos serviços será representado por conceitos que serão emitidos mensalmente nas vistoria para a avaliação do atendimento a prazos, qualidade de execução do serviços, limpeza de canteiro de obra, atendimento a normas de segurança do trabalho, e normas técnicas vigentes.  Aplicam-se à execução da obra de construção da edificação comercial as normas da ABNT – Associação Brasileira de Normas Técnicas. </w:t>
      </w:r>
    </w:p>
    <w:p w14:paraId="02138643" w14:textId="77777777" w:rsidR="0046538A" w:rsidRPr="0046538A" w:rsidRDefault="0046538A" w:rsidP="001E4F9D">
      <w:pPr>
        <w:spacing w:line="360" w:lineRule="auto"/>
        <w:jc w:val="both"/>
        <w:rPr>
          <w:rFonts w:ascii="Arial" w:eastAsia="Arial" w:hAnsi="Arial" w:cs="Arial"/>
          <w:sz w:val="20"/>
          <w:szCs w:val="20"/>
        </w:rPr>
      </w:pPr>
    </w:p>
    <w:p w14:paraId="42125A5C" w14:textId="77777777" w:rsidR="0046538A" w:rsidRPr="0046538A" w:rsidRDefault="0046538A" w:rsidP="001E4F9D">
      <w:pPr>
        <w:spacing w:line="360" w:lineRule="auto"/>
        <w:jc w:val="both"/>
        <w:rPr>
          <w:rFonts w:ascii="Arial" w:eastAsia="Arial" w:hAnsi="Arial" w:cs="Arial"/>
          <w:sz w:val="20"/>
          <w:szCs w:val="20"/>
        </w:rPr>
      </w:pPr>
      <w:r w:rsidRPr="0046538A">
        <w:rPr>
          <w:rFonts w:ascii="Arial" w:eastAsia="Arial" w:hAnsi="Arial" w:cs="Arial"/>
          <w:sz w:val="20"/>
          <w:szCs w:val="20"/>
        </w:rPr>
        <w:t xml:space="preserve">  </w:t>
      </w:r>
    </w:p>
    <w:p w14:paraId="552140BB" w14:textId="77777777" w:rsidR="0046538A" w:rsidRPr="0046538A" w:rsidRDefault="0046538A" w:rsidP="001E4F9D">
      <w:pPr>
        <w:spacing w:line="360" w:lineRule="auto"/>
        <w:jc w:val="both"/>
        <w:rPr>
          <w:rFonts w:ascii="Arial" w:eastAsia="Arial" w:hAnsi="Arial" w:cs="Arial"/>
          <w:sz w:val="20"/>
          <w:szCs w:val="20"/>
        </w:rPr>
      </w:pPr>
      <w:r w:rsidRPr="0046538A">
        <w:rPr>
          <w:rFonts w:ascii="Arial" w:eastAsia="Arial" w:hAnsi="Arial" w:cs="Arial"/>
          <w:sz w:val="20"/>
          <w:szCs w:val="20"/>
        </w:rPr>
        <w:t>14. DAS ALTERAÇÕES E DA RESCISÃO DO CONTRATO</w:t>
      </w:r>
    </w:p>
    <w:p w14:paraId="77BD3772" w14:textId="77777777" w:rsidR="0046538A" w:rsidRPr="0046538A" w:rsidRDefault="0046538A" w:rsidP="001E4F9D">
      <w:pPr>
        <w:spacing w:line="360" w:lineRule="auto"/>
        <w:jc w:val="both"/>
        <w:rPr>
          <w:rFonts w:ascii="Arial" w:eastAsia="Arial" w:hAnsi="Arial" w:cs="Arial"/>
          <w:sz w:val="20"/>
          <w:szCs w:val="20"/>
        </w:rPr>
      </w:pPr>
    </w:p>
    <w:p w14:paraId="310517BC" w14:textId="77777777" w:rsidR="0046538A" w:rsidRPr="0046538A" w:rsidRDefault="0046538A" w:rsidP="001E4F9D">
      <w:pPr>
        <w:tabs>
          <w:tab w:val="left" w:pos="864"/>
        </w:tabs>
        <w:spacing w:line="360" w:lineRule="auto"/>
        <w:jc w:val="both"/>
        <w:rPr>
          <w:rFonts w:ascii="Arial" w:hAnsi="Arial" w:cs="Arial"/>
          <w:i/>
          <w:sz w:val="20"/>
          <w:szCs w:val="20"/>
        </w:rPr>
      </w:pPr>
      <w:r w:rsidRPr="0046538A">
        <w:rPr>
          <w:rFonts w:ascii="Arial" w:hAnsi="Arial" w:cs="Arial"/>
          <w:sz w:val="20"/>
          <w:szCs w:val="20"/>
        </w:rPr>
        <w:lastRenderedPageBreak/>
        <w:t>14.1. O Contrato poderá ser alterado, com as devidas justificativas, nas hipóteses previstas no art. 65 da Lei nº</w:t>
      </w:r>
      <w:r w:rsidRPr="0046538A">
        <w:rPr>
          <w:rFonts w:ascii="Arial" w:hAnsi="Arial" w:cs="Arial"/>
          <w:spacing w:val="-2"/>
          <w:sz w:val="20"/>
          <w:szCs w:val="20"/>
        </w:rPr>
        <w:t xml:space="preserve"> </w:t>
      </w:r>
      <w:r w:rsidRPr="0046538A">
        <w:rPr>
          <w:rFonts w:ascii="Arial" w:hAnsi="Arial" w:cs="Arial"/>
          <w:sz w:val="20"/>
          <w:szCs w:val="20"/>
        </w:rPr>
        <w:t>8.666/93</w:t>
      </w:r>
      <w:r w:rsidRPr="0046538A">
        <w:rPr>
          <w:rFonts w:ascii="Arial" w:hAnsi="Arial" w:cs="Arial"/>
          <w:i/>
          <w:sz w:val="20"/>
          <w:szCs w:val="20"/>
        </w:rPr>
        <w:t>.</w:t>
      </w:r>
    </w:p>
    <w:p w14:paraId="2B6C62F0" w14:textId="77777777" w:rsidR="0046538A" w:rsidRPr="0046538A" w:rsidRDefault="0046538A" w:rsidP="001E4F9D">
      <w:pPr>
        <w:tabs>
          <w:tab w:val="left" w:pos="864"/>
        </w:tabs>
        <w:spacing w:line="360" w:lineRule="auto"/>
        <w:jc w:val="both"/>
        <w:rPr>
          <w:rFonts w:ascii="Arial" w:hAnsi="Arial" w:cs="Arial"/>
          <w:i/>
          <w:sz w:val="20"/>
          <w:szCs w:val="20"/>
        </w:rPr>
      </w:pPr>
      <w:r w:rsidRPr="0046538A">
        <w:rPr>
          <w:rFonts w:ascii="Arial" w:hAnsi="Arial" w:cs="Arial"/>
          <w:i/>
          <w:sz w:val="20"/>
          <w:szCs w:val="20"/>
        </w:rPr>
        <w:t>.</w:t>
      </w:r>
    </w:p>
    <w:p w14:paraId="781C4A48" w14:textId="77777777" w:rsidR="0046538A" w:rsidRPr="0046538A" w:rsidRDefault="0046538A" w:rsidP="001E4F9D">
      <w:pPr>
        <w:pStyle w:val="NormalWeb"/>
        <w:spacing w:before="0" w:after="0" w:line="360" w:lineRule="auto"/>
        <w:jc w:val="both"/>
        <w:rPr>
          <w:rFonts w:ascii="Arial" w:hAnsi="Arial" w:cs="Arial"/>
        </w:rPr>
      </w:pPr>
      <w:r w:rsidRPr="0046538A">
        <w:rPr>
          <w:rFonts w:ascii="Arial" w:hAnsi="Arial" w:cs="Arial"/>
        </w:rPr>
        <w:t xml:space="preserve">14.2. A concessão da prestação de serviços será extinta em casos de advento do termo contratual; encampação; caducidade; rescisão; anulação e falência ou extinção da empresa concessionária, extinção do consórcio licitante, e falecimento ou incapacidade do titular, no caso de empresa individual, observando o disposto nos Arts. 35 a 39 da Lei 8987/95. </w:t>
      </w:r>
    </w:p>
    <w:p w14:paraId="705A95BA" w14:textId="77777777" w:rsidR="0046538A" w:rsidRPr="0046538A" w:rsidRDefault="0046538A" w:rsidP="001E4F9D">
      <w:pPr>
        <w:pStyle w:val="NormalWeb"/>
        <w:spacing w:before="0" w:after="0" w:line="360" w:lineRule="auto"/>
        <w:jc w:val="both"/>
        <w:rPr>
          <w:rFonts w:ascii="Arial" w:hAnsi="Arial" w:cs="Arial"/>
        </w:rPr>
      </w:pPr>
    </w:p>
    <w:p w14:paraId="5E2EFE39" w14:textId="77777777" w:rsidR="0046538A" w:rsidRPr="0046538A" w:rsidRDefault="0046538A" w:rsidP="001E4F9D">
      <w:pPr>
        <w:pStyle w:val="NormalWeb"/>
        <w:spacing w:before="0" w:after="0" w:line="360" w:lineRule="auto"/>
        <w:jc w:val="both"/>
        <w:rPr>
          <w:rFonts w:ascii="Arial" w:hAnsi="Arial" w:cs="Arial"/>
        </w:rPr>
      </w:pPr>
      <w:r w:rsidRPr="0046538A">
        <w:rPr>
          <w:rFonts w:ascii="Arial" w:hAnsi="Arial" w:cs="Arial"/>
        </w:rPr>
        <w:t>14.3. Extinta a concessão, por ordem do CONCEDENTE antes do prazo mínimo de 20(anos), caso a empresa concessionária não tenha dado causa ao ato, a CONCEDENTE procederá os levantamentos e avaliações necessários à determinação dos montantes da indenização que será devida à CONCESSIONÁRIA.</w:t>
      </w:r>
    </w:p>
    <w:p w14:paraId="4BDBC213" w14:textId="77777777" w:rsidR="0046538A" w:rsidRPr="0046538A" w:rsidRDefault="0046538A" w:rsidP="001E4F9D">
      <w:pPr>
        <w:pStyle w:val="NormalWeb"/>
        <w:spacing w:before="0" w:after="0" w:line="360" w:lineRule="auto"/>
        <w:jc w:val="both"/>
        <w:rPr>
          <w:rFonts w:ascii="Arial" w:hAnsi="Arial" w:cs="Arial"/>
        </w:rPr>
      </w:pPr>
    </w:p>
    <w:p w14:paraId="48B125EC"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14.4. A caducidade será declarada nas hipótese do art. 38, §1º, I a VII da Lei 8987/95.</w:t>
      </w:r>
    </w:p>
    <w:p w14:paraId="4F08B277" w14:textId="77777777" w:rsidR="0046538A" w:rsidRPr="0046538A" w:rsidRDefault="0046538A" w:rsidP="001E4F9D">
      <w:pPr>
        <w:spacing w:line="360" w:lineRule="auto"/>
        <w:jc w:val="both"/>
        <w:rPr>
          <w:rFonts w:ascii="Arial" w:hAnsi="Arial" w:cs="Arial"/>
          <w:strike/>
          <w:sz w:val="20"/>
          <w:szCs w:val="20"/>
        </w:rPr>
      </w:pPr>
    </w:p>
    <w:p w14:paraId="1BB35001" w14:textId="77777777" w:rsidR="0046538A" w:rsidRPr="0046538A" w:rsidRDefault="0046538A" w:rsidP="001E4F9D">
      <w:pPr>
        <w:tabs>
          <w:tab w:val="left" w:pos="864"/>
        </w:tabs>
        <w:spacing w:line="360" w:lineRule="auto"/>
        <w:jc w:val="both"/>
        <w:rPr>
          <w:rFonts w:ascii="Arial" w:hAnsi="Arial" w:cs="Arial"/>
          <w:sz w:val="20"/>
          <w:szCs w:val="20"/>
        </w:rPr>
      </w:pPr>
      <w:r w:rsidRPr="0046538A">
        <w:rPr>
          <w:rFonts w:ascii="Arial" w:hAnsi="Arial" w:cs="Arial"/>
          <w:sz w:val="20"/>
          <w:szCs w:val="20"/>
        </w:rPr>
        <w:t>14.5. O contrato de concessão poderá ser rescindido nas hipóteses previstas no Art. 78 da Lei nº 8.666/93, bem como em razão de eventual rescisão ou revogação do Termo de Adesão de Gestão das Praias, cabendo, nesta hipótese, ao município as indenizações devidas (cláusula sétima, §7º do Termo de Adesão).</w:t>
      </w:r>
    </w:p>
    <w:p w14:paraId="491108DC" w14:textId="77777777" w:rsidR="0046538A" w:rsidRPr="0046538A" w:rsidRDefault="0046538A" w:rsidP="001E4F9D">
      <w:pPr>
        <w:tabs>
          <w:tab w:val="left" w:pos="864"/>
        </w:tabs>
        <w:spacing w:line="360" w:lineRule="auto"/>
        <w:jc w:val="both"/>
        <w:rPr>
          <w:rFonts w:ascii="Arial" w:hAnsi="Arial" w:cs="Arial"/>
          <w:sz w:val="20"/>
          <w:szCs w:val="20"/>
        </w:rPr>
      </w:pPr>
    </w:p>
    <w:p w14:paraId="2D8DB93D" w14:textId="77777777" w:rsidR="0046538A" w:rsidRPr="0046538A" w:rsidRDefault="0046538A" w:rsidP="001E4F9D">
      <w:pPr>
        <w:tabs>
          <w:tab w:val="left" w:pos="864"/>
        </w:tabs>
        <w:spacing w:line="360" w:lineRule="auto"/>
        <w:jc w:val="both"/>
        <w:rPr>
          <w:rFonts w:ascii="Arial" w:hAnsi="Arial" w:cs="Arial"/>
          <w:sz w:val="20"/>
          <w:szCs w:val="20"/>
        </w:rPr>
      </w:pPr>
      <w:r w:rsidRPr="0046538A">
        <w:rPr>
          <w:rFonts w:ascii="Arial" w:hAnsi="Arial" w:cs="Arial"/>
          <w:sz w:val="20"/>
          <w:szCs w:val="20"/>
        </w:rPr>
        <w:t>14.5.1. Em caso de rescisão ou revogação do Termo de Adesão de Gestão das Praias, o contrato poderá ser sub-rogado à União por meio de aditivo (cláusula sétima, §8º do Termo de Adesão).</w:t>
      </w:r>
    </w:p>
    <w:p w14:paraId="3108206B" w14:textId="77777777" w:rsidR="0046538A" w:rsidRPr="0046538A" w:rsidRDefault="0046538A" w:rsidP="001E4F9D">
      <w:pPr>
        <w:tabs>
          <w:tab w:val="left" w:pos="864"/>
        </w:tabs>
        <w:spacing w:line="360" w:lineRule="auto"/>
        <w:jc w:val="both"/>
        <w:rPr>
          <w:rFonts w:ascii="Arial" w:hAnsi="Arial" w:cs="Arial"/>
          <w:sz w:val="20"/>
          <w:szCs w:val="20"/>
        </w:rPr>
      </w:pPr>
    </w:p>
    <w:p w14:paraId="1FD078BF" w14:textId="77777777" w:rsidR="0046538A" w:rsidRPr="0046538A" w:rsidRDefault="0046538A" w:rsidP="001E4F9D">
      <w:pPr>
        <w:tabs>
          <w:tab w:val="left" w:pos="864"/>
        </w:tabs>
        <w:spacing w:line="360" w:lineRule="auto"/>
        <w:jc w:val="both"/>
        <w:rPr>
          <w:rFonts w:ascii="Arial" w:hAnsi="Arial" w:cs="Arial"/>
          <w:sz w:val="20"/>
          <w:szCs w:val="20"/>
        </w:rPr>
      </w:pPr>
      <w:r w:rsidRPr="0046538A">
        <w:rPr>
          <w:rFonts w:ascii="Arial" w:hAnsi="Arial" w:cs="Arial"/>
          <w:sz w:val="20"/>
          <w:szCs w:val="20"/>
        </w:rPr>
        <w:t>14.6.  Extinta a concessão, retornam ao poder CONCEDENTE todos os bens reversíveis, direitos e privilégios transferidos ao CONCESSIONÁRIO conforme previsto no edital e estabelecido no contrato.</w:t>
      </w:r>
    </w:p>
    <w:p w14:paraId="1BB502FE" w14:textId="77777777" w:rsidR="0046538A" w:rsidRPr="0046538A" w:rsidRDefault="0046538A" w:rsidP="001E4F9D">
      <w:pPr>
        <w:pStyle w:val="PargrafodaLista"/>
        <w:tabs>
          <w:tab w:val="left" w:pos="864"/>
        </w:tabs>
        <w:spacing w:line="360" w:lineRule="auto"/>
        <w:ind w:left="0"/>
        <w:rPr>
          <w:rFonts w:ascii="Arial" w:hAnsi="Arial" w:cs="Arial"/>
          <w:sz w:val="20"/>
          <w:szCs w:val="20"/>
        </w:rPr>
      </w:pPr>
    </w:p>
    <w:p w14:paraId="0A408851" w14:textId="77777777" w:rsidR="0046538A" w:rsidRPr="0046538A" w:rsidRDefault="0046538A" w:rsidP="001E4F9D">
      <w:pPr>
        <w:pStyle w:val="Default"/>
        <w:spacing w:line="360" w:lineRule="auto"/>
        <w:jc w:val="both"/>
        <w:rPr>
          <w:color w:val="auto"/>
          <w:sz w:val="20"/>
          <w:szCs w:val="20"/>
        </w:rPr>
      </w:pPr>
      <w:r w:rsidRPr="0046538A">
        <w:rPr>
          <w:bCs/>
          <w:color w:val="auto"/>
          <w:sz w:val="20"/>
          <w:szCs w:val="20"/>
        </w:rPr>
        <w:t xml:space="preserve">15.  DA REVERSÃO </w:t>
      </w:r>
    </w:p>
    <w:p w14:paraId="68BA4E2F" w14:textId="77777777" w:rsidR="0046538A" w:rsidRPr="0046538A" w:rsidRDefault="0046538A" w:rsidP="001E4F9D">
      <w:pPr>
        <w:pStyle w:val="Default"/>
        <w:spacing w:line="360" w:lineRule="auto"/>
        <w:jc w:val="both"/>
        <w:rPr>
          <w:color w:val="auto"/>
          <w:sz w:val="20"/>
          <w:szCs w:val="20"/>
        </w:rPr>
      </w:pPr>
    </w:p>
    <w:p w14:paraId="4E565B35" w14:textId="77777777" w:rsidR="0046538A" w:rsidRPr="0046538A" w:rsidRDefault="0046538A" w:rsidP="001E4F9D">
      <w:pPr>
        <w:pStyle w:val="Default"/>
        <w:spacing w:line="360" w:lineRule="auto"/>
        <w:jc w:val="both"/>
        <w:rPr>
          <w:color w:val="auto"/>
          <w:sz w:val="20"/>
          <w:szCs w:val="20"/>
        </w:rPr>
      </w:pPr>
      <w:r w:rsidRPr="0046538A">
        <w:rPr>
          <w:color w:val="auto"/>
          <w:sz w:val="20"/>
          <w:szCs w:val="20"/>
        </w:rPr>
        <w:t xml:space="preserve">15.1. Reverterão de pleno direito ao Poder Público Municipal, os imóveis concedidos, na ocorrência de qualquer dos fatos a seguir mencionados, e sem direito a indenização: </w:t>
      </w:r>
    </w:p>
    <w:p w14:paraId="61F5DCF0" w14:textId="77777777" w:rsidR="0046538A" w:rsidRPr="0046538A" w:rsidRDefault="0046538A" w:rsidP="001E4F9D">
      <w:pPr>
        <w:pStyle w:val="Default"/>
        <w:spacing w:line="360" w:lineRule="auto"/>
        <w:jc w:val="both"/>
        <w:rPr>
          <w:color w:val="auto"/>
          <w:sz w:val="20"/>
          <w:szCs w:val="20"/>
        </w:rPr>
      </w:pPr>
    </w:p>
    <w:p w14:paraId="3029D77A" w14:textId="77777777" w:rsidR="0046538A" w:rsidRPr="0046538A" w:rsidRDefault="0046538A" w:rsidP="001E4F9D">
      <w:pPr>
        <w:pStyle w:val="Default"/>
        <w:spacing w:line="360" w:lineRule="auto"/>
        <w:jc w:val="both"/>
        <w:rPr>
          <w:color w:val="auto"/>
          <w:sz w:val="20"/>
          <w:szCs w:val="20"/>
        </w:rPr>
      </w:pPr>
      <w:r w:rsidRPr="0046538A">
        <w:rPr>
          <w:color w:val="auto"/>
          <w:sz w:val="20"/>
          <w:szCs w:val="20"/>
        </w:rPr>
        <w:t xml:space="preserve">I - não forem utilizados em conformidade com a sua finalidade; </w:t>
      </w:r>
    </w:p>
    <w:p w14:paraId="503C3990" w14:textId="77777777" w:rsidR="0046538A" w:rsidRPr="0046538A" w:rsidRDefault="0046538A" w:rsidP="001E4F9D">
      <w:pPr>
        <w:pStyle w:val="Default"/>
        <w:spacing w:line="360" w:lineRule="auto"/>
        <w:jc w:val="both"/>
        <w:rPr>
          <w:color w:val="auto"/>
          <w:sz w:val="20"/>
          <w:szCs w:val="20"/>
        </w:rPr>
      </w:pPr>
      <w:r w:rsidRPr="0046538A">
        <w:rPr>
          <w:color w:val="auto"/>
          <w:sz w:val="20"/>
          <w:szCs w:val="20"/>
        </w:rPr>
        <w:t xml:space="preserve">II </w:t>
      </w:r>
      <w:r w:rsidRPr="0046538A">
        <w:rPr>
          <w:bCs/>
          <w:color w:val="auto"/>
          <w:sz w:val="20"/>
          <w:szCs w:val="20"/>
        </w:rPr>
        <w:t xml:space="preserve">- não iniciar a obra ou atividade no prazo ajustado; </w:t>
      </w:r>
    </w:p>
    <w:p w14:paraId="317925C6"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III – extinção do consórcio quando este for beneficiário da concessão;</w:t>
      </w:r>
    </w:p>
    <w:p w14:paraId="0FAAFC51"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IV- quando o concessionário solicitar a extinção da concessão.</w:t>
      </w:r>
    </w:p>
    <w:p w14:paraId="2D9E6BAB" w14:textId="77777777" w:rsidR="0046538A" w:rsidRPr="0046538A" w:rsidRDefault="0046538A" w:rsidP="001E4F9D">
      <w:pPr>
        <w:pStyle w:val="NormalWeb"/>
        <w:spacing w:before="0" w:after="0" w:line="360" w:lineRule="auto"/>
        <w:jc w:val="both"/>
        <w:rPr>
          <w:rFonts w:ascii="Arial" w:hAnsi="Arial" w:cs="Arial"/>
        </w:rPr>
      </w:pPr>
    </w:p>
    <w:p w14:paraId="31955A76"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16. DA GARANTIA DOS SERVIÇOS E DOS MATERIAIS EMPREGADOS E INSTALADOS</w:t>
      </w:r>
    </w:p>
    <w:p w14:paraId="49BC2474" w14:textId="77777777" w:rsidR="0046538A" w:rsidRPr="0046538A" w:rsidRDefault="0046538A" w:rsidP="001E4F9D">
      <w:pPr>
        <w:spacing w:line="360" w:lineRule="auto"/>
        <w:ind w:hanging="284"/>
        <w:jc w:val="both"/>
        <w:rPr>
          <w:rFonts w:ascii="Arial" w:hAnsi="Arial" w:cs="Arial"/>
          <w:sz w:val="20"/>
          <w:szCs w:val="20"/>
        </w:rPr>
      </w:pPr>
    </w:p>
    <w:p w14:paraId="51CF49D6"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16.1. A concessionária responsabilizar-se pelos vícios ou defeitos dos serviços, materiais, equipamentos e mobiliários instalados, conforme dispõe o item 12 deste Termo de Referência.</w:t>
      </w:r>
    </w:p>
    <w:p w14:paraId="18506C77" w14:textId="77777777" w:rsidR="0046538A" w:rsidRPr="0046538A" w:rsidRDefault="0046538A" w:rsidP="001E4F9D">
      <w:pPr>
        <w:pStyle w:val="Corpodetexto"/>
        <w:spacing w:line="360" w:lineRule="auto"/>
        <w:jc w:val="both"/>
        <w:rPr>
          <w:rFonts w:ascii="Arial" w:hAnsi="Arial" w:cs="Arial"/>
          <w:sz w:val="20"/>
          <w:szCs w:val="20"/>
        </w:rPr>
      </w:pPr>
    </w:p>
    <w:p w14:paraId="605DBCE9" w14:textId="77777777" w:rsidR="0046538A" w:rsidRPr="0046538A" w:rsidRDefault="0046538A" w:rsidP="001E4F9D">
      <w:pPr>
        <w:pStyle w:val="PargrafodaLista"/>
        <w:tabs>
          <w:tab w:val="left" w:pos="2694"/>
        </w:tabs>
        <w:spacing w:line="360" w:lineRule="auto"/>
        <w:ind w:left="0"/>
        <w:rPr>
          <w:rFonts w:ascii="Arial" w:eastAsia="Arial" w:hAnsi="Arial" w:cs="Arial"/>
          <w:sz w:val="20"/>
          <w:szCs w:val="20"/>
        </w:rPr>
      </w:pPr>
      <w:r w:rsidRPr="0046538A">
        <w:rPr>
          <w:rFonts w:ascii="Arial" w:eastAsia="Arial" w:hAnsi="Arial" w:cs="Arial"/>
          <w:sz w:val="20"/>
          <w:szCs w:val="20"/>
        </w:rPr>
        <w:t xml:space="preserve">17.  CONDIÇÕES GERAIS </w:t>
      </w:r>
    </w:p>
    <w:p w14:paraId="072532E1" w14:textId="77777777" w:rsidR="0046538A" w:rsidRPr="0046538A" w:rsidRDefault="0046538A" w:rsidP="001E4F9D">
      <w:pPr>
        <w:spacing w:line="360" w:lineRule="auto"/>
        <w:jc w:val="both"/>
        <w:rPr>
          <w:rFonts w:ascii="Arial" w:hAnsi="Arial" w:cs="Arial"/>
          <w:sz w:val="20"/>
          <w:szCs w:val="20"/>
        </w:rPr>
      </w:pPr>
    </w:p>
    <w:p w14:paraId="391D9B5C"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17.1. O pressente objeto dá direito aos concessionários a exploração comercial dos quiosques construídos.</w:t>
      </w:r>
    </w:p>
    <w:p w14:paraId="3FDDE60C" w14:textId="77777777" w:rsidR="0046538A" w:rsidRPr="0046538A" w:rsidRDefault="0046538A" w:rsidP="001E4F9D">
      <w:pPr>
        <w:spacing w:line="360" w:lineRule="auto"/>
        <w:jc w:val="both"/>
        <w:rPr>
          <w:rFonts w:ascii="Arial" w:hAnsi="Arial" w:cs="Arial"/>
          <w:sz w:val="20"/>
          <w:szCs w:val="20"/>
        </w:rPr>
      </w:pPr>
    </w:p>
    <w:p w14:paraId="3ECF3B18"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 xml:space="preserve">17.2. Como condição para assinatura do contrato, a CONCESSIONÁRIA deverá apresentar plano de trabalho com detalhamento proposto do plano de intervenções, cronograma, estratégia de atuação, mobilizações e desmobilizações, modelo gerencial, detalhamento das fases, ou seja, todos os aspectos que envolvem o planejamento e a realização das obras. </w:t>
      </w:r>
    </w:p>
    <w:p w14:paraId="2F1ACE4D" w14:textId="77777777" w:rsidR="0046538A" w:rsidRPr="0046538A" w:rsidRDefault="0046538A" w:rsidP="001E4F9D">
      <w:pPr>
        <w:spacing w:line="360" w:lineRule="auto"/>
        <w:jc w:val="both"/>
        <w:rPr>
          <w:rFonts w:ascii="Arial" w:hAnsi="Arial" w:cs="Arial"/>
          <w:sz w:val="20"/>
          <w:szCs w:val="20"/>
        </w:rPr>
      </w:pPr>
    </w:p>
    <w:p w14:paraId="32693DDC" w14:textId="77777777" w:rsidR="0046538A" w:rsidRPr="0046538A" w:rsidRDefault="0046538A" w:rsidP="001E4F9D">
      <w:pPr>
        <w:spacing w:line="360" w:lineRule="auto"/>
        <w:jc w:val="both"/>
        <w:rPr>
          <w:rFonts w:ascii="Arial" w:hAnsi="Arial" w:cs="Arial"/>
          <w:sz w:val="20"/>
          <w:szCs w:val="20"/>
        </w:rPr>
      </w:pPr>
      <w:r w:rsidRPr="0046538A">
        <w:rPr>
          <w:rFonts w:ascii="Arial" w:hAnsi="Arial" w:cs="Arial"/>
          <w:sz w:val="20"/>
          <w:szCs w:val="20"/>
        </w:rPr>
        <w:t>17.3. Os contratos celebrados entre a CONCESSIONÁRIA e os terceiros reger-se-ão pelo direito privado, não se estabelecendo qualquer relação jurídica entre os terceiros e o poder CONCEDENTE, bem como a execução das atividades contratadas com terceiros pressupõe o cumprimento das normas regulamentares da modalidade do serviço concedido.</w:t>
      </w:r>
    </w:p>
    <w:p w14:paraId="0A76EB41" w14:textId="77777777" w:rsidR="0046538A" w:rsidRPr="0046538A" w:rsidRDefault="0046538A" w:rsidP="001E4F9D">
      <w:pPr>
        <w:spacing w:line="360" w:lineRule="auto"/>
        <w:jc w:val="both"/>
        <w:rPr>
          <w:rFonts w:ascii="Arial" w:hAnsi="Arial" w:cs="Arial"/>
          <w:sz w:val="20"/>
          <w:szCs w:val="20"/>
        </w:rPr>
      </w:pPr>
    </w:p>
    <w:p w14:paraId="0F2BD749" w14:textId="77777777" w:rsidR="0046538A" w:rsidRDefault="0046538A" w:rsidP="001E4F9D">
      <w:pPr>
        <w:spacing w:line="360" w:lineRule="auto"/>
        <w:jc w:val="both"/>
        <w:rPr>
          <w:rFonts w:ascii="Arial" w:hAnsi="Arial" w:cs="Arial"/>
          <w:sz w:val="20"/>
          <w:szCs w:val="20"/>
        </w:rPr>
      </w:pPr>
      <w:r w:rsidRPr="0046538A">
        <w:rPr>
          <w:rFonts w:ascii="Arial" w:hAnsi="Arial" w:cs="Arial"/>
          <w:sz w:val="20"/>
          <w:szCs w:val="20"/>
        </w:rPr>
        <w:t xml:space="preserve">17.4. A CONCESSIONÁRIA poderá explorar publicidade das marcas que representa, em área destinada à propaganda visual na parte interna e externa dos quiosques, conforme previsto no projeto básico e executivo dos quiosques. </w:t>
      </w:r>
    </w:p>
    <w:p w14:paraId="49AA55C8" w14:textId="77777777" w:rsidR="00EA0FED" w:rsidRPr="0046538A" w:rsidRDefault="00EA0FED" w:rsidP="001E4F9D">
      <w:pPr>
        <w:spacing w:line="360" w:lineRule="auto"/>
        <w:jc w:val="both"/>
        <w:rPr>
          <w:rFonts w:ascii="Arial" w:hAnsi="Arial" w:cs="Arial"/>
          <w:sz w:val="20"/>
          <w:szCs w:val="20"/>
        </w:rPr>
      </w:pPr>
    </w:p>
    <w:p w14:paraId="1FEEC79D" w14:textId="2104C571" w:rsidR="0046538A" w:rsidRDefault="00EA0FED" w:rsidP="001E4F9D">
      <w:pPr>
        <w:spacing w:line="360" w:lineRule="auto"/>
        <w:jc w:val="both"/>
        <w:rPr>
          <w:rFonts w:ascii="Arial" w:hAnsi="Arial" w:cs="Arial"/>
          <w:sz w:val="20"/>
          <w:szCs w:val="20"/>
        </w:rPr>
      </w:pPr>
      <w:r>
        <w:rPr>
          <w:rFonts w:ascii="Arial" w:hAnsi="Arial" w:cs="Arial"/>
          <w:sz w:val="20"/>
          <w:szCs w:val="20"/>
        </w:rPr>
        <w:t>17.5.</w:t>
      </w:r>
      <w:r w:rsidR="00C76CCE" w:rsidRPr="00C76CCE">
        <w:rPr>
          <w:rFonts w:ascii="Arial" w:hAnsi="Arial" w:cs="Arial"/>
          <w:sz w:val="20"/>
          <w:szCs w:val="20"/>
        </w:rPr>
        <w:tab/>
        <w:t>Na faixa dos quiosques de Itaparica, objeto da presente concessão (cerca de 2,5 km), será adotada área de exclusão para fim de autorização e/ou licenciamento de atividade fixa de ambulantes em barracas, trailers, food-truck, ou similares, ressalvadas as situações especiais e eventos constantes do calendário municipal, observado a conveniência e oportunidade da Administração Pùblica.</w:t>
      </w:r>
    </w:p>
    <w:p w14:paraId="26A9AB8E" w14:textId="77777777" w:rsidR="00EA0FED" w:rsidRPr="0046538A" w:rsidRDefault="00EA0FED" w:rsidP="001E4F9D">
      <w:pPr>
        <w:spacing w:line="360" w:lineRule="auto"/>
        <w:jc w:val="both"/>
        <w:rPr>
          <w:rFonts w:ascii="Arial" w:hAnsi="Arial" w:cs="Arial"/>
          <w:sz w:val="20"/>
          <w:szCs w:val="20"/>
        </w:rPr>
      </w:pPr>
    </w:p>
    <w:p w14:paraId="266C9F70" w14:textId="77777777" w:rsidR="0046538A" w:rsidRPr="0046538A" w:rsidRDefault="0046538A" w:rsidP="001E4F9D">
      <w:pPr>
        <w:tabs>
          <w:tab w:val="left" w:pos="1260"/>
        </w:tabs>
        <w:spacing w:line="360" w:lineRule="auto"/>
        <w:jc w:val="both"/>
        <w:rPr>
          <w:rFonts w:ascii="Arial" w:eastAsia="Calibri" w:hAnsi="Arial" w:cs="Arial"/>
          <w:bCs/>
          <w:sz w:val="20"/>
          <w:szCs w:val="20"/>
          <w:lang w:eastAsia="ar-SA"/>
        </w:rPr>
      </w:pPr>
      <w:r w:rsidRPr="0046538A">
        <w:rPr>
          <w:rFonts w:ascii="Arial" w:eastAsia="Calibri" w:hAnsi="Arial" w:cs="Arial"/>
          <w:bCs/>
          <w:sz w:val="20"/>
          <w:szCs w:val="20"/>
          <w:lang w:eastAsia="ar-SA"/>
        </w:rPr>
        <w:t xml:space="preserve">18. DA DOTAÇÃO ORÇAMENTARIA </w:t>
      </w:r>
    </w:p>
    <w:p w14:paraId="302D5784" w14:textId="77777777" w:rsidR="0046538A" w:rsidRPr="0046538A" w:rsidRDefault="0046538A" w:rsidP="001E4F9D">
      <w:pPr>
        <w:tabs>
          <w:tab w:val="left" w:pos="1260"/>
        </w:tabs>
        <w:spacing w:line="360" w:lineRule="auto"/>
        <w:jc w:val="both"/>
        <w:rPr>
          <w:rFonts w:ascii="Arial" w:eastAsia="Calibri" w:hAnsi="Arial" w:cs="Arial"/>
          <w:bCs/>
          <w:sz w:val="20"/>
          <w:szCs w:val="20"/>
          <w:lang w:eastAsia="ar-SA"/>
        </w:rPr>
      </w:pPr>
    </w:p>
    <w:p w14:paraId="568335E6" w14:textId="77777777" w:rsidR="0046538A" w:rsidRPr="0046538A" w:rsidRDefault="0046538A" w:rsidP="001E4F9D">
      <w:pPr>
        <w:tabs>
          <w:tab w:val="left" w:pos="1260"/>
        </w:tabs>
        <w:spacing w:line="360" w:lineRule="auto"/>
        <w:jc w:val="both"/>
        <w:rPr>
          <w:rFonts w:ascii="Arial" w:eastAsia="Calibri" w:hAnsi="Arial" w:cs="Arial"/>
          <w:bCs/>
          <w:sz w:val="20"/>
          <w:szCs w:val="20"/>
          <w:lang w:eastAsia="ar-SA"/>
        </w:rPr>
      </w:pPr>
      <w:r w:rsidRPr="0046538A">
        <w:rPr>
          <w:rFonts w:ascii="Arial" w:eastAsia="Calibri" w:hAnsi="Arial" w:cs="Arial"/>
          <w:bCs/>
          <w:sz w:val="20"/>
          <w:szCs w:val="20"/>
          <w:lang w:eastAsia="ar-SA"/>
        </w:rPr>
        <w:t>18.1. A construção da obra será executada pela própria CONCESSIONÁRIA, não havendo repasse de recursos financeiros por parte da Administração.</w:t>
      </w:r>
    </w:p>
    <w:p w14:paraId="02B79552" w14:textId="77777777" w:rsidR="0046538A" w:rsidRPr="0046538A" w:rsidRDefault="0046538A" w:rsidP="001E4F9D">
      <w:pPr>
        <w:tabs>
          <w:tab w:val="left" w:pos="1260"/>
        </w:tabs>
        <w:spacing w:line="360" w:lineRule="auto"/>
        <w:jc w:val="both"/>
        <w:rPr>
          <w:rFonts w:ascii="Arial" w:eastAsia="Calibri" w:hAnsi="Arial" w:cs="Arial"/>
          <w:bCs/>
          <w:sz w:val="20"/>
          <w:szCs w:val="20"/>
          <w:lang w:eastAsia="ar-SA"/>
        </w:rPr>
      </w:pPr>
    </w:p>
    <w:p w14:paraId="57E81952" w14:textId="77777777" w:rsidR="0046538A" w:rsidRPr="0046538A" w:rsidRDefault="0046538A" w:rsidP="001E4F9D">
      <w:pPr>
        <w:tabs>
          <w:tab w:val="left" w:pos="1260"/>
        </w:tabs>
        <w:spacing w:line="360" w:lineRule="auto"/>
        <w:jc w:val="both"/>
        <w:rPr>
          <w:rFonts w:ascii="Arial" w:eastAsia="Calibri" w:hAnsi="Arial" w:cs="Arial"/>
          <w:sz w:val="20"/>
          <w:szCs w:val="20"/>
          <w:lang w:eastAsia="ar-SA"/>
        </w:rPr>
      </w:pPr>
      <w:r w:rsidRPr="0046538A">
        <w:rPr>
          <w:rFonts w:ascii="Arial" w:eastAsia="Calibri" w:hAnsi="Arial" w:cs="Arial"/>
          <w:sz w:val="20"/>
          <w:szCs w:val="20"/>
          <w:lang w:eastAsia="ar-SA"/>
        </w:rPr>
        <w:t>19. ENTREGA EFETIVA DO BEM AO PODER CONCEDENTE</w:t>
      </w:r>
    </w:p>
    <w:p w14:paraId="7E2030E9" w14:textId="77777777" w:rsidR="0046538A" w:rsidRPr="0046538A" w:rsidRDefault="0046538A" w:rsidP="001E4F9D">
      <w:pPr>
        <w:spacing w:line="360" w:lineRule="auto"/>
        <w:jc w:val="both"/>
        <w:rPr>
          <w:rFonts w:ascii="Arial" w:eastAsia="Arial" w:hAnsi="Arial" w:cs="Arial"/>
          <w:sz w:val="20"/>
          <w:szCs w:val="20"/>
        </w:rPr>
      </w:pPr>
    </w:p>
    <w:p w14:paraId="34014E7C" w14:textId="77777777" w:rsidR="0046538A" w:rsidRPr="0046538A" w:rsidRDefault="0046538A" w:rsidP="001E4F9D">
      <w:pPr>
        <w:spacing w:line="360" w:lineRule="auto"/>
        <w:jc w:val="both"/>
        <w:rPr>
          <w:rFonts w:ascii="Arial" w:eastAsia="Arial" w:hAnsi="Arial" w:cs="Arial"/>
          <w:sz w:val="20"/>
          <w:szCs w:val="20"/>
        </w:rPr>
      </w:pPr>
      <w:r w:rsidRPr="0046538A">
        <w:rPr>
          <w:rFonts w:ascii="Arial" w:eastAsia="Arial" w:hAnsi="Arial" w:cs="Arial"/>
          <w:sz w:val="20"/>
          <w:szCs w:val="20"/>
        </w:rPr>
        <w:t>19.1 Após conclusão da obra, o Município irá efetuar o registro da propriedade no Cartório de Registro de Imóveis.</w:t>
      </w:r>
    </w:p>
    <w:p w14:paraId="312CBDFE" w14:textId="77777777" w:rsidR="0046538A" w:rsidRPr="0046538A" w:rsidRDefault="0046538A" w:rsidP="001E4F9D">
      <w:pPr>
        <w:spacing w:line="360" w:lineRule="auto"/>
        <w:jc w:val="both"/>
        <w:rPr>
          <w:rFonts w:ascii="Arial" w:eastAsia="Arial" w:hAnsi="Arial" w:cs="Arial"/>
          <w:sz w:val="20"/>
          <w:szCs w:val="20"/>
        </w:rPr>
      </w:pPr>
    </w:p>
    <w:p w14:paraId="1C81960A" w14:textId="77777777" w:rsidR="0046538A" w:rsidRPr="0046538A" w:rsidRDefault="0046538A" w:rsidP="001E4F9D">
      <w:pPr>
        <w:spacing w:line="360" w:lineRule="auto"/>
        <w:jc w:val="both"/>
        <w:rPr>
          <w:rFonts w:ascii="Arial" w:eastAsia="Arial" w:hAnsi="Arial" w:cs="Arial"/>
          <w:bCs/>
          <w:sz w:val="20"/>
          <w:szCs w:val="20"/>
        </w:rPr>
      </w:pPr>
      <w:r w:rsidRPr="0046538A">
        <w:rPr>
          <w:rFonts w:ascii="Arial" w:eastAsia="Arial" w:hAnsi="Arial" w:cs="Arial"/>
          <w:bCs/>
          <w:sz w:val="20"/>
          <w:szCs w:val="20"/>
        </w:rPr>
        <w:t>20. CONSERVAÇÃO DO IMÓVEL</w:t>
      </w:r>
    </w:p>
    <w:p w14:paraId="3265AC2A" w14:textId="77777777" w:rsidR="0046538A" w:rsidRPr="0046538A" w:rsidRDefault="0046538A" w:rsidP="001E4F9D">
      <w:pPr>
        <w:spacing w:line="360" w:lineRule="auto"/>
        <w:jc w:val="both"/>
        <w:rPr>
          <w:rFonts w:ascii="Arial" w:eastAsia="Arial" w:hAnsi="Arial" w:cs="Arial"/>
          <w:sz w:val="20"/>
          <w:szCs w:val="20"/>
        </w:rPr>
      </w:pPr>
    </w:p>
    <w:p w14:paraId="018A9962" w14:textId="77777777" w:rsidR="0046538A" w:rsidRPr="0046538A" w:rsidRDefault="0046538A" w:rsidP="001E4F9D">
      <w:pPr>
        <w:spacing w:line="360" w:lineRule="auto"/>
        <w:jc w:val="both"/>
        <w:rPr>
          <w:rFonts w:ascii="Arial" w:eastAsia="Arial" w:hAnsi="Arial" w:cs="Arial"/>
          <w:sz w:val="20"/>
          <w:szCs w:val="20"/>
        </w:rPr>
      </w:pPr>
      <w:r w:rsidRPr="0046538A">
        <w:rPr>
          <w:rFonts w:ascii="Arial" w:eastAsia="Arial" w:hAnsi="Arial" w:cs="Arial"/>
          <w:sz w:val="20"/>
          <w:szCs w:val="20"/>
        </w:rPr>
        <w:t xml:space="preserve">20.1. É de responsabilidade do concessionário a conservação do imóvel, devendo realizar as reformas necessárias de maneira a mantê-lo na sua originalidade durante todo o período da concessão. </w:t>
      </w:r>
    </w:p>
    <w:p w14:paraId="3D2AFB13" w14:textId="77777777" w:rsidR="0046538A" w:rsidRPr="0046538A" w:rsidRDefault="0046538A" w:rsidP="001E4F9D">
      <w:pPr>
        <w:spacing w:line="360" w:lineRule="auto"/>
        <w:jc w:val="both"/>
        <w:rPr>
          <w:rFonts w:ascii="Arial" w:eastAsia="Arial" w:hAnsi="Arial" w:cs="Arial"/>
          <w:sz w:val="20"/>
          <w:szCs w:val="20"/>
        </w:rPr>
      </w:pPr>
    </w:p>
    <w:p w14:paraId="34EEE3C4" w14:textId="77777777" w:rsidR="0046538A" w:rsidRPr="0046538A" w:rsidRDefault="0046538A" w:rsidP="001E4F9D">
      <w:pPr>
        <w:tabs>
          <w:tab w:val="left" w:pos="1260"/>
        </w:tabs>
        <w:spacing w:line="360" w:lineRule="auto"/>
        <w:jc w:val="both"/>
        <w:rPr>
          <w:rFonts w:ascii="Arial" w:eastAsia="Calibri" w:hAnsi="Arial" w:cs="Arial"/>
          <w:bCs/>
          <w:sz w:val="20"/>
          <w:szCs w:val="20"/>
          <w:lang w:eastAsia="ar-SA"/>
        </w:rPr>
      </w:pPr>
      <w:r w:rsidRPr="0046538A">
        <w:rPr>
          <w:rFonts w:ascii="Arial" w:eastAsia="Calibri" w:hAnsi="Arial" w:cs="Arial"/>
          <w:bCs/>
          <w:sz w:val="20"/>
          <w:szCs w:val="20"/>
          <w:lang w:eastAsia="ar-SA"/>
        </w:rPr>
        <w:lastRenderedPageBreak/>
        <w:t xml:space="preserve">21. DAS SANÇÕES </w:t>
      </w:r>
    </w:p>
    <w:p w14:paraId="4BA4AFAB" w14:textId="77777777" w:rsidR="0046538A" w:rsidRPr="0046538A" w:rsidRDefault="0046538A" w:rsidP="001E4F9D">
      <w:pPr>
        <w:spacing w:line="360" w:lineRule="auto"/>
        <w:jc w:val="both"/>
        <w:rPr>
          <w:rFonts w:ascii="Arial" w:eastAsia="Arial" w:hAnsi="Arial" w:cs="Arial"/>
          <w:sz w:val="20"/>
          <w:szCs w:val="20"/>
        </w:rPr>
      </w:pPr>
    </w:p>
    <w:p w14:paraId="07F40851" w14:textId="77777777" w:rsidR="0046538A" w:rsidRPr="0046538A" w:rsidRDefault="0046538A" w:rsidP="001E4F9D">
      <w:pPr>
        <w:spacing w:line="360" w:lineRule="auto"/>
        <w:jc w:val="both"/>
        <w:rPr>
          <w:rFonts w:ascii="Arial" w:eastAsia="Arial" w:hAnsi="Arial" w:cs="Arial"/>
          <w:sz w:val="20"/>
          <w:szCs w:val="20"/>
        </w:rPr>
      </w:pPr>
      <w:r w:rsidRPr="0046538A">
        <w:rPr>
          <w:rFonts w:ascii="Arial" w:eastAsia="Arial" w:hAnsi="Arial" w:cs="Arial"/>
          <w:sz w:val="20"/>
          <w:szCs w:val="20"/>
        </w:rPr>
        <w:t>21.1</w:t>
      </w:r>
      <w:r w:rsidRPr="0046538A">
        <w:rPr>
          <w:rFonts w:ascii="Arial" w:eastAsia="Arial" w:hAnsi="Arial" w:cs="Arial"/>
          <w:sz w:val="20"/>
          <w:szCs w:val="20"/>
        </w:rPr>
        <w:tab/>
        <w:t>O descumprimento total ou parcial das obrigações assumidas pela licitante vencedora, sem justificativa aceita pela CONCEDENTE, resguardados os procedimentos legais pertinentes acarretará na aplicação das sanções previstas no Decreto Municipal nº 201/2015 e nas disposições da Lei nº 8666/93 e Lei nº 8987/95.</w:t>
      </w:r>
    </w:p>
    <w:p w14:paraId="37EFD30F" w14:textId="77777777" w:rsidR="0046538A" w:rsidRPr="0046538A" w:rsidRDefault="0046538A" w:rsidP="001E4F9D">
      <w:pPr>
        <w:spacing w:line="360" w:lineRule="auto"/>
        <w:jc w:val="both"/>
        <w:rPr>
          <w:rFonts w:ascii="Arial" w:eastAsia="Arial" w:hAnsi="Arial" w:cs="Arial"/>
          <w:sz w:val="20"/>
          <w:szCs w:val="20"/>
        </w:rPr>
      </w:pPr>
    </w:p>
    <w:p w14:paraId="0680B2CE" w14:textId="77777777" w:rsidR="0046538A" w:rsidRPr="0046538A" w:rsidRDefault="0046538A" w:rsidP="001E4F9D">
      <w:pPr>
        <w:spacing w:line="360" w:lineRule="auto"/>
        <w:jc w:val="both"/>
        <w:rPr>
          <w:rFonts w:ascii="Arial" w:eastAsia="Arial" w:hAnsi="Arial" w:cs="Arial"/>
          <w:sz w:val="20"/>
          <w:szCs w:val="20"/>
        </w:rPr>
      </w:pPr>
      <w:r w:rsidRPr="0046538A">
        <w:rPr>
          <w:rFonts w:ascii="Arial" w:eastAsia="Arial" w:hAnsi="Arial" w:cs="Arial"/>
          <w:sz w:val="20"/>
          <w:szCs w:val="20"/>
        </w:rPr>
        <w:t xml:space="preserve">22. DA ELABORAÇÃO DO TERMO DE REFERÊNCIA </w:t>
      </w:r>
    </w:p>
    <w:p w14:paraId="12583FD6" w14:textId="77777777" w:rsidR="0046538A" w:rsidRPr="0046538A" w:rsidRDefault="0046538A" w:rsidP="001E4F9D">
      <w:pPr>
        <w:spacing w:line="360" w:lineRule="auto"/>
        <w:jc w:val="both"/>
        <w:rPr>
          <w:rFonts w:ascii="Arial" w:eastAsia="Arial" w:hAnsi="Arial" w:cs="Arial"/>
          <w:sz w:val="20"/>
          <w:szCs w:val="20"/>
        </w:rPr>
      </w:pPr>
    </w:p>
    <w:p w14:paraId="5E95B4A8" w14:textId="42DA49E7" w:rsidR="0046538A" w:rsidRPr="0046538A" w:rsidRDefault="0046538A" w:rsidP="001E4F9D">
      <w:pPr>
        <w:spacing w:line="360" w:lineRule="auto"/>
        <w:jc w:val="both"/>
        <w:rPr>
          <w:rFonts w:ascii="Arial" w:eastAsia="Arial" w:hAnsi="Arial" w:cs="Arial"/>
          <w:sz w:val="20"/>
          <w:szCs w:val="20"/>
        </w:rPr>
      </w:pPr>
      <w:r w:rsidRPr="0046538A">
        <w:rPr>
          <w:rFonts w:ascii="Arial" w:eastAsia="Arial" w:hAnsi="Arial" w:cs="Arial"/>
          <w:sz w:val="20"/>
          <w:szCs w:val="20"/>
        </w:rPr>
        <w:t>22.1 O termo de Referência foi elaborado pelos Servidores Sras. Maria Aparecida Lima Freire Freitas Silva, Michelle Veloso Machado e Patrícia Barros Belonia.</w:t>
      </w:r>
    </w:p>
    <w:p w14:paraId="3040688C" w14:textId="77777777" w:rsidR="0046538A" w:rsidRDefault="0046538A" w:rsidP="001E4F9D">
      <w:pPr>
        <w:pStyle w:val="Corpodetexto"/>
        <w:tabs>
          <w:tab w:val="left" w:pos="846"/>
        </w:tabs>
        <w:spacing w:before="100" w:beforeAutospacing="1" w:after="100" w:afterAutospacing="1" w:line="360" w:lineRule="auto"/>
        <w:jc w:val="both"/>
        <w:rPr>
          <w:rFonts w:ascii="Arial" w:hAnsi="Arial" w:cs="Arial"/>
          <w:sz w:val="20"/>
          <w:szCs w:val="20"/>
        </w:rPr>
      </w:pPr>
      <w:r w:rsidRPr="0046538A">
        <w:rPr>
          <w:rFonts w:ascii="Arial" w:hAnsi="Arial" w:cs="Arial"/>
          <w:sz w:val="20"/>
          <w:szCs w:val="20"/>
        </w:rPr>
        <w:t>22.2. Integram o presente Termo de Referência os anexos abaixo relacionados:</w:t>
      </w:r>
    </w:p>
    <w:p w14:paraId="6E321B6C" w14:textId="1C3ABFB1" w:rsidR="00AD27B8" w:rsidRPr="0046538A" w:rsidRDefault="00AD27B8" w:rsidP="00AD27B8">
      <w:pPr>
        <w:pStyle w:val="PargrafodaLista"/>
        <w:numPr>
          <w:ilvl w:val="0"/>
          <w:numId w:val="31"/>
        </w:numPr>
        <w:tabs>
          <w:tab w:val="left" w:pos="363"/>
        </w:tabs>
        <w:spacing w:line="360" w:lineRule="auto"/>
        <w:ind w:left="0" w:hanging="283"/>
        <w:rPr>
          <w:rFonts w:ascii="Arial" w:hAnsi="Arial" w:cs="Arial"/>
          <w:sz w:val="20"/>
          <w:szCs w:val="20"/>
        </w:rPr>
      </w:pPr>
      <w:r>
        <w:rPr>
          <w:rFonts w:ascii="Arial" w:hAnsi="Arial" w:cs="Arial"/>
          <w:sz w:val="20"/>
          <w:szCs w:val="20"/>
        </w:rPr>
        <w:t>Anexo I – Caderno de Especificações Técnicas</w:t>
      </w:r>
    </w:p>
    <w:p w14:paraId="31F7A2B2" w14:textId="77777777" w:rsidR="0046538A" w:rsidRPr="0046538A" w:rsidRDefault="0046538A" w:rsidP="001E4F9D">
      <w:pPr>
        <w:pStyle w:val="Corpodetexto"/>
        <w:tabs>
          <w:tab w:val="left" w:pos="846"/>
        </w:tabs>
        <w:spacing w:line="360" w:lineRule="auto"/>
        <w:jc w:val="both"/>
        <w:rPr>
          <w:rFonts w:ascii="Arial" w:hAnsi="Arial" w:cs="Arial"/>
          <w:sz w:val="20"/>
          <w:szCs w:val="20"/>
        </w:rPr>
      </w:pPr>
      <w:r w:rsidRPr="0046538A">
        <w:rPr>
          <w:rFonts w:ascii="Arial" w:hAnsi="Arial" w:cs="Arial"/>
          <w:sz w:val="20"/>
          <w:szCs w:val="20"/>
        </w:rPr>
        <w:t xml:space="preserve">a) Construção do Quiosque: </w:t>
      </w:r>
    </w:p>
    <w:p w14:paraId="0429465B" w14:textId="77777777" w:rsidR="0046538A" w:rsidRPr="0046538A" w:rsidRDefault="0046538A" w:rsidP="001E4F9D">
      <w:pPr>
        <w:pStyle w:val="PargrafodaLista"/>
        <w:numPr>
          <w:ilvl w:val="0"/>
          <w:numId w:val="31"/>
        </w:numPr>
        <w:tabs>
          <w:tab w:val="left" w:pos="363"/>
        </w:tabs>
        <w:spacing w:line="360" w:lineRule="auto"/>
        <w:ind w:left="0" w:hanging="283"/>
        <w:rPr>
          <w:rFonts w:ascii="Arial" w:hAnsi="Arial" w:cs="Arial"/>
          <w:sz w:val="20"/>
          <w:szCs w:val="20"/>
        </w:rPr>
      </w:pPr>
      <w:r w:rsidRPr="0046538A">
        <w:rPr>
          <w:rFonts w:ascii="Arial" w:hAnsi="Arial" w:cs="Arial"/>
          <w:sz w:val="20"/>
          <w:szCs w:val="20"/>
        </w:rPr>
        <w:t>Anexo II - Projeto Arquitetônico;</w:t>
      </w:r>
    </w:p>
    <w:p w14:paraId="3E7CD3AC" w14:textId="77777777" w:rsidR="0046538A" w:rsidRPr="0046538A" w:rsidRDefault="0046538A" w:rsidP="001E4F9D">
      <w:pPr>
        <w:pStyle w:val="PargrafodaLista"/>
        <w:numPr>
          <w:ilvl w:val="0"/>
          <w:numId w:val="31"/>
        </w:numPr>
        <w:tabs>
          <w:tab w:val="left" w:pos="363"/>
        </w:tabs>
        <w:spacing w:line="360" w:lineRule="auto"/>
        <w:ind w:left="0" w:hanging="283"/>
        <w:rPr>
          <w:rFonts w:ascii="Arial" w:hAnsi="Arial" w:cs="Arial"/>
          <w:sz w:val="20"/>
          <w:szCs w:val="20"/>
        </w:rPr>
      </w:pPr>
      <w:r w:rsidRPr="0046538A">
        <w:rPr>
          <w:rFonts w:ascii="Arial" w:hAnsi="Arial" w:cs="Arial"/>
          <w:sz w:val="20"/>
          <w:szCs w:val="20"/>
        </w:rPr>
        <w:t xml:space="preserve">Anexo III - Projeto Estrutura e Fundação; </w:t>
      </w:r>
    </w:p>
    <w:p w14:paraId="55D13351" w14:textId="77777777" w:rsidR="0046538A" w:rsidRPr="0046538A" w:rsidRDefault="0046538A" w:rsidP="001E4F9D">
      <w:pPr>
        <w:pStyle w:val="PargrafodaLista"/>
        <w:numPr>
          <w:ilvl w:val="0"/>
          <w:numId w:val="31"/>
        </w:numPr>
        <w:tabs>
          <w:tab w:val="left" w:pos="363"/>
        </w:tabs>
        <w:spacing w:line="360" w:lineRule="auto"/>
        <w:ind w:left="0" w:hanging="283"/>
        <w:rPr>
          <w:rFonts w:ascii="Arial" w:hAnsi="Arial" w:cs="Arial"/>
          <w:sz w:val="20"/>
          <w:szCs w:val="20"/>
        </w:rPr>
      </w:pPr>
      <w:r w:rsidRPr="0046538A">
        <w:rPr>
          <w:rFonts w:ascii="Arial" w:hAnsi="Arial" w:cs="Arial"/>
          <w:sz w:val="20"/>
          <w:szCs w:val="20"/>
        </w:rPr>
        <w:t>Anexo IV - Projeto Hidrossanitário;</w:t>
      </w:r>
    </w:p>
    <w:p w14:paraId="55AA8F5A" w14:textId="77777777" w:rsidR="0046538A" w:rsidRPr="0046538A" w:rsidRDefault="0046538A" w:rsidP="001E4F9D">
      <w:pPr>
        <w:pStyle w:val="PargrafodaLista"/>
        <w:numPr>
          <w:ilvl w:val="0"/>
          <w:numId w:val="31"/>
        </w:numPr>
        <w:tabs>
          <w:tab w:val="left" w:pos="567"/>
        </w:tabs>
        <w:spacing w:line="360" w:lineRule="auto"/>
        <w:ind w:left="0" w:hanging="283"/>
        <w:rPr>
          <w:rFonts w:ascii="Arial" w:hAnsi="Arial" w:cs="Arial"/>
          <w:sz w:val="20"/>
          <w:szCs w:val="20"/>
        </w:rPr>
      </w:pPr>
      <w:r w:rsidRPr="0046538A">
        <w:rPr>
          <w:rFonts w:ascii="Arial" w:hAnsi="Arial" w:cs="Arial"/>
          <w:sz w:val="20"/>
          <w:szCs w:val="20"/>
        </w:rPr>
        <w:t>Anexo V - Projeto Elétrico;</w:t>
      </w:r>
    </w:p>
    <w:p w14:paraId="0B4A633D" w14:textId="77777777" w:rsidR="0046538A" w:rsidRPr="0046538A" w:rsidRDefault="0046538A" w:rsidP="001E4F9D">
      <w:pPr>
        <w:pStyle w:val="PargrafodaLista"/>
        <w:numPr>
          <w:ilvl w:val="0"/>
          <w:numId w:val="31"/>
        </w:numPr>
        <w:tabs>
          <w:tab w:val="left" w:pos="567"/>
        </w:tabs>
        <w:spacing w:line="360" w:lineRule="auto"/>
        <w:ind w:left="0" w:hanging="283"/>
        <w:rPr>
          <w:rFonts w:ascii="Arial" w:hAnsi="Arial" w:cs="Arial"/>
          <w:sz w:val="20"/>
          <w:szCs w:val="20"/>
        </w:rPr>
      </w:pPr>
      <w:r w:rsidRPr="0046538A">
        <w:rPr>
          <w:rFonts w:ascii="Arial" w:hAnsi="Arial" w:cs="Arial"/>
          <w:sz w:val="20"/>
          <w:szCs w:val="20"/>
        </w:rPr>
        <w:t>Anexo VI - Projeto Cabeamento;</w:t>
      </w:r>
    </w:p>
    <w:p w14:paraId="3FCDD215" w14:textId="77777777" w:rsidR="0046538A" w:rsidRPr="0046538A" w:rsidRDefault="0046538A" w:rsidP="001E4F9D">
      <w:pPr>
        <w:pStyle w:val="PargrafodaLista"/>
        <w:numPr>
          <w:ilvl w:val="0"/>
          <w:numId w:val="31"/>
        </w:numPr>
        <w:tabs>
          <w:tab w:val="left" w:pos="567"/>
        </w:tabs>
        <w:spacing w:line="360" w:lineRule="auto"/>
        <w:ind w:left="0" w:hanging="283"/>
        <w:rPr>
          <w:rFonts w:ascii="Arial" w:hAnsi="Arial" w:cs="Arial"/>
          <w:sz w:val="20"/>
          <w:szCs w:val="20"/>
        </w:rPr>
      </w:pPr>
      <w:r w:rsidRPr="0046538A">
        <w:rPr>
          <w:rFonts w:ascii="Arial" w:hAnsi="Arial" w:cs="Arial"/>
          <w:sz w:val="20"/>
          <w:szCs w:val="20"/>
        </w:rPr>
        <w:t>Anexo VII - Projeto de Incêndio e Gás;</w:t>
      </w:r>
    </w:p>
    <w:p w14:paraId="56014EF0" w14:textId="77777777" w:rsidR="0046538A" w:rsidRPr="0046538A" w:rsidRDefault="0046538A" w:rsidP="001E4F9D">
      <w:pPr>
        <w:pStyle w:val="PargrafodaLista"/>
        <w:numPr>
          <w:ilvl w:val="0"/>
          <w:numId w:val="31"/>
        </w:numPr>
        <w:tabs>
          <w:tab w:val="left" w:pos="567"/>
        </w:tabs>
        <w:spacing w:line="360" w:lineRule="auto"/>
        <w:ind w:left="0" w:hanging="283"/>
        <w:rPr>
          <w:rFonts w:ascii="Arial" w:hAnsi="Arial" w:cs="Arial"/>
          <w:sz w:val="20"/>
          <w:szCs w:val="20"/>
        </w:rPr>
      </w:pPr>
      <w:r w:rsidRPr="0046538A">
        <w:rPr>
          <w:rFonts w:ascii="Arial" w:hAnsi="Arial" w:cs="Arial"/>
          <w:sz w:val="20"/>
          <w:szCs w:val="20"/>
        </w:rPr>
        <w:t>Anexo VIII - Projeto Arquitetônico - Legal;</w:t>
      </w:r>
    </w:p>
    <w:p w14:paraId="0B3E28D4" w14:textId="77777777" w:rsidR="0046538A" w:rsidRPr="0046538A" w:rsidRDefault="0046538A" w:rsidP="001E4F9D">
      <w:pPr>
        <w:pStyle w:val="PargrafodaLista"/>
        <w:numPr>
          <w:ilvl w:val="0"/>
          <w:numId w:val="31"/>
        </w:numPr>
        <w:tabs>
          <w:tab w:val="left" w:pos="567"/>
        </w:tabs>
        <w:spacing w:line="360" w:lineRule="auto"/>
        <w:ind w:left="0" w:hanging="283"/>
        <w:rPr>
          <w:rFonts w:ascii="Arial" w:hAnsi="Arial" w:cs="Arial"/>
          <w:sz w:val="20"/>
          <w:szCs w:val="20"/>
        </w:rPr>
      </w:pPr>
      <w:r w:rsidRPr="0046538A">
        <w:rPr>
          <w:rFonts w:ascii="Arial" w:hAnsi="Arial" w:cs="Arial"/>
          <w:sz w:val="20"/>
          <w:szCs w:val="20"/>
        </w:rPr>
        <w:t>Anexo IX - Projeto Hidrossanitário - Legal;</w:t>
      </w:r>
    </w:p>
    <w:p w14:paraId="6AB1061C" w14:textId="77777777" w:rsidR="0046538A" w:rsidRPr="0046538A" w:rsidRDefault="0046538A" w:rsidP="001E4F9D">
      <w:pPr>
        <w:pStyle w:val="PargrafodaLista"/>
        <w:numPr>
          <w:ilvl w:val="0"/>
          <w:numId w:val="31"/>
        </w:numPr>
        <w:tabs>
          <w:tab w:val="left" w:pos="567"/>
        </w:tabs>
        <w:spacing w:line="360" w:lineRule="auto"/>
        <w:ind w:left="0" w:hanging="283"/>
        <w:rPr>
          <w:rFonts w:ascii="Arial" w:hAnsi="Arial" w:cs="Arial"/>
          <w:sz w:val="20"/>
          <w:szCs w:val="20"/>
        </w:rPr>
      </w:pPr>
      <w:r w:rsidRPr="0046538A">
        <w:rPr>
          <w:rFonts w:ascii="Arial" w:hAnsi="Arial" w:cs="Arial"/>
          <w:sz w:val="20"/>
          <w:szCs w:val="20"/>
        </w:rPr>
        <w:t>Anexo X – Cronograma, Planilha Orçamentária Detalhada, Memoria a Quantitativo, Cotação - Quiosques G1 - Nível 0,00;</w:t>
      </w:r>
    </w:p>
    <w:p w14:paraId="244449BF" w14:textId="77777777" w:rsidR="0046538A" w:rsidRPr="0046538A" w:rsidRDefault="0046538A" w:rsidP="001E4F9D">
      <w:pPr>
        <w:pStyle w:val="PargrafodaLista"/>
        <w:numPr>
          <w:ilvl w:val="0"/>
          <w:numId w:val="31"/>
        </w:numPr>
        <w:tabs>
          <w:tab w:val="left" w:pos="567"/>
        </w:tabs>
        <w:spacing w:line="360" w:lineRule="auto"/>
        <w:ind w:left="0" w:hanging="283"/>
        <w:rPr>
          <w:rFonts w:ascii="Arial" w:hAnsi="Arial" w:cs="Arial"/>
          <w:sz w:val="20"/>
          <w:szCs w:val="20"/>
        </w:rPr>
      </w:pPr>
      <w:r w:rsidRPr="0046538A">
        <w:rPr>
          <w:rFonts w:ascii="Arial" w:hAnsi="Arial" w:cs="Arial"/>
          <w:sz w:val="20"/>
          <w:szCs w:val="20"/>
        </w:rPr>
        <w:t>Anexo XI – Cronograma, Planilha Orçamentária Detalhada e Memoria a Quantitativo, Cotação - Quiosques G2 - Nível 0,00 a 1,00;</w:t>
      </w:r>
    </w:p>
    <w:p w14:paraId="6ACDFB9A" w14:textId="77777777" w:rsidR="0046538A" w:rsidRPr="0046538A" w:rsidRDefault="0046538A" w:rsidP="001E4F9D">
      <w:pPr>
        <w:pStyle w:val="PargrafodaLista"/>
        <w:numPr>
          <w:ilvl w:val="0"/>
          <w:numId w:val="31"/>
        </w:numPr>
        <w:tabs>
          <w:tab w:val="left" w:pos="567"/>
        </w:tabs>
        <w:spacing w:line="360" w:lineRule="auto"/>
        <w:ind w:left="0" w:hanging="283"/>
        <w:rPr>
          <w:rFonts w:ascii="Arial" w:hAnsi="Arial" w:cs="Arial"/>
          <w:sz w:val="20"/>
          <w:szCs w:val="20"/>
        </w:rPr>
      </w:pPr>
      <w:r w:rsidRPr="0046538A">
        <w:rPr>
          <w:rFonts w:ascii="Arial" w:hAnsi="Arial" w:cs="Arial"/>
          <w:sz w:val="20"/>
          <w:szCs w:val="20"/>
        </w:rPr>
        <w:t>Anexo XII – Cronograma, Planilha Orçamentária Detalhada e Memoria Quantitativo, Cotação - Quiosques G3 - Nível 1,00 A 2,00;</w:t>
      </w:r>
    </w:p>
    <w:p w14:paraId="7B3A2D44" w14:textId="77777777" w:rsidR="0046538A" w:rsidRPr="0046538A" w:rsidRDefault="0046538A" w:rsidP="001E4F9D">
      <w:pPr>
        <w:pStyle w:val="PargrafodaLista"/>
        <w:numPr>
          <w:ilvl w:val="0"/>
          <w:numId w:val="31"/>
        </w:numPr>
        <w:tabs>
          <w:tab w:val="left" w:pos="567"/>
        </w:tabs>
        <w:spacing w:line="360" w:lineRule="auto"/>
        <w:ind w:left="0" w:hanging="283"/>
        <w:rPr>
          <w:rFonts w:ascii="Arial" w:hAnsi="Arial" w:cs="Arial"/>
          <w:sz w:val="20"/>
          <w:szCs w:val="20"/>
        </w:rPr>
      </w:pPr>
      <w:r w:rsidRPr="0046538A">
        <w:rPr>
          <w:rFonts w:ascii="Arial" w:hAnsi="Arial" w:cs="Arial"/>
          <w:sz w:val="20"/>
          <w:szCs w:val="20"/>
        </w:rPr>
        <w:t>Anexo XIII - Quadro de Composição do BDI – Padrão;</w:t>
      </w:r>
    </w:p>
    <w:p w14:paraId="01E78052" w14:textId="77777777" w:rsidR="0046538A" w:rsidRPr="0046538A" w:rsidRDefault="0046538A" w:rsidP="001E4F9D">
      <w:pPr>
        <w:pStyle w:val="PargrafodaLista"/>
        <w:numPr>
          <w:ilvl w:val="0"/>
          <w:numId w:val="31"/>
        </w:numPr>
        <w:tabs>
          <w:tab w:val="left" w:pos="567"/>
        </w:tabs>
        <w:spacing w:line="360" w:lineRule="auto"/>
        <w:ind w:left="0" w:hanging="283"/>
        <w:rPr>
          <w:rFonts w:ascii="Arial" w:hAnsi="Arial" w:cs="Arial"/>
          <w:sz w:val="20"/>
          <w:szCs w:val="20"/>
        </w:rPr>
      </w:pPr>
      <w:r w:rsidRPr="0046538A">
        <w:rPr>
          <w:rFonts w:ascii="Arial" w:hAnsi="Arial" w:cs="Arial"/>
          <w:sz w:val="20"/>
          <w:szCs w:val="20"/>
        </w:rPr>
        <w:t>Anexo XIV - Quadro de Composição do Leis Sociais – Padrão;</w:t>
      </w:r>
    </w:p>
    <w:p w14:paraId="29326B95" w14:textId="77777777" w:rsidR="0046538A" w:rsidRPr="0046538A" w:rsidRDefault="0046538A" w:rsidP="001E4F9D">
      <w:pPr>
        <w:pStyle w:val="PargrafodaLista"/>
        <w:numPr>
          <w:ilvl w:val="0"/>
          <w:numId w:val="31"/>
        </w:numPr>
        <w:tabs>
          <w:tab w:val="left" w:pos="567"/>
        </w:tabs>
        <w:spacing w:line="360" w:lineRule="auto"/>
        <w:ind w:left="0" w:hanging="283"/>
        <w:rPr>
          <w:rFonts w:ascii="Arial" w:hAnsi="Arial" w:cs="Arial"/>
          <w:sz w:val="20"/>
          <w:szCs w:val="20"/>
        </w:rPr>
      </w:pPr>
      <w:r w:rsidRPr="0046538A">
        <w:rPr>
          <w:rFonts w:ascii="Arial" w:hAnsi="Arial" w:cs="Arial"/>
          <w:sz w:val="20"/>
          <w:szCs w:val="20"/>
        </w:rPr>
        <w:t>Anexo XV - Composição de Custo Unitário de Serviços;</w:t>
      </w:r>
    </w:p>
    <w:p w14:paraId="0E5609E7" w14:textId="77777777" w:rsidR="0046538A" w:rsidRPr="0046538A" w:rsidRDefault="0046538A" w:rsidP="001E4F9D">
      <w:pPr>
        <w:pStyle w:val="PargrafodaLista"/>
        <w:numPr>
          <w:ilvl w:val="0"/>
          <w:numId w:val="31"/>
        </w:numPr>
        <w:tabs>
          <w:tab w:val="left" w:pos="567"/>
        </w:tabs>
        <w:spacing w:line="360" w:lineRule="auto"/>
        <w:ind w:left="0" w:hanging="283"/>
        <w:rPr>
          <w:rFonts w:ascii="Arial" w:hAnsi="Arial" w:cs="Arial"/>
          <w:sz w:val="20"/>
          <w:szCs w:val="20"/>
        </w:rPr>
      </w:pPr>
      <w:r w:rsidRPr="0046538A">
        <w:rPr>
          <w:rFonts w:ascii="Arial" w:hAnsi="Arial" w:cs="Arial"/>
          <w:sz w:val="20"/>
          <w:szCs w:val="20"/>
        </w:rPr>
        <w:t>Anexo XVI – Caderno de Especificações e Memoriais Descritivos;</w:t>
      </w:r>
    </w:p>
    <w:p w14:paraId="15C69413" w14:textId="77777777" w:rsidR="0046538A" w:rsidRPr="0046538A" w:rsidRDefault="0046538A" w:rsidP="001E4F9D">
      <w:pPr>
        <w:pStyle w:val="PargrafodaLista"/>
        <w:numPr>
          <w:ilvl w:val="0"/>
          <w:numId w:val="31"/>
        </w:numPr>
        <w:tabs>
          <w:tab w:val="left" w:pos="567"/>
        </w:tabs>
        <w:spacing w:line="360" w:lineRule="auto"/>
        <w:ind w:left="0" w:hanging="283"/>
        <w:rPr>
          <w:rFonts w:ascii="Arial" w:hAnsi="Arial" w:cs="Arial"/>
          <w:sz w:val="20"/>
          <w:szCs w:val="20"/>
        </w:rPr>
      </w:pPr>
      <w:r w:rsidRPr="0046538A">
        <w:rPr>
          <w:rFonts w:ascii="Arial" w:hAnsi="Arial" w:cs="Arial"/>
          <w:sz w:val="20"/>
          <w:szCs w:val="20"/>
        </w:rPr>
        <w:t>Anexo XVII – Topografia;</w:t>
      </w:r>
    </w:p>
    <w:p w14:paraId="7E2B565E" w14:textId="77777777" w:rsidR="0046538A" w:rsidRPr="0046538A" w:rsidRDefault="0046538A" w:rsidP="001E4F9D">
      <w:pPr>
        <w:pStyle w:val="PargrafodaLista"/>
        <w:numPr>
          <w:ilvl w:val="0"/>
          <w:numId w:val="31"/>
        </w:numPr>
        <w:tabs>
          <w:tab w:val="left" w:pos="567"/>
        </w:tabs>
        <w:spacing w:line="360" w:lineRule="auto"/>
        <w:ind w:left="0" w:hanging="283"/>
        <w:rPr>
          <w:rFonts w:ascii="Arial" w:hAnsi="Arial" w:cs="Arial"/>
          <w:sz w:val="20"/>
          <w:szCs w:val="20"/>
        </w:rPr>
      </w:pPr>
      <w:r w:rsidRPr="0046538A">
        <w:rPr>
          <w:rFonts w:ascii="Arial" w:hAnsi="Arial" w:cs="Arial"/>
          <w:sz w:val="20"/>
          <w:szCs w:val="20"/>
        </w:rPr>
        <w:t>Anexo XVIII – Sondagem;</w:t>
      </w:r>
    </w:p>
    <w:p w14:paraId="5F9D6090" w14:textId="77777777" w:rsidR="0046538A" w:rsidRPr="0046538A" w:rsidRDefault="0046538A" w:rsidP="001E4F9D">
      <w:pPr>
        <w:pStyle w:val="PargrafodaLista"/>
        <w:tabs>
          <w:tab w:val="left" w:pos="567"/>
        </w:tabs>
        <w:spacing w:line="360" w:lineRule="auto"/>
        <w:ind w:left="0"/>
        <w:rPr>
          <w:rFonts w:ascii="Arial" w:hAnsi="Arial" w:cs="Arial"/>
          <w:sz w:val="20"/>
          <w:szCs w:val="20"/>
          <w:highlight w:val="yellow"/>
        </w:rPr>
      </w:pPr>
    </w:p>
    <w:p w14:paraId="338E5D70" w14:textId="77777777" w:rsidR="0046538A" w:rsidRPr="0046538A" w:rsidRDefault="0046538A" w:rsidP="001E4F9D">
      <w:pPr>
        <w:pStyle w:val="Corpodetexto"/>
        <w:tabs>
          <w:tab w:val="left" w:pos="846"/>
        </w:tabs>
        <w:spacing w:line="360" w:lineRule="auto"/>
        <w:jc w:val="both"/>
        <w:rPr>
          <w:rFonts w:ascii="Arial" w:hAnsi="Arial" w:cs="Arial"/>
          <w:sz w:val="20"/>
          <w:szCs w:val="20"/>
        </w:rPr>
      </w:pPr>
      <w:r w:rsidRPr="0046538A">
        <w:rPr>
          <w:rFonts w:ascii="Arial" w:hAnsi="Arial" w:cs="Arial"/>
          <w:sz w:val="20"/>
          <w:szCs w:val="20"/>
        </w:rPr>
        <w:t xml:space="preserve">d)  Mobiliários e Equipamentos - Quiosque: </w:t>
      </w:r>
    </w:p>
    <w:p w14:paraId="77A36574" w14:textId="77777777" w:rsidR="0046538A" w:rsidRPr="0046538A" w:rsidRDefault="0046538A" w:rsidP="001E4F9D">
      <w:pPr>
        <w:pStyle w:val="PargrafodaLista"/>
        <w:numPr>
          <w:ilvl w:val="0"/>
          <w:numId w:val="31"/>
        </w:numPr>
        <w:tabs>
          <w:tab w:val="left" w:pos="363"/>
        </w:tabs>
        <w:spacing w:line="360" w:lineRule="auto"/>
        <w:ind w:left="0" w:hanging="283"/>
        <w:rPr>
          <w:rFonts w:ascii="Arial" w:hAnsi="Arial" w:cs="Arial"/>
          <w:sz w:val="20"/>
          <w:szCs w:val="20"/>
        </w:rPr>
      </w:pPr>
      <w:r w:rsidRPr="0046538A">
        <w:rPr>
          <w:rFonts w:ascii="Arial" w:hAnsi="Arial" w:cs="Arial"/>
          <w:sz w:val="20"/>
          <w:szCs w:val="20"/>
        </w:rPr>
        <w:t>Anexo XIX - Projeto Arquitetônico de Interior – Mobiliários e Equipamentos;</w:t>
      </w:r>
    </w:p>
    <w:p w14:paraId="52781630" w14:textId="77777777" w:rsidR="0046538A" w:rsidRPr="0046538A" w:rsidRDefault="0046538A" w:rsidP="001E4F9D">
      <w:pPr>
        <w:pStyle w:val="PargrafodaLista"/>
        <w:numPr>
          <w:ilvl w:val="0"/>
          <w:numId w:val="31"/>
        </w:numPr>
        <w:tabs>
          <w:tab w:val="left" w:pos="567"/>
        </w:tabs>
        <w:spacing w:line="360" w:lineRule="auto"/>
        <w:ind w:left="0" w:hanging="283"/>
        <w:rPr>
          <w:rFonts w:ascii="Arial" w:hAnsi="Arial" w:cs="Arial"/>
          <w:sz w:val="20"/>
          <w:szCs w:val="20"/>
        </w:rPr>
      </w:pPr>
      <w:r w:rsidRPr="0046538A">
        <w:rPr>
          <w:rFonts w:ascii="Arial" w:hAnsi="Arial" w:cs="Arial"/>
          <w:sz w:val="20"/>
          <w:szCs w:val="20"/>
        </w:rPr>
        <w:lastRenderedPageBreak/>
        <w:t>Anexo XX – Cronograma, Planilha Orçamentária Detalhada, Memoria a Quantitativo, Cotação - Mobiliários e Equipamentos - Quiosque;</w:t>
      </w:r>
    </w:p>
    <w:p w14:paraId="63F823CD" w14:textId="77777777" w:rsidR="0046538A" w:rsidRPr="0046538A" w:rsidRDefault="0046538A" w:rsidP="001E4F9D">
      <w:pPr>
        <w:pStyle w:val="PargrafodaLista"/>
        <w:numPr>
          <w:ilvl w:val="0"/>
          <w:numId w:val="31"/>
        </w:numPr>
        <w:tabs>
          <w:tab w:val="left" w:pos="567"/>
        </w:tabs>
        <w:spacing w:line="360" w:lineRule="auto"/>
        <w:ind w:left="0" w:hanging="283"/>
        <w:rPr>
          <w:rFonts w:ascii="Arial" w:hAnsi="Arial" w:cs="Arial"/>
          <w:sz w:val="20"/>
          <w:szCs w:val="20"/>
        </w:rPr>
      </w:pPr>
      <w:r w:rsidRPr="0046538A">
        <w:rPr>
          <w:rFonts w:ascii="Arial" w:hAnsi="Arial" w:cs="Arial"/>
          <w:sz w:val="20"/>
          <w:szCs w:val="20"/>
        </w:rPr>
        <w:t>Anexo XXI - Composição de Custo Unitário de Serviços – Mobiliários e Equipamentos - Quiosque;</w:t>
      </w:r>
    </w:p>
    <w:p w14:paraId="41824CAF" w14:textId="77777777" w:rsidR="0046538A" w:rsidRPr="0046538A" w:rsidRDefault="0046538A" w:rsidP="001E4F9D">
      <w:pPr>
        <w:pStyle w:val="PargrafodaLista"/>
        <w:numPr>
          <w:ilvl w:val="0"/>
          <w:numId w:val="31"/>
        </w:numPr>
        <w:tabs>
          <w:tab w:val="left" w:pos="567"/>
        </w:tabs>
        <w:spacing w:line="360" w:lineRule="auto"/>
        <w:ind w:left="0" w:hanging="283"/>
        <w:rPr>
          <w:rFonts w:ascii="Arial" w:hAnsi="Arial" w:cs="Arial"/>
          <w:sz w:val="20"/>
          <w:szCs w:val="20"/>
        </w:rPr>
      </w:pPr>
      <w:r w:rsidRPr="0046538A">
        <w:rPr>
          <w:rFonts w:ascii="Arial" w:hAnsi="Arial" w:cs="Arial"/>
          <w:sz w:val="20"/>
          <w:szCs w:val="20"/>
        </w:rPr>
        <w:t>Anexo XXII – Cotação de preços de insumos. – Mobiliários e Equipamentos - Quiosque;</w:t>
      </w:r>
    </w:p>
    <w:p w14:paraId="3EC4ADEA" w14:textId="77777777" w:rsidR="0046538A" w:rsidRPr="0046538A" w:rsidRDefault="0046538A" w:rsidP="001E4F9D">
      <w:pPr>
        <w:spacing w:line="360" w:lineRule="auto"/>
        <w:rPr>
          <w:rFonts w:ascii="Arial" w:eastAsia="Arial" w:hAnsi="Arial" w:cs="Arial"/>
          <w:sz w:val="20"/>
          <w:szCs w:val="20"/>
        </w:rPr>
      </w:pPr>
    </w:p>
    <w:p w14:paraId="1A50C9C5" w14:textId="77777777" w:rsidR="0046538A" w:rsidRPr="0046538A" w:rsidRDefault="0046538A" w:rsidP="001E4F9D">
      <w:pPr>
        <w:spacing w:line="360" w:lineRule="auto"/>
        <w:rPr>
          <w:rFonts w:ascii="Arial" w:eastAsia="Arial" w:hAnsi="Arial" w:cs="Arial"/>
          <w:sz w:val="20"/>
          <w:szCs w:val="20"/>
        </w:rPr>
      </w:pPr>
    </w:p>
    <w:p w14:paraId="2859434A" w14:textId="77777777" w:rsidR="0046538A" w:rsidRPr="0046538A" w:rsidRDefault="0046538A" w:rsidP="001E4F9D">
      <w:pPr>
        <w:spacing w:line="360" w:lineRule="auto"/>
        <w:rPr>
          <w:rFonts w:ascii="Arial" w:eastAsia="Arial" w:hAnsi="Arial" w:cs="Arial"/>
          <w:sz w:val="20"/>
          <w:szCs w:val="20"/>
        </w:rPr>
      </w:pPr>
      <w:r w:rsidRPr="0046538A">
        <w:rPr>
          <w:rFonts w:ascii="Arial" w:eastAsia="Arial" w:hAnsi="Arial" w:cs="Arial"/>
          <w:sz w:val="20"/>
          <w:szCs w:val="20"/>
        </w:rPr>
        <w:t>Vila Velha/ES, 30 de Agosto de 2019.</w:t>
      </w:r>
    </w:p>
    <w:p w14:paraId="0377349F" w14:textId="77777777" w:rsidR="0046538A" w:rsidRPr="0046538A" w:rsidRDefault="0046538A" w:rsidP="001E4F9D">
      <w:pPr>
        <w:spacing w:line="360" w:lineRule="auto"/>
        <w:jc w:val="both"/>
        <w:rPr>
          <w:rFonts w:ascii="Arial" w:eastAsia="Arial" w:hAnsi="Arial" w:cs="Arial"/>
          <w:sz w:val="20"/>
          <w:szCs w:val="20"/>
        </w:rPr>
      </w:pPr>
    </w:p>
    <w:p w14:paraId="0F2A56DC" w14:textId="77777777" w:rsidR="0046538A" w:rsidRPr="0046538A" w:rsidRDefault="0046538A" w:rsidP="001E4F9D">
      <w:pPr>
        <w:spacing w:line="360" w:lineRule="auto"/>
        <w:jc w:val="center"/>
        <w:rPr>
          <w:rFonts w:ascii="Arial" w:eastAsia="Arial" w:hAnsi="Arial" w:cs="Arial"/>
          <w:sz w:val="20"/>
          <w:szCs w:val="20"/>
        </w:rPr>
      </w:pPr>
    </w:p>
    <w:p w14:paraId="6652F802" w14:textId="77777777" w:rsidR="0046538A" w:rsidRPr="0046538A" w:rsidRDefault="0046538A" w:rsidP="001E4F9D">
      <w:pPr>
        <w:spacing w:line="360" w:lineRule="auto"/>
        <w:jc w:val="center"/>
        <w:rPr>
          <w:rFonts w:ascii="Arial" w:eastAsia="Arial" w:hAnsi="Arial" w:cs="Arial"/>
          <w:sz w:val="20"/>
          <w:szCs w:val="20"/>
        </w:rPr>
      </w:pPr>
      <w:r w:rsidRPr="0046538A">
        <w:rPr>
          <w:rFonts w:ascii="Arial" w:eastAsia="Arial" w:hAnsi="Arial" w:cs="Arial"/>
          <w:sz w:val="20"/>
          <w:szCs w:val="20"/>
        </w:rPr>
        <w:t>Maria Aparecida Lima Freire Freitas Silva</w:t>
      </w:r>
    </w:p>
    <w:p w14:paraId="18014683" w14:textId="77777777" w:rsidR="0046538A" w:rsidRPr="0046538A" w:rsidRDefault="0046538A" w:rsidP="001E4F9D">
      <w:pPr>
        <w:spacing w:line="360" w:lineRule="auto"/>
        <w:jc w:val="center"/>
        <w:rPr>
          <w:rFonts w:ascii="Arial" w:eastAsia="Arial" w:hAnsi="Arial" w:cs="Arial"/>
          <w:sz w:val="20"/>
          <w:szCs w:val="20"/>
        </w:rPr>
      </w:pPr>
      <w:r w:rsidRPr="0046538A">
        <w:rPr>
          <w:rFonts w:ascii="Arial" w:eastAsia="Arial" w:hAnsi="Arial" w:cs="Arial"/>
          <w:sz w:val="20"/>
          <w:szCs w:val="20"/>
        </w:rPr>
        <w:t>Assessoria Adjunta/SEMDU</w:t>
      </w:r>
    </w:p>
    <w:p w14:paraId="03FAC4A5" w14:textId="77777777" w:rsidR="0046538A" w:rsidRPr="0046538A" w:rsidRDefault="0046538A" w:rsidP="001E4F9D">
      <w:pPr>
        <w:spacing w:line="360" w:lineRule="auto"/>
        <w:jc w:val="center"/>
        <w:rPr>
          <w:rFonts w:ascii="Arial" w:eastAsia="Arial" w:hAnsi="Arial" w:cs="Arial"/>
          <w:sz w:val="20"/>
          <w:szCs w:val="20"/>
        </w:rPr>
      </w:pPr>
    </w:p>
    <w:p w14:paraId="46569222" w14:textId="77777777" w:rsidR="0046538A" w:rsidRPr="0046538A" w:rsidRDefault="0046538A" w:rsidP="001E4F9D">
      <w:pPr>
        <w:spacing w:line="360" w:lineRule="auto"/>
        <w:jc w:val="center"/>
        <w:rPr>
          <w:rFonts w:ascii="Arial" w:eastAsia="Arial" w:hAnsi="Arial" w:cs="Arial"/>
          <w:sz w:val="20"/>
          <w:szCs w:val="20"/>
        </w:rPr>
      </w:pPr>
      <w:r w:rsidRPr="0046538A">
        <w:rPr>
          <w:rFonts w:ascii="Arial" w:eastAsia="Arial" w:hAnsi="Arial" w:cs="Arial"/>
          <w:sz w:val="20"/>
          <w:szCs w:val="20"/>
        </w:rPr>
        <w:t>Michelle Veloso Machado</w:t>
      </w:r>
    </w:p>
    <w:p w14:paraId="0230F1EE" w14:textId="77777777" w:rsidR="0046538A" w:rsidRPr="0046538A" w:rsidRDefault="0046538A" w:rsidP="001E4F9D">
      <w:pPr>
        <w:spacing w:line="360" w:lineRule="auto"/>
        <w:jc w:val="center"/>
        <w:rPr>
          <w:rFonts w:ascii="Arial" w:eastAsia="Arial" w:hAnsi="Arial" w:cs="Arial"/>
          <w:sz w:val="20"/>
          <w:szCs w:val="20"/>
        </w:rPr>
      </w:pPr>
      <w:r w:rsidRPr="0046538A">
        <w:rPr>
          <w:rFonts w:ascii="Arial" w:eastAsia="Arial" w:hAnsi="Arial" w:cs="Arial"/>
          <w:sz w:val="20"/>
          <w:szCs w:val="20"/>
        </w:rPr>
        <w:t>Assessora Técnica/SEMAD</w:t>
      </w:r>
    </w:p>
    <w:p w14:paraId="2ABDE731" w14:textId="77777777" w:rsidR="0046538A" w:rsidRPr="0046538A" w:rsidRDefault="0046538A" w:rsidP="001E4F9D">
      <w:pPr>
        <w:spacing w:line="360" w:lineRule="auto"/>
        <w:jc w:val="center"/>
        <w:rPr>
          <w:rFonts w:ascii="Arial" w:eastAsia="Arial" w:hAnsi="Arial" w:cs="Arial"/>
          <w:sz w:val="20"/>
          <w:szCs w:val="20"/>
        </w:rPr>
      </w:pPr>
    </w:p>
    <w:p w14:paraId="525B1154" w14:textId="77777777" w:rsidR="0046538A" w:rsidRPr="0046538A" w:rsidRDefault="0046538A" w:rsidP="001E4F9D">
      <w:pPr>
        <w:spacing w:line="360" w:lineRule="auto"/>
        <w:jc w:val="center"/>
        <w:rPr>
          <w:rFonts w:ascii="Arial" w:eastAsia="Arial" w:hAnsi="Arial" w:cs="Arial"/>
          <w:sz w:val="20"/>
          <w:szCs w:val="20"/>
        </w:rPr>
      </w:pPr>
      <w:r w:rsidRPr="0046538A">
        <w:rPr>
          <w:rFonts w:ascii="Arial" w:eastAsia="Arial" w:hAnsi="Arial" w:cs="Arial"/>
          <w:sz w:val="20"/>
          <w:szCs w:val="20"/>
        </w:rPr>
        <w:t>Patrícia Barros Belonia</w:t>
      </w:r>
    </w:p>
    <w:p w14:paraId="0AB49BC9" w14:textId="77777777" w:rsidR="0046538A" w:rsidRPr="0046538A" w:rsidRDefault="0046538A" w:rsidP="001E4F9D">
      <w:pPr>
        <w:spacing w:line="360" w:lineRule="auto"/>
        <w:jc w:val="center"/>
        <w:rPr>
          <w:rFonts w:ascii="Arial" w:eastAsia="Arial" w:hAnsi="Arial" w:cs="Arial"/>
          <w:sz w:val="20"/>
          <w:szCs w:val="20"/>
        </w:rPr>
      </w:pPr>
      <w:r w:rsidRPr="0046538A">
        <w:rPr>
          <w:rFonts w:ascii="Arial" w:eastAsia="Arial" w:hAnsi="Arial" w:cs="Arial"/>
          <w:sz w:val="20"/>
          <w:szCs w:val="20"/>
        </w:rPr>
        <w:t>Subsecretária de Administração/SEMAD</w:t>
      </w:r>
    </w:p>
    <w:p w14:paraId="4DC92072" w14:textId="77777777" w:rsidR="0046538A" w:rsidRPr="0046538A" w:rsidRDefault="0046538A" w:rsidP="001E4F9D">
      <w:pPr>
        <w:spacing w:line="360" w:lineRule="auto"/>
        <w:jc w:val="both"/>
        <w:rPr>
          <w:rFonts w:ascii="Arial" w:eastAsia="Arial" w:hAnsi="Arial" w:cs="Arial"/>
          <w:sz w:val="20"/>
          <w:szCs w:val="20"/>
        </w:rPr>
      </w:pPr>
    </w:p>
    <w:p w14:paraId="37EE989F" w14:textId="77777777" w:rsidR="0046538A" w:rsidRPr="0046538A" w:rsidRDefault="0046538A" w:rsidP="001E4F9D">
      <w:pPr>
        <w:spacing w:line="360" w:lineRule="auto"/>
        <w:jc w:val="both"/>
        <w:rPr>
          <w:rFonts w:ascii="Arial" w:eastAsia="Arial" w:hAnsi="Arial" w:cs="Arial"/>
          <w:sz w:val="20"/>
          <w:szCs w:val="20"/>
        </w:rPr>
      </w:pPr>
    </w:p>
    <w:p w14:paraId="5761D21E" w14:textId="77777777" w:rsidR="0046538A" w:rsidRPr="0046538A" w:rsidRDefault="0046538A" w:rsidP="001E4F9D">
      <w:pPr>
        <w:pStyle w:val="Corpodetexto"/>
        <w:rPr>
          <w:rFonts w:ascii="Arial" w:hAnsi="Arial" w:cs="Arial"/>
          <w:sz w:val="20"/>
          <w:szCs w:val="20"/>
        </w:rPr>
      </w:pPr>
    </w:p>
    <w:tbl>
      <w:tblPr>
        <w:tblStyle w:val="Tabelacomgrade"/>
        <w:tblW w:w="0" w:type="auto"/>
        <w:tblInd w:w="-5" w:type="dxa"/>
        <w:tblLook w:val="04A0" w:firstRow="1" w:lastRow="0" w:firstColumn="1" w:lastColumn="0" w:noHBand="0" w:noVBand="1"/>
      </w:tblPr>
      <w:tblGrid>
        <w:gridCol w:w="9066"/>
      </w:tblGrid>
      <w:tr w:rsidR="0046538A" w:rsidRPr="0046538A" w14:paraId="5FA39CEF" w14:textId="77777777" w:rsidTr="00703144">
        <w:tc>
          <w:tcPr>
            <w:tcW w:w="9066" w:type="dxa"/>
          </w:tcPr>
          <w:p w14:paraId="5EC6B83E" w14:textId="77777777" w:rsidR="0046538A" w:rsidRPr="0046538A" w:rsidRDefault="0046538A" w:rsidP="001E4F9D">
            <w:pPr>
              <w:spacing w:line="360" w:lineRule="auto"/>
              <w:jc w:val="center"/>
              <w:rPr>
                <w:rFonts w:ascii="Arial" w:eastAsia="Arial" w:hAnsi="Arial" w:cs="Arial"/>
                <w:sz w:val="20"/>
                <w:szCs w:val="20"/>
              </w:rPr>
            </w:pPr>
            <w:r w:rsidRPr="0046538A">
              <w:rPr>
                <w:rFonts w:ascii="Arial" w:eastAsia="Arial" w:hAnsi="Arial" w:cs="Arial"/>
                <w:sz w:val="20"/>
                <w:szCs w:val="20"/>
              </w:rPr>
              <w:t>DECLARAÇÃO</w:t>
            </w:r>
          </w:p>
          <w:p w14:paraId="0896F938" w14:textId="77777777" w:rsidR="0046538A" w:rsidRPr="0046538A" w:rsidRDefault="0046538A" w:rsidP="001E4F9D">
            <w:pPr>
              <w:spacing w:line="360" w:lineRule="auto"/>
              <w:jc w:val="right"/>
              <w:rPr>
                <w:rFonts w:ascii="Arial" w:eastAsia="Arial" w:hAnsi="Arial" w:cs="Arial"/>
                <w:sz w:val="20"/>
                <w:szCs w:val="20"/>
              </w:rPr>
            </w:pPr>
          </w:p>
          <w:p w14:paraId="22E392E4" w14:textId="77777777" w:rsidR="0046538A" w:rsidRPr="0046538A" w:rsidRDefault="0046538A" w:rsidP="001E4F9D">
            <w:pPr>
              <w:spacing w:line="360" w:lineRule="auto"/>
              <w:jc w:val="both"/>
              <w:rPr>
                <w:rFonts w:ascii="Arial" w:eastAsia="Arial" w:hAnsi="Arial" w:cs="Arial"/>
                <w:sz w:val="20"/>
                <w:szCs w:val="20"/>
              </w:rPr>
            </w:pPr>
            <w:r w:rsidRPr="0046538A">
              <w:rPr>
                <w:rFonts w:ascii="Arial" w:eastAsia="Arial" w:hAnsi="Arial" w:cs="Arial"/>
                <w:sz w:val="20"/>
                <w:szCs w:val="20"/>
              </w:rPr>
              <w:t>APROVO o conteúdo do Termo de Referência elaborado que tem por objeto a concessão de uso resolúvel e exploração de serviço, à título oneroso, de área pública de uso comum, precedida de obra de construção de quiosque, para atendimento das necessidades e conveniências de consumo dos usuários da orla da Praia de Itaparica.</w:t>
            </w:r>
          </w:p>
          <w:p w14:paraId="0F86FB7D" w14:textId="77777777" w:rsidR="0046538A" w:rsidRPr="0046538A" w:rsidRDefault="0046538A" w:rsidP="001E4F9D">
            <w:pPr>
              <w:spacing w:line="360" w:lineRule="auto"/>
              <w:jc w:val="right"/>
              <w:rPr>
                <w:rFonts w:ascii="Arial" w:eastAsia="Arial" w:hAnsi="Arial" w:cs="Arial"/>
                <w:sz w:val="20"/>
                <w:szCs w:val="20"/>
              </w:rPr>
            </w:pPr>
          </w:p>
          <w:p w14:paraId="486AA8E6" w14:textId="77777777" w:rsidR="0046538A" w:rsidRPr="0046538A" w:rsidRDefault="0046538A" w:rsidP="001E4F9D">
            <w:pPr>
              <w:spacing w:line="360" w:lineRule="auto"/>
              <w:jc w:val="right"/>
              <w:rPr>
                <w:rFonts w:ascii="Arial" w:eastAsia="Arial" w:hAnsi="Arial" w:cs="Arial"/>
                <w:sz w:val="20"/>
                <w:szCs w:val="20"/>
              </w:rPr>
            </w:pPr>
            <w:r w:rsidRPr="0046538A">
              <w:rPr>
                <w:rFonts w:ascii="Arial" w:eastAsia="Arial" w:hAnsi="Arial" w:cs="Arial"/>
                <w:sz w:val="20"/>
                <w:szCs w:val="20"/>
              </w:rPr>
              <w:t>Vila Velha/ES, 30 de Agosto de 2019.</w:t>
            </w:r>
          </w:p>
          <w:p w14:paraId="3EDE6C20" w14:textId="77777777" w:rsidR="0046538A" w:rsidRPr="0046538A" w:rsidRDefault="0046538A" w:rsidP="001E4F9D">
            <w:pPr>
              <w:pStyle w:val="Corpodetexto"/>
              <w:rPr>
                <w:rFonts w:ascii="Arial" w:hAnsi="Arial" w:cs="Arial"/>
                <w:sz w:val="20"/>
                <w:szCs w:val="20"/>
              </w:rPr>
            </w:pPr>
          </w:p>
          <w:p w14:paraId="75E6E907" w14:textId="77777777" w:rsidR="0046538A" w:rsidRPr="0046538A" w:rsidRDefault="0046538A" w:rsidP="001E4F9D">
            <w:pPr>
              <w:spacing w:line="360" w:lineRule="auto"/>
              <w:jc w:val="center"/>
              <w:rPr>
                <w:rFonts w:ascii="Arial" w:eastAsia="Arial" w:hAnsi="Arial" w:cs="Arial"/>
                <w:sz w:val="20"/>
                <w:szCs w:val="20"/>
              </w:rPr>
            </w:pPr>
            <w:r w:rsidRPr="0046538A">
              <w:rPr>
                <w:rFonts w:ascii="Arial" w:eastAsia="Arial" w:hAnsi="Arial" w:cs="Arial"/>
                <w:sz w:val="20"/>
                <w:szCs w:val="20"/>
              </w:rPr>
              <w:t>Caroline Jabour de França</w:t>
            </w:r>
          </w:p>
          <w:p w14:paraId="3686B6D7" w14:textId="77777777" w:rsidR="0046538A" w:rsidRPr="0046538A" w:rsidRDefault="0046538A" w:rsidP="001E4F9D">
            <w:pPr>
              <w:spacing w:line="360" w:lineRule="auto"/>
              <w:jc w:val="center"/>
              <w:rPr>
                <w:rFonts w:ascii="Arial" w:eastAsia="Arial" w:hAnsi="Arial" w:cs="Arial"/>
                <w:sz w:val="20"/>
                <w:szCs w:val="20"/>
              </w:rPr>
            </w:pPr>
            <w:r w:rsidRPr="0046538A">
              <w:rPr>
                <w:rFonts w:ascii="Arial" w:eastAsia="Arial" w:hAnsi="Arial" w:cs="Arial"/>
                <w:sz w:val="20"/>
                <w:szCs w:val="20"/>
              </w:rPr>
              <w:t>Secretária Municipal de Desenvolvimento Urbano e Mobilidade</w:t>
            </w:r>
          </w:p>
          <w:p w14:paraId="69213556" w14:textId="77777777" w:rsidR="0046538A" w:rsidRPr="0046538A" w:rsidRDefault="0046538A" w:rsidP="001E4F9D">
            <w:pPr>
              <w:spacing w:line="360" w:lineRule="auto"/>
              <w:jc w:val="center"/>
              <w:rPr>
                <w:rFonts w:ascii="Arial" w:eastAsia="Arial" w:hAnsi="Arial" w:cs="Arial"/>
                <w:sz w:val="20"/>
                <w:szCs w:val="20"/>
              </w:rPr>
            </w:pPr>
          </w:p>
          <w:p w14:paraId="533363D6" w14:textId="77777777" w:rsidR="0046538A" w:rsidRPr="0046538A" w:rsidRDefault="0046538A" w:rsidP="001E4F9D">
            <w:pPr>
              <w:spacing w:line="360" w:lineRule="auto"/>
              <w:jc w:val="center"/>
              <w:rPr>
                <w:rFonts w:ascii="Arial" w:eastAsia="Arial" w:hAnsi="Arial" w:cs="Arial"/>
                <w:sz w:val="20"/>
                <w:szCs w:val="20"/>
              </w:rPr>
            </w:pPr>
            <w:r w:rsidRPr="0046538A">
              <w:rPr>
                <w:rFonts w:ascii="Arial" w:eastAsia="Arial" w:hAnsi="Arial" w:cs="Arial"/>
                <w:sz w:val="20"/>
                <w:szCs w:val="20"/>
              </w:rPr>
              <w:t>Rafael Gumiero de Oliveira</w:t>
            </w:r>
          </w:p>
          <w:p w14:paraId="7589E14E" w14:textId="77777777" w:rsidR="0046538A" w:rsidRPr="0046538A" w:rsidRDefault="0046538A" w:rsidP="001E4F9D">
            <w:pPr>
              <w:pStyle w:val="Corpodetexto"/>
              <w:jc w:val="center"/>
              <w:rPr>
                <w:rFonts w:ascii="Arial" w:hAnsi="Arial" w:cs="Arial"/>
                <w:sz w:val="20"/>
                <w:szCs w:val="20"/>
              </w:rPr>
            </w:pPr>
            <w:r w:rsidRPr="0046538A">
              <w:rPr>
                <w:rFonts w:ascii="Arial" w:eastAsia="Arial" w:hAnsi="Arial" w:cs="Arial"/>
                <w:sz w:val="20"/>
                <w:szCs w:val="20"/>
              </w:rPr>
              <w:t>Secretário Municipal de Administração</w:t>
            </w:r>
          </w:p>
          <w:p w14:paraId="45956200" w14:textId="77777777" w:rsidR="0046538A" w:rsidRPr="0046538A" w:rsidRDefault="0046538A" w:rsidP="001E4F9D">
            <w:pPr>
              <w:pStyle w:val="Corpodetexto"/>
              <w:rPr>
                <w:rFonts w:ascii="Arial" w:hAnsi="Arial" w:cs="Arial"/>
                <w:sz w:val="20"/>
                <w:szCs w:val="20"/>
              </w:rPr>
            </w:pPr>
          </w:p>
          <w:p w14:paraId="0EDD6CCD" w14:textId="77777777" w:rsidR="0046538A" w:rsidRPr="0046538A" w:rsidRDefault="0046538A" w:rsidP="001E4F9D">
            <w:pPr>
              <w:pStyle w:val="Corpodetexto"/>
              <w:rPr>
                <w:rFonts w:ascii="Arial" w:hAnsi="Arial" w:cs="Arial"/>
                <w:sz w:val="20"/>
                <w:szCs w:val="20"/>
              </w:rPr>
            </w:pPr>
          </w:p>
        </w:tc>
      </w:tr>
    </w:tbl>
    <w:p w14:paraId="22C859F6" w14:textId="77777777" w:rsidR="0046538A" w:rsidRPr="0046538A" w:rsidRDefault="0046538A" w:rsidP="001E4F9D">
      <w:pPr>
        <w:pStyle w:val="Corpodetexto"/>
        <w:rPr>
          <w:rFonts w:ascii="Arial" w:hAnsi="Arial" w:cs="Arial"/>
          <w:sz w:val="20"/>
          <w:szCs w:val="20"/>
        </w:rPr>
      </w:pPr>
    </w:p>
    <w:p w14:paraId="410BEC3D" w14:textId="385F809E" w:rsidR="00E93371" w:rsidRDefault="00E93371">
      <w:pPr>
        <w:widowControl/>
        <w:autoSpaceDE/>
        <w:autoSpaceDN/>
        <w:spacing w:after="160" w:line="259" w:lineRule="auto"/>
        <w:rPr>
          <w:rFonts w:ascii="Arial" w:hAnsi="Arial" w:cs="Arial"/>
          <w:sz w:val="20"/>
          <w:szCs w:val="20"/>
        </w:rPr>
      </w:pPr>
      <w:r>
        <w:rPr>
          <w:rFonts w:ascii="Arial" w:hAnsi="Arial" w:cs="Arial"/>
          <w:sz w:val="20"/>
          <w:szCs w:val="20"/>
        </w:rPr>
        <w:br w:type="page"/>
      </w:r>
    </w:p>
    <w:p w14:paraId="42D610D4" w14:textId="77777777" w:rsidR="004E426E" w:rsidRDefault="004E426E" w:rsidP="00D62E48">
      <w:pPr>
        <w:tabs>
          <w:tab w:val="left" w:pos="284"/>
        </w:tabs>
        <w:rPr>
          <w:rFonts w:ascii="Arial" w:hAnsi="Arial" w:cs="Arial"/>
          <w:sz w:val="20"/>
          <w:szCs w:val="20"/>
        </w:rPr>
      </w:pPr>
    </w:p>
    <w:p w14:paraId="4E1977C3" w14:textId="77777777" w:rsidR="00D62E48" w:rsidRDefault="00D62E48" w:rsidP="00D62E48">
      <w:pPr>
        <w:tabs>
          <w:tab w:val="left" w:pos="284"/>
        </w:tabs>
        <w:jc w:val="center"/>
        <w:rPr>
          <w:rFonts w:ascii="Arial" w:hAnsi="Arial" w:cs="Arial"/>
          <w:b/>
          <w:sz w:val="20"/>
          <w:szCs w:val="20"/>
        </w:rPr>
      </w:pPr>
    </w:p>
    <w:p w14:paraId="081E54D7" w14:textId="35FC76D1" w:rsidR="00D62E48" w:rsidRDefault="00D62E48" w:rsidP="00D62E48">
      <w:pPr>
        <w:tabs>
          <w:tab w:val="left" w:pos="284"/>
        </w:tabs>
        <w:jc w:val="center"/>
        <w:rPr>
          <w:rFonts w:ascii="Arial" w:hAnsi="Arial" w:cs="Arial"/>
          <w:b/>
          <w:sz w:val="20"/>
          <w:szCs w:val="20"/>
        </w:rPr>
      </w:pPr>
      <w:r>
        <w:rPr>
          <w:rFonts w:ascii="Arial" w:hAnsi="Arial" w:cs="Arial"/>
          <w:b/>
          <w:sz w:val="20"/>
          <w:szCs w:val="20"/>
        </w:rPr>
        <w:t>TERMO DE REFERÊNCIA</w:t>
      </w:r>
    </w:p>
    <w:p w14:paraId="31670F50" w14:textId="14D8ADB7" w:rsidR="00D62E48" w:rsidRDefault="00D62E48" w:rsidP="00D62E48">
      <w:pPr>
        <w:tabs>
          <w:tab w:val="left" w:pos="284"/>
        </w:tabs>
        <w:jc w:val="center"/>
        <w:rPr>
          <w:rFonts w:ascii="Arial" w:hAnsi="Arial" w:cs="Arial"/>
          <w:b/>
          <w:sz w:val="20"/>
          <w:szCs w:val="20"/>
        </w:rPr>
      </w:pPr>
      <w:r>
        <w:rPr>
          <w:rFonts w:ascii="Arial" w:hAnsi="Arial" w:cs="Arial"/>
          <w:b/>
          <w:sz w:val="20"/>
          <w:szCs w:val="20"/>
        </w:rPr>
        <w:t>ANEXO</w:t>
      </w:r>
      <w:r w:rsidR="006A41D5">
        <w:rPr>
          <w:rFonts w:ascii="Arial" w:hAnsi="Arial" w:cs="Arial"/>
          <w:b/>
          <w:sz w:val="20"/>
          <w:szCs w:val="20"/>
        </w:rPr>
        <w:t xml:space="preserve"> </w:t>
      </w:r>
      <w:r>
        <w:rPr>
          <w:rFonts w:ascii="Arial" w:hAnsi="Arial" w:cs="Arial"/>
          <w:b/>
          <w:sz w:val="20"/>
          <w:szCs w:val="20"/>
        </w:rPr>
        <w:t xml:space="preserve">I – CADERNO </w:t>
      </w:r>
      <w:r w:rsidR="00AD27B8">
        <w:rPr>
          <w:rFonts w:ascii="Arial" w:hAnsi="Arial" w:cs="Arial"/>
          <w:b/>
          <w:sz w:val="20"/>
          <w:szCs w:val="20"/>
        </w:rPr>
        <w:t xml:space="preserve">DE </w:t>
      </w:r>
      <w:r>
        <w:rPr>
          <w:rFonts w:ascii="Arial" w:hAnsi="Arial" w:cs="Arial"/>
          <w:b/>
          <w:sz w:val="20"/>
          <w:szCs w:val="20"/>
        </w:rPr>
        <w:t>ESPECIFÍCAÇÕES TÉCNICAS</w:t>
      </w:r>
    </w:p>
    <w:p w14:paraId="05FE4EB6" w14:textId="77777777" w:rsidR="00D62E48" w:rsidRDefault="00D62E48" w:rsidP="00D62E48">
      <w:pPr>
        <w:tabs>
          <w:tab w:val="left" w:pos="284"/>
        </w:tabs>
        <w:jc w:val="center"/>
        <w:rPr>
          <w:rFonts w:ascii="Arial" w:hAnsi="Arial" w:cs="Arial"/>
          <w:b/>
          <w:sz w:val="20"/>
          <w:szCs w:val="20"/>
        </w:rPr>
      </w:pPr>
    </w:p>
    <w:p w14:paraId="56F6FBE7" w14:textId="77777777" w:rsidR="00D62E48" w:rsidRDefault="00D62E48" w:rsidP="00D62E48">
      <w:pPr>
        <w:tabs>
          <w:tab w:val="left" w:pos="284"/>
        </w:tabs>
        <w:jc w:val="center"/>
        <w:rPr>
          <w:rFonts w:ascii="Arial" w:hAnsi="Arial" w:cs="Arial"/>
          <w:b/>
          <w:sz w:val="20"/>
          <w:szCs w:val="20"/>
        </w:rPr>
      </w:pPr>
    </w:p>
    <w:p w14:paraId="5D69B0D3" w14:textId="77777777" w:rsidR="00D62E48" w:rsidRDefault="00D62E48" w:rsidP="00D62E48">
      <w:pPr>
        <w:tabs>
          <w:tab w:val="left" w:pos="284"/>
        </w:tabs>
        <w:jc w:val="center"/>
        <w:rPr>
          <w:rFonts w:ascii="Arial" w:hAnsi="Arial" w:cs="Arial"/>
          <w:b/>
          <w:sz w:val="20"/>
          <w:szCs w:val="20"/>
        </w:rPr>
      </w:pPr>
    </w:p>
    <w:p w14:paraId="1AB97A3F" w14:textId="77777777" w:rsidR="004E426E" w:rsidRPr="005320AB" w:rsidRDefault="004E426E" w:rsidP="004E426E">
      <w:pPr>
        <w:pStyle w:val="Corpodetexto"/>
        <w:spacing w:before="92" w:line="360" w:lineRule="auto"/>
        <w:ind w:right="13"/>
        <w:jc w:val="both"/>
        <w:rPr>
          <w:rFonts w:ascii="Arial" w:hAnsi="Arial" w:cs="Arial"/>
          <w:b/>
          <w:sz w:val="20"/>
          <w:szCs w:val="20"/>
        </w:rPr>
      </w:pPr>
      <w:r w:rsidRPr="005320AB">
        <w:rPr>
          <w:rFonts w:ascii="Arial" w:hAnsi="Arial" w:cs="Arial"/>
          <w:b/>
          <w:sz w:val="20"/>
          <w:szCs w:val="20"/>
        </w:rPr>
        <w:t>CADERNO TÉCNICO</w:t>
      </w:r>
    </w:p>
    <w:p w14:paraId="58937D2E" w14:textId="77777777" w:rsidR="004E426E" w:rsidRPr="005320AB" w:rsidRDefault="004E426E" w:rsidP="004E426E">
      <w:pPr>
        <w:pStyle w:val="Corpodetexto"/>
        <w:spacing w:before="92" w:line="360" w:lineRule="auto"/>
        <w:ind w:right="13"/>
        <w:jc w:val="both"/>
        <w:rPr>
          <w:rFonts w:ascii="Arial" w:hAnsi="Arial" w:cs="Arial"/>
          <w:sz w:val="20"/>
          <w:szCs w:val="20"/>
        </w:rPr>
      </w:pPr>
    </w:p>
    <w:p w14:paraId="2D3633B1" w14:textId="0ED03130" w:rsidR="004E426E" w:rsidRPr="005320AB" w:rsidRDefault="004E426E" w:rsidP="004E426E">
      <w:pPr>
        <w:pStyle w:val="Corpodetexto"/>
        <w:spacing w:before="92" w:line="360" w:lineRule="auto"/>
        <w:ind w:right="13"/>
        <w:jc w:val="both"/>
        <w:rPr>
          <w:rFonts w:ascii="Arial" w:hAnsi="Arial" w:cs="Arial"/>
          <w:sz w:val="20"/>
          <w:szCs w:val="20"/>
        </w:rPr>
      </w:pPr>
      <w:r w:rsidRPr="005320AB">
        <w:rPr>
          <w:rFonts w:ascii="Arial" w:hAnsi="Arial" w:cs="Arial"/>
          <w:sz w:val="20"/>
          <w:szCs w:val="20"/>
        </w:rPr>
        <w:t xml:space="preserve">Este Caderno Técnico tem por finalidade fixar as condições </w:t>
      </w:r>
      <w:r w:rsidR="00BE3A9B">
        <w:rPr>
          <w:rFonts w:ascii="Arial" w:hAnsi="Arial" w:cs="Arial"/>
          <w:sz w:val="20"/>
          <w:szCs w:val="20"/>
        </w:rPr>
        <w:t>administrativas e técnicas</w:t>
      </w:r>
      <w:r w:rsidRPr="005320AB">
        <w:rPr>
          <w:rFonts w:ascii="Arial" w:hAnsi="Arial" w:cs="Arial"/>
          <w:sz w:val="20"/>
          <w:szCs w:val="20"/>
        </w:rPr>
        <w:t xml:space="preserve"> a serem observadas na atribuição de encargos relacionados à exploração comercial, incluindo o funcionamento, a manutenção, a comercialização de bebidas e alimentos, a preservação das boas práticas ambientais a serem cumpridas pelos concessionários vencedores do processo licitatório para exploração dos quiosques na orla de</w:t>
      </w:r>
      <w:r w:rsidRPr="005320AB">
        <w:rPr>
          <w:rFonts w:ascii="Arial" w:hAnsi="Arial" w:cs="Arial"/>
          <w:spacing w:val="-5"/>
          <w:sz w:val="20"/>
          <w:szCs w:val="20"/>
        </w:rPr>
        <w:t xml:space="preserve"> </w:t>
      </w:r>
      <w:r w:rsidRPr="005320AB">
        <w:rPr>
          <w:rFonts w:ascii="Arial" w:hAnsi="Arial" w:cs="Arial"/>
          <w:sz w:val="20"/>
          <w:szCs w:val="20"/>
        </w:rPr>
        <w:t>Itaparica.</w:t>
      </w:r>
    </w:p>
    <w:p w14:paraId="1369C8F2" w14:textId="77777777" w:rsidR="004E426E" w:rsidRPr="005320AB" w:rsidRDefault="004E426E" w:rsidP="004E426E">
      <w:pPr>
        <w:spacing w:line="360" w:lineRule="auto"/>
        <w:ind w:right="13"/>
        <w:jc w:val="both"/>
        <w:rPr>
          <w:rFonts w:ascii="Arial" w:hAnsi="Arial" w:cs="Arial"/>
          <w:sz w:val="20"/>
          <w:szCs w:val="20"/>
        </w:rPr>
        <w:sectPr w:rsidR="004E426E" w:rsidRPr="005320AB" w:rsidSect="004E426E">
          <w:headerReference w:type="default" r:id="rId15"/>
          <w:footerReference w:type="default" r:id="rId16"/>
          <w:pgSz w:w="11920" w:h="16850"/>
          <w:pgMar w:top="1701" w:right="580" w:bottom="1134" w:left="1134" w:header="284" w:footer="720" w:gutter="0"/>
          <w:cols w:space="720"/>
        </w:sectPr>
      </w:pPr>
    </w:p>
    <w:p w14:paraId="5C4EB5DE" w14:textId="77777777" w:rsidR="004E426E" w:rsidRPr="005320AB" w:rsidRDefault="004E426E" w:rsidP="004E426E">
      <w:pPr>
        <w:pStyle w:val="Corpodetexto"/>
        <w:ind w:right="13"/>
        <w:jc w:val="both"/>
        <w:rPr>
          <w:rFonts w:ascii="Arial" w:hAnsi="Arial" w:cs="Arial"/>
          <w:sz w:val="20"/>
          <w:szCs w:val="20"/>
        </w:rPr>
      </w:pPr>
    </w:p>
    <w:sdt>
      <w:sdtPr>
        <w:rPr>
          <w:sz w:val="20"/>
          <w:szCs w:val="20"/>
        </w:rPr>
        <w:id w:val="-1882090688"/>
        <w:docPartObj>
          <w:docPartGallery w:val="Table of Contents"/>
          <w:docPartUnique/>
        </w:docPartObj>
      </w:sdtPr>
      <w:sdtEndPr/>
      <w:sdtContent>
        <w:p w14:paraId="52A3EA34" w14:textId="77777777" w:rsidR="004E426E" w:rsidRPr="005320AB" w:rsidRDefault="004E426E" w:rsidP="004E426E">
          <w:pPr>
            <w:pStyle w:val="Sumrio1"/>
            <w:tabs>
              <w:tab w:val="left" w:pos="525"/>
              <w:tab w:val="left" w:leader="dot" w:pos="9033"/>
            </w:tabs>
            <w:spacing w:before="92"/>
            <w:ind w:left="0" w:right="13"/>
            <w:jc w:val="both"/>
            <w:rPr>
              <w:sz w:val="20"/>
              <w:szCs w:val="20"/>
            </w:rPr>
          </w:pPr>
        </w:p>
        <w:p w14:paraId="755C9D96" w14:textId="77777777" w:rsidR="004E426E" w:rsidRPr="005320AB" w:rsidRDefault="004E426E" w:rsidP="004E426E">
          <w:pPr>
            <w:pStyle w:val="Sumrio1"/>
            <w:tabs>
              <w:tab w:val="left" w:pos="525"/>
              <w:tab w:val="left" w:leader="dot" w:pos="9033"/>
            </w:tabs>
            <w:spacing w:before="92"/>
            <w:ind w:left="0" w:right="13"/>
            <w:jc w:val="both"/>
            <w:rPr>
              <w:sz w:val="20"/>
              <w:szCs w:val="20"/>
            </w:rPr>
          </w:pPr>
        </w:p>
        <w:p w14:paraId="7D167561" w14:textId="77777777" w:rsidR="004E426E" w:rsidRPr="005320AB" w:rsidRDefault="004E426E" w:rsidP="004E426E">
          <w:pPr>
            <w:pStyle w:val="Sumrio1"/>
            <w:tabs>
              <w:tab w:val="left" w:pos="525"/>
              <w:tab w:val="left" w:leader="dot" w:pos="9033"/>
            </w:tabs>
            <w:spacing w:before="92"/>
            <w:ind w:left="0" w:right="13"/>
            <w:jc w:val="both"/>
            <w:rPr>
              <w:sz w:val="20"/>
              <w:szCs w:val="20"/>
            </w:rPr>
          </w:pPr>
        </w:p>
        <w:p w14:paraId="61A20E09" w14:textId="77777777" w:rsidR="004E426E" w:rsidRPr="005320AB" w:rsidRDefault="004E426E" w:rsidP="004E426E">
          <w:pPr>
            <w:pStyle w:val="Sumrio1"/>
            <w:tabs>
              <w:tab w:val="left" w:pos="525"/>
              <w:tab w:val="left" w:leader="dot" w:pos="9033"/>
            </w:tabs>
            <w:spacing w:before="92"/>
            <w:ind w:left="0" w:right="13"/>
            <w:jc w:val="both"/>
            <w:rPr>
              <w:sz w:val="20"/>
              <w:szCs w:val="20"/>
            </w:rPr>
          </w:pPr>
          <w:r w:rsidRPr="005320AB">
            <w:rPr>
              <w:sz w:val="20"/>
              <w:szCs w:val="20"/>
            </w:rPr>
            <w:t>SUMÁRIO</w:t>
          </w:r>
        </w:p>
        <w:p w14:paraId="21015C98" w14:textId="77777777" w:rsidR="004E426E" w:rsidRPr="005320AB" w:rsidRDefault="004E426E" w:rsidP="004E426E">
          <w:pPr>
            <w:pStyle w:val="Sumrio1"/>
            <w:tabs>
              <w:tab w:val="left" w:pos="525"/>
              <w:tab w:val="left" w:leader="dot" w:pos="9033"/>
            </w:tabs>
            <w:spacing w:before="92"/>
            <w:ind w:left="0" w:right="13"/>
            <w:jc w:val="both"/>
            <w:rPr>
              <w:sz w:val="20"/>
              <w:szCs w:val="20"/>
            </w:rPr>
          </w:pPr>
        </w:p>
        <w:p w14:paraId="4C49E738" w14:textId="08008864" w:rsidR="004E426E" w:rsidRPr="005320AB" w:rsidRDefault="00924CF6" w:rsidP="00A21F66">
          <w:pPr>
            <w:pStyle w:val="Sumrio1"/>
            <w:numPr>
              <w:ilvl w:val="0"/>
              <w:numId w:val="32"/>
            </w:numPr>
            <w:tabs>
              <w:tab w:val="left" w:pos="525"/>
              <w:tab w:val="left" w:leader="dot" w:pos="9033"/>
            </w:tabs>
            <w:spacing w:before="92"/>
            <w:ind w:left="0" w:right="13" w:firstLine="0"/>
            <w:jc w:val="both"/>
            <w:rPr>
              <w:sz w:val="20"/>
              <w:szCs w:val="20"/>
            </w:rPr>
          </w:pPr>
          <w:hyperlink w:anchor="_bookmark0" w:history="1">
            <w:bookmarkStart w:id="1" w:name="_bookmark0"/>
            <w:bookmarkEnd w:id="1"/>
            <w:r w:rsidR="004E426E" w:rsidRPr="005320AB">
              <w:rPr>
                <w:sz w:val="20"/>
                <w:szCs w:val="20"/>
              </w:rPr>
              <w:t>DA CONCESSÃO</w:t>
            </w:r>
            <w:r w:rsidR="004E426E" w:rsidRPr="005320AB">
              <w:rPr>
                <w:spacing w:val="-10"/>
                <w:sz w:val="20"/>
                <w:szCs w:val="20"/>
              </w:rPr>
              <w:t xml:space="preserve"> </w:t>
            </w:r>
            <w:r w:rsidR="004E426E" w:rsidRPr="005320AB">
              <w:rPr>
                <w:sz w:val="20"/>
                <w:szCs w:val="20"/>
              </w:rPr>
              <w:t>DE</w:t>
            </w:r>
            <w:r w:rsidR="004E426E" w:rsidRPr="005320AB">
              <w:rPr>
                <w:spacing w:val="-1"/>
                <w:sz w:val="20"/>
                <w:szCs w:val="20"/>
              </w:rPr>
              <w:t xml:space="preserve"> </w:t>
            </w:r>
          </w:hyperlink>
          <w:r w:rsidR="00A21F66" w:rsidRPr="00A21F66">
            <w:t xml:space="preserve"> </w:t>
          </w:r>
          <w:r w:rsidR="00A21F66" w:rsidRPr="00A21F66">
            <w:rPr>
              <w:sz w:val="20"/>
              <w:szCs w:val="20"/>
            </w:rPr>
            <w:t>USO RESOLÚVEL</w:t>
          </w:r>
          <w:r w:rsidR="004E426E" w:rsidRPr="005320AB">
            <w:rPr>
              <w:sz w:val="20"/>
              <w:szCs w:val="20"/>
            </w:rPr>
            <w:tab/>
            <w:t>3</w:t>
          </w:r>
        </w:p>
        <w:p w14:paraId="4A382B6E" w14:textId="77777777" w:rsidR="004E426E" w:rsidRPr="005320AB" w:rsidRDefault="00924CF6" w:rsidP="004E426E">
          <w:pPr>
            <w:pStyle w:val="Sumrio1"/>
            <w:numPr>
              <w:ilvl w:val="0"/>
              <w:numId w:val="32"/>
            </w:numPr>
            <w:tabs>
              <w:tab w:val="left" w:pos="524"/>
              <w:tab w:val="left" w:leader="dot" w:pos="9033"/>
            </w:tabs>
            <w:ind w:left="0" w:right="13" w:firstLine="0"/>
            <w:jc w:val="both"/>
            <w:rPr>
              <w:sz w:val="20"/>
              <w:szCs w:val="20"/>
            </w:rPr>
          </w:pPr>
          <w:hyperlink w:anchor="_bookmark1" w:history="1">
            <w:r w:rsidR="004E426E" w:rsidRPr="005320AB">
              <w:rPr>
                <w:sz w:val="20"/>
                <w:szCs w:val="20"/>
              </w:rPr>
              <w:t>DAS OBRIGAÇÕES</w:t>
            </w:r>
            <w:r w:rsidR="004E426E" w:rsidRPr="005320AB">
              <w:rPr>
                <w:spacing w:val="-6"/>
                <w:sz w:val="20"/>
                <w:szCs w:val="20"/>
              </w:rPr>
              <w:t xml:space="preserve"> </w:t>
            </w:r>
            <w:r w:rsidR="004E426E" w:rsidRPr="005320AB">
              <w:rPr>
                <w:sz w:val="20"/>
                <w:szCs w:val="20"/>
              </w:rPr>
              <w:t>DOS</w:t>
            </w:r>
            <w:r w:rsidR="004E426E" w:rsidRPr="005320AB">
              <w:rPr>
                <w:spacing w:val="-3"/>
                <w:sz w:val="20"/>
                <w:szCs w:val="20"/>
              </w:rPr>
              <w:t xml:space="preserve"> CONCESSIO</w:t>
            </w:r>
            <w:r w:rsidR="004E426E" w:rsidRPr="005320AB">
              <w:rPr>
                <w:sz w:val="20"/>
                <w:szCs w:val="20"/>
              </w:rPr>
              <w:t>NÁRIOS</w:t>
            </w:r>
          </w:hyperlink>
          <w:r w:rsidR="004E426E" w:rsidRPr="005320AB">
            <w:rPr>
              <w:sz w:val="20"/>
              <w:szCs w:val="20"/>
            </w:rPr>
            <w:tab/>
            <w:t>5</w:t>
          </w:r>
        </w:p>
        <w:p w14:paraId="67E6FDDD" w14:textId="77777777" w:rsidR="004E426E" w:rsidRPr="005320AB" w:rsidRDefault="00924CF6" w:rsidP="004E426E">
          <w:pPr>
            <w:pStyle w:val="Sumrio1"/>
            <w:numPr>
              <w:ilvl w:val="0"/>
              <w:numId w:val="32"/>
            </w:numPr>
            <w:tabs>
              <w:tab w:val="left" w:pos="560"/>
              <w:tab w:val="left" w:leader="dot" w:pos="9033"/>
            </w:tabs>
            <w:spacing w:before="139" w:line="360" w:lineRule="auto"/>
            <w:ind w:left="0" w:right="13" w:firstLine="0"/>
            <w:jc w:val="both"/>
            <w:rPr>
              <w:sz w:val="20"/>
              <w:szCs w:val="20"/>
            </w:rPr>
          </w:pPr>
          <w:hyperlink w:anchor="_bookmark2" w:history="1">
            <w:r w:rsidR="004E426E" w:rsidRPr="005320AB">
              <w:rPr>
                <w:sz w:val="20"/>
                <w:szCs w:val="20"/>
              </w:rPr>
              <w:t>DO HORÁRIO DE FUNCIONAMENTO, TRANSFERÊNCIA, ARRENDAMENTO,</w:t>
            </w:r>
          </w:hyperlink>
          <w:hyperlink w:anchor="_bookmark2" w:history="1">
            <w:r w:rsidR="004E426E" w:rsidRPr="005320AB">
              <w:rPr>
                <w:sz w:val="20"/>
                <w:szCs w:val="20"/>
              </w:rPr>
              <w:t xml:space="preserve"> ALUGUEL, ABANDONO</w:t>
            </w:r>
            <w:r w:rsidR="004E426E" w:rsidRPr="005320AB">
              <w:rPr>
                <w:spacing w:val="-4"/>
                <w:sz w:val="20"/>
                <w:szCs w:val="20"/>
              </w:rPr>
              <w:t xml:space="preserve"> </w:t>
            </w:r>
            <w:r w:rsidR="004E426E" w:rsidRPr="005320AB">
              <w:rPr>
                <w:sz w:val="20"/>
                <w:szCs w:val="20"/>
              </w:rPr>
              <w:t>DO</w:t>
            </w:r>
            <w:r w:rsidR="004E426E" w:rsidRPr="005320AB">
              <w:rPr>
                <w:spacing w:val="-3"/>
                <w:sz w:val="20"/>
                <w:szCs w:val="20"/>
              </w:rPr>
              <w:t xml:space="preserve"> </w:t>
            </w:r>
            <w:r w:rsidR="004E426E" w:rsidRPr="005320AB">
              <w:rPr>
                <w:sz w:val="20"/>
                <w:szCs w:val="20"/>
              </w:rPr>
              <w:t>QUIOSQUE</w:t>
            </w:r>
          </w:hyperlink>
          <w:r w:rsidR="004E426E" w:rsidRPr="005320AB">
            <w:rPr>
              <w:sz w:val="20"/>
              <w:szCs w:val="20"/>
            </w:rPr>
            <w:tab/>
            <w:t>6</w:t>
          </w:r>
        </w:p>
        <w:p w14:paraId="23A5FE80" w14:textId="77777777" w:rsidR="004E426E" w:rsidRPr="005320AB" w:rsidRDefault="00924CF6" w:rsidP="004E426E">
          <w:pPr>
            <w:pStyle w:val="Sumrio1"/>
            <w:numPr>
              <w:ilvl w:val="0"/>
              <w:numId w:val="32"/>
            </w:numPr>
            <w:tabs>
              <w:tab w:val="left" w:pos="525"/>
              <w:tab w:val="left" w:leader="dot" w:pos="9033"/>
            </w:tabs>
            <w:spacing w:before="0"/>
            <w:ind w:left="0" w:right="13" w:firstLine="0"/>
            <w:jc w:val="both"/>
            <w:rPr>
              <w:sz w:val="20"/>
              <w:szCs w:val="20"/>
            </w:rPr>
          </w:pPr>
          <w:hyperlink w:anchor="_bookmark3" w:history="1">
            <w:r w:rsidR="004E426E" w:rsidRPr="005320AB">
              <w:rPr>
                <w:sz w:val="20"/>
                <w:szCs w:val="20"/>
              </w:rPr>
              <w:t>DA EXECUÇÃO DE MÚSICAS E REALIZAÇÃO</w:t>
            </w:r>
            <w:r w:rsidR="004E426E" w:rsidRPr="005320AB">
              <w:rPr>
                <w:spacing w:val="-20"/>
                <w:sz w:val="20"/>
                <w:szCs w:val="20"/>
              </w:rPr>
              <w:t xml:space="preserve"> </w:t>
            </w:r>
            <w:r w:rsidR="004E426E" w:rsidRPr="005320AB">
              <w:rPr>
                <w:sz w:val="20"/>
                <w:szCs w:val="20"/>
              </w:rPr>
              <w:t>DE</w:t>
            </w:r>
            <w:r w:rsidR="004E426E" w:rsidRPr="005320AB">
              <w:rPr>
                <w:spacing w:val="-3"/>
                <w:sz w:val="20"/>
                <w:szCs w:val="20"/>
              </w:rPr>
              <w:t xml:space="preserve"> </w:t>
            </w:r>
            <w:r w:rsidR="004E426E" w:rsidRPr="005320AB">
              <w:rPr>
                <w:sz w:val="20"/>
                <w:szCs w:val="20"/>
              </w:rPr>
              <w:t>EVENTOS</w:t>
            </w:r>
          </w:hyperlink>
          <w:r w:rsidR="004E426E" w:rsidRPr="005320AB">
            <w:rPr>
              <w:sz w:val="20"/>
              <w:szCs w:val="20"/>
            </w:rPr>
            <w:tab/>
            <w:t>7</w:t>
          </w:r>
        </w:p>
        <w:p w14:paraId="3221279A" w14:textId="77777777" w:rsidR="004E426E" w:rsidRPr="005320AB" w:rsidRDefault="00924CF6" w:rsidP="004E426E">
          <w:pPr>
            <w:pStyle w:val="Sumrio1"/>
            <w:numPr>
              <w:ilvl w:val="0"/>
              <w:numId w:val="32"/>
            </w:numPr>
            <w:tabs>
              <w:tab w:val="left" w:pos="525"/>
              <w:tab w:val="left" w:leader="dot" w:pos="9033"/>
            </w:tabs>
            <w:ind w:left="0" w:right="13" w:firstLine="0"/>
            <w:jc w:val="both"/>
            <w:rPr>
              <w:sz w:val="20"/>
              <w:szCs w:val="20"/>
            </w:rPr>
          </w:pPr>
          <w:hyperlink w:anchor="_bookmark4" w:history="1">
            <w:r w:rsidR="004E426E" w:rsidRPr="005320AB">
              <w:rPr>
                <w:sz w:val="20"/>
                <w:szCs w:val="20"/>
              </w:rPr>
              <w:t>DO ATENDIMENTO NA AREIA</w:t>
            </w:r>
            <w:r w:rsidR="004E426E" w:rsidRPr="005320AB">
              <w:rPr>
                <w:spacing w:val="-9"/>
                <w:sz w:val="20"/>
                <w:szCs w:val="20"/>
              </w:rPr>
              <w:t xml:space="preserve"> </w:t>
            </w:r>
            <w:r w:rsidR="004E426E" w:rsidRPr="005320AB">
              <w:rPr>
                <w:sz w:val="20"/>
                <w:szCs w:val="20"/>
              </w:rPr>
              <w:t>DA</w:t>
            </w:r>
            <w:r w:rsidR="004E426E" w:rsidRPr="005320AB">
              <w:rPr>
                <w:spacing w:val="-7"/>
                <w:sz w:val="20"/>
                <w:szCs w:val="20"/>
              </w:rPr>
              <w:t xml:space="preserve"> </w:t>
            </w:r>
            <w:r w:rsidR="004E426E" w:rsidRPr="005320AB">
              <w:rPr>
                <w:sz w:val="20"/>
                <w:szCs w:val="20"/>
              </w:rPr>
              <w:t>PRAIA</w:t>
            </w:r>
          </w:hyperlink>
          <w:r w:rsidR="004E426E" w:rsidRPr="005320AB">
            <w:rPr>
              <w:sz w:val="20"/>
              <w:szCs w:val="20"/>
            </w:rPr>
            <w:tab/>
            <w:t>7</w:t>
          </w:r>
        </w:p>
        <w:p w14:paraId="3CF91424" w14:textId="77777777" w:rsidR="004E426E" w:rsidRPr="005320AB" w:rsidRDefault="00924CF6" w:rsidP="004E426E">
          <w:pPr>
            <w:pStyle w:val="Sumrio1"/>
            <w:numPr>
              <w:ilvl w:val="0"/>
              <w:numId w:val="32"/>
            </w:numPr>
            <w:tabs>
              <w:tab w:val="left" w:pos="525"/>
              <w:tab w:val="left" w:leader="dot" w:pos="9033"/>
            </w:tabs>
            <w:spacing w:before="139"/>
            <w:ind w:left="0" w:right="13" w:firstLine="0"/>
            <w:jc w:val="both"/>
            <w:rPr>
              <w:sz w:val="20"/>
              <w:szCs w:val="20"/>
            </w:rPr>
          </w:pPr>
          <w:hyperlink w:anchor="_bookmark5" w:history="1">
            <w:r w:rsidR="004E426E" w:rsidRPr="005320AB">
              <w:rPr>
                <w:sz w:val="20"/>
                <w:szCs w:val="20"/>
              </w:rPr>
              <w:t>DOS</w:t>
            </w:r>
            <w:r w:rsidR="004E426E" w:rsidRPr="005320AB">
              <w:rPr>
                <w:spacing w:val="-2"/>
                <w:sz w:val="20"/>
                <w:szCs w:val="20"/>
              </w:rPr>
              <w:t xml:space="preserve"> </w:t>
            </w:r>
            <w:r w:rsidR="004E426E" w:rsidRPr="005320AB">
              <w:rPr>
                <w:sz w:val="20"/>
                <w:szCs w:val="20"/>
              </w:rPr>
              <w:t>RESÍDUOS</w:t>
            </w:r>
          </w:hyperlink>
          <w:r w:rsidR="004E426E" w:rsidRPr="005320AB">
            <w:rPr>
              <w:sz w:val="20"/>
              <w:szCs w:val="20"/>
            </w:rPr>
            <w:tab/>
            <w:t>8</w:t>
          </w:r>
        </w:p>
        <w:p w14:paraId="3A8670B6" w14:textId="77777777" w:rsidR="004E426E" w:rsidRPr="005320AB" w:rsidRDefault="00924CF6" w:rsidP="004E426E">
          <w:pPr>
            <w:pStyle w:val="Sumrio1"/>
            <w:numPr>
              <w:ilvl w:val="0"/>
              <w:numId w:val="32"/>
            </w:numPr>
            <w:tabs>
              <w:tab w:val="left" w:pos="525"/>
              <w:tab w:val="left" w:leader="dot" w:pos="8901"/>
            </w:tabs>
            <w:spacing w:before="138"/>
            <w:ind w:left="0" w:right="13" w:firstLine="0"/>
            <w:jc w:val="both"/>
            <w:rPr>
              <w:sz w:val="20"/>
              <w:szCs w:val="20"/>
            </w:rPr>
          </w:pPr>
          <w:hyperlink w:anchor="_bookmark6" w:history="1">
            <w:r w:rsidR="004E426E" w:rsidRPr="005320AB">
              <w:rPr>
                <w:sz w:val="20"/>
                <w:szCs w:val="20"/>
              </w:rPr>
              <w:t>DA MANUTENÇÃO</w:t>
            </w:r>
            <w:r w:rsidR="004E426E" w:rsidRPr="005320AB">
              <w:rPr>
                <w:spacing w:val="-8"/>
                <w:sz w:val="20"/>
                <w:szCs w:val="20"/>
              </w:rPr>
              <w:t xml:space="preserve"> </w:t>
            </w:r>
            <w:r w:rsidR="004E426E" w:rsidRPr="005320AB">
              <w:rPr>
                <w:sz w:val="20"/>
                <w:szCs w:val="20"/>
              </w:rPr>
              <w:t>DO</w:t>
            </w:r>
            <w:r w:rsidR="004E426E" w:rsidRPr="005320AB">
              <w:rPr>
                <w:spacing w:val="-3"/>
                <w:sz w:val="20"/>
                <w:szCs w:val="20"/>
              </w:rPr>
              <w:t xml:space="preserve"> </w:t>
            </w:r>
            <w:r w:rsidR="004E426E" w:rsidRPr="005320AB">
              <w:rPr>
                <w:sz w:val="20"/>
                <w:szCs w:val="20"/>
              </w:rPr>
              <w:t>QUIOSQUE</w:t>
            </w:r>
          </w:hyperlink>
          <w:r w:rsidR="004E426E" w:rsidRPr="005320AB">
            <w:rPr>
              <w:sz w:val="20"/>
              <w:szCs w:val="20"/>
            </w:rPr>
            <w:tab/>
            <w:t>..9</w:t>
          </w:r>
        </w:p>
        <w:p w14:paraId="529EC278" w14:textId="77777777" w:rsidR="004E426E" w:rsidRPr="005320AB" w:rsidRDefault="00924CF6" w:rsidP="004E426E">
          <w:pPr>
            <w:pStyle w:val="Sumrio1"/>
            <w:numPr>
              <w:ilvl w:val="0"/>
              <w:numId w:val="32"/>
            </w:numPr>
            <w:tabs>
              <w:tab w:val="left" w:pos="525"/>
              <w:tab w:val="left" w:leader="dot" w:pos="8767"/>
            </w:tabs>
            <w:spacing w:before="139"/>
            <w:ind w:left="0" w:right="13" w:firstLine="0"/>
            <w:jc w:val="both"/>
            <w:rPr>
              <w:sz w:val="20"/>
              <w:szCs w:val="20"/>
            </w:rPr>
          </w:pPr>
          <w:hyperlink w:anchor="_bookmark7" w:history="1">
            <w:r w:rsidR="004E426E" w:rsidRPr="005320AB">
              <w:rPr>
                <w:sz w:val="20"/>
                <w:szCs w:val="20"/>
              </w:rPr>
              <w:t>DOS</w:t>
            </w:r>
            <w:r w:rsidR="004E426E" w:rsidRPr="005320AB">
              <w:rPr>
                <w:spacing w:val="-3"/>
                <w:sz w:val="20"/>
                <w:szCs w:val="20"/>
              </w:rPr>
              <w:t xml:space="preserve"> </w:t>
            </w:r>
            <w:r w:rsidR="004E426E" w:rsidRPr="005320AB">
              <w:rPr>
                <w:sz w:val="20"/>
                <w:szCs w:val="20"/>
              </w:rPr>
              <w:t>TRABALHADORES</w:t>
            </w:r>
            <w:r w:rsidR="004E426E" w:rsidRPr="005320AB">
              <w:rPr>
                <w:sz w:val="20"/>
                <w:szCs w:val="20"/>
              </w:rPr>
              <w:tab/>
              <w:t>..</w:t>
            </w:r>
          </w:hyperlink>
          <w:r w:rsidR="004E426E" w:rsidRPr="005320AB">
            <w:rPr>
              <w:sz w:val="20"/>
              <w:szCs w:val="20"/>
            </w:rPr>
            <w:t>10</w:t>
          </w:r>
        </w:p>
        <w:p w14:paraId="2F9752F5" w14:textId="77777777" w:rsidR="004E426E" w:rsidRPr="005320AB" w:rsidRDefault="00924CF6" w:rsidP="004E426E">
          <w:pPr>
            <w:pStyle w:val="Sumrio1"/>
            <w:numPr>
              <w:ilvl w:val="0"/>
              <w:numId w:val="32"/>
            </w:numPr>
            <w:tabs>
              <w:tab w:val="left" w:pos="580"/>
              <w:tab w:val="left" w:leader="dot" w:pos="8767"/>
            </w:tabs>
            <w:spacing w:line="360" w:lineRule="auto"/>
            <w:ind w:left="0" w:right="13" w:firstLine="0"/>
            <w:jc w:val="both"/>
            <w:rPr>
              <w:sz w:val="20"/>
              <w:szCs w:val="20"/>
            </w:rPr>
          </w:pPr>
          <w:hyperlink w:anchor="_bookmark8" w:history="1">
            <w:r w:rsidR="004E426E" w:rsidRPr="005320AB">
              <w:rPr>
                <w:sz w:val="20"/>
                <w:szCs w:val="20"/>
              </w:rPr>
              <w:t>DA COMERCIALIZAÇÃO DE BEBIDAS E COMIDAS E EXPLORAÇÃO DE</w:t>
            </w:r>
          </w:hyperlink>
          <w:hyperlink w:anchor="_bookmark8" w:history="1">
            <w:r w:rsidR="004E426E" w:rsidRPr="005320AB">
              <w:rPr>
                <w:sz w:val="20"/>
                <w:szCs w:val="20"/>
              </w:rPr>
              <w:t xml:space="preserve"> MARCAS</w:t>
            </w:r>
            <w:r w:rsidR="004E426E" w:rsidRPr="005320AB">
              <w:rPr>
                <w:spacing w:val="-4"/>
                <w:sz w:val="20"/>
                <w:szCs w:val="20"/>
              </w:rPr>
              <w:t xml:space="preserve"> </w:t>
            </w:r>
            <w:r w:rsidR="004E426E" w:rsidRPr="005320AB">
              <w:rPr>
                <w:sz w:val="20"/>
                <w:szCs w:val="20"/>
              </w:rPr>
              <w:t>DE</w:t>
            </w:r>
            <w:r w:rsidR="004E426E" w:rsidRPr="005320AB">
              <w:rPr>
                <w:spacing w:val="-4"/>
                <w:sz w:val="20"/>
                <w:szCs w:val="20"/>
              </w:rPr>
              <w:t xml:space="preserve"> </w:t>
            </w:r>
            <w:r w:rsidR="004E426E" w:rsidRPr="005320AB">
              <w:rPr>
                <w:sz w:val="20"/>
                <w:szCs w:val="20"/>
              </w:rPr>
              <w:t>PUBLICIDADE</w:t>
            </w:r>
            <w:r w:rsidR="004E426E" w:rsidRPr="005320AB">
              <w:rPr>
                <w:sz w:val="20"/>
                <w:szCs w:val="20"/>
              </w:rPr>
              <w:tab/>
              <w:t>..1</w:t>
            </w:r>
          </w:hyperlink>
          <w:r w:rsidR="004E426E" w:rsidRPr="005320AB">
            <w:rPr>
              <w:sz w:val="20"/>
              <w:szCs w:val="20"/>
            </w:rPr>
            <w:t>1</w:t>
          </w:r>
        </w:p>
        <w:p w14:paraId="5B5640EB" w14:textId="77777777" w:rsidR="004E426E" w:rsidRPr="005320AB" w:rsidRDefault="00924CF6" w:rsidP="004E426E">
          <w:pPr>
            <w:pStyle w:val="Sumrio1"/>
            <w:numPr>
              <w:ilvl w:val="0"/>
              <w:numId w:val="32"/>
            </w:numPr>
            <w:tabs>
              <w:tab w:val="left" w:pos="659"/>
              <w:tab w:val="left" w:leader="dot" w:pos="8767"/>
            </w:tabs>
            <w:spacing w:before="0"/>
            <w:ind w:left="0" w:right="13" w:firstLine="0"/>
            <w:jc w:val="both"/>
            <w:rPr>
              <w:sz w:val="20"/>
              <w:szCs w:val="20"/>
            </w:rPr>
          </w:pPr>
          <w:hyperlink w:anchor="_bookmark9" w:history="1">
            <w:r w:rsidR="004E426E" w:rsidRPr="005320AB">
              <w:rPr>
                <w:sz w:val="20"/>
                <w:szCs w:val="20"/>
              </w:rPr>
              <w:t>DA VEGETAÇÃO E MANUTENÇÃO DE</w:t>
            </w:r>
            <w:r w:rsidR="004E426E" w:rsidRPr="005320AB">
              <w:rPr>
                <w:spacing w:val="-18"/>
                <w:sz w:val="20"/>
                <w:szCs w:val="20"/>
              </w:rPr>
              <w:t xml:space="preserve"> </w:t>
            </w:r>
            <w:r w:rsidR="004E426E" w:rsidRPr="005320AB">
              <w:rPr>
                <w:sz w:val="20"/>
                <w:szCs w:val="20"/>
              </w:rPr>
              <w:t>ÁREAS</w:t>
            </w:r>
            <w:r w:rsidR="004E426E" w:rsidRPr="005320AB">
              <w:rPr>
                <w:spacing w:val="-3"/>
                <w:sz w:val="20"/>
                <w:szCs w:val="20"/>
              </w:rPr>
              <w:t xml:space="preserve"> </w:t>
            </w:r>
            <w:r w:rsidR="004E426E" w:rsidRPr="005320AB">
              <w:rPr>
                <w:sz w:val="20"/>
                <w:szCs w:val="20"/>
              </w:rPr>
              <w:t>VERDES</w:t>
            </w:r>
            <w:r w:rsidR="004E426E" w:rsidRPr="005320AB">
              <w:rPr>
                <w:sz w:val="20"/>
                <w:szCs w:val="20"/>
              </w:rPr>
              <w:tab/>
              <w:t>..</w:t>
            </w:r>
          </w:hyperlink>
          <w:r w:rsidR="004E426E" w:rsidRPr="005320AB">
            <w:rPr>
              <w:sz w:val="20"/>
              <w:szCs w:val="20"/>
            </w:rPr>
            <w:t>11</w:t>
          </w:r>
        </w:p>
        <w:p w14:paraId="17054EE4" w14:textId="77777777" w:rsidR="004E426E" w:rsidRPr="005320AB" w:rsidRDefault="00924CF6" w:rsidP="004E426E">
          <w:pPr>
            <w:pStyle w:val="Sumrio1"/>
            <w:numPr>
              <w:ilvl w:val="0"/>
              <w:numId w:val="32"/>
            </w:numPr>
            <w:tabs>
              <w:tab w:val="left" w:pos="659"/>
              <w:tab w:val="left" w:leader="dot" w:pos="8767"/>
            </w:tabs>
            <w:spacing w:before="140"/>
            <w:ind w:left="0" w:right="13" w:firstLine="0"/>
            <w:jc w:val="both"/>
            <w:rPr>
              <w:color w:val="000000" w:themeColor="text1"/>
              <w:sz w:val="20"/>
              <w:szCs w:val="20"/>
            </w:rPr>
          </w:pPr>
          <w:hyperlink w:anchor="_bookmark11" w:history="1">
            <w:r w:rsidR="004E426E" w:rsidRPr="005320AB">
              <w:rPr>
                <w:color w:val="000000" w:themeColor="text1"/>
                <w:sz w:val="20"/>
                <w:szCs w:val="20"/>
              </w:rPr>
              <w:t>DA</w:t>
            </w:r>
            <w:r w:rsidR="004E426E" w:rsidRPr="005320AB">
              <w:rPr>
                <w:color w:val="000000" w:themeColor="text1"/>
                <w:spacing w:val="-8"/>
                <w:sz w:val="20"/>
                <w:szCs w:val="20"/>
              </w:rPr>
              <w:t xml:space="preserve"> </w:t>
            </w:r>
            <w:r w:rsidR="004E426E" w:rsidRPr="005320AB">
              <w:rPr>
                <w:color w:val="000000" w:themeColor="text1"/>
                <w:sz w:val="20"/>
                <w:szCs w:val="20"/>
              </w:rPr>
              <w:t>FISCALIZAÇÃO</w:t>
            </w:r>
            <w:r w:rsidR="004E426E" w:rsidRPr="005320AB">
              <w:rPr>
                <w:color w:val="000000" w:themeColor="text1"/>
                <w:sz w:val="20"/>
                <w:szCs w:val="20"/>
              </w:rPr>
              <w:tab/>
              <w:t>..1</w:t>
            </w:r>
          </w:hyperlink>
          <w:r w:rsidR="004E426E" w:rsidRPr="005320AB">
            <w:rPr>
              <w:color w:val="000000" w:themeColor="text1"/>
              <w:sz w:val="20"/>
              <w:szCs w:val="20"/>
            </w:rPr>
            <w:t>2</w:t>
          </w:r>
        </w:p>
        <w:p w14:paraId="41B03A4C" w14:textId="77777777" w:rsidR="004E426E" w:rsidRPr="005320AB" w:rsidRDefault="00924CF6" w:rsidP="004E426E">
          <w:pPr>
            <w:pStyle w:val="Sumrio1"/>
            <w:numPr>
              <w:ilvl w:val="0"/>
              <w:numId w:val="32"/>
            </w:numPr>
            <w:tabs>
              <w:tab w:val="left" w:pos="659"/>
              <w:tab w:val="left" w:leader="dot" w:pos="8767"/>
            </w:tabs>
            <w:ind w:left="0" w:right="13" w:firstLine="0"/>
            <w:jc w:val="both"/>
            <w:rPr>
              <w:color w:val="000000" w:themeColor="text1"/>
              <w:sz w:val="20"/>
              <w:szCs w:val="20"/>
            </w:rPr>
          </w:pPr>
          <w:hyperlink w:anchor="_bookmark12" w:history="1">
            <w:r w:rsidR="004E426E" w:rsidRPr="005320AB">
              <w:rPr>
                <w:color w:val="000000" w:themeColor="text1"/>
                <w:sz w:val="20"/>
                <w:szCs w:val="20"/>
              </w:rPr>
              <w:t>COMPETE</w:t>
            </w:r>
            <w:r w:rsidR="004E426E" w:rsidRPr="005320AB">
              <w:rPr>
                <w:color w:val="000000" w:themeColor="text1"/>
                <w:spacing w:val="-2"/>
                <w:sz w:val="20"/>
                <w:szCs w:val="20"/>
              </w:rPr>
              <w:t xml:space="preserve"> </w:t>
            </w:r>
            <w:r w:rsidR="004E426E" w:rsidRPr="005320AB">
              <w:rPr>
                <w:color w:val="000000" w:themeColor="text1"/>
                <w:sz w:val="20"/>
                <w:szCs w:val="20"/>
              </w:rPr>
              <w:t>A</w:t>
            </w:r>
            <w:r w:rsidR="004E426E" w:rsidRPr="005320AB">
              <w:rPr>
                <w:color w:val="000000" w:themeColor="text1"/>
                <w:spacing w:val="-8"/>
                <w:sz w:val="20"/>
                <w:szCs w:val="20"/>
              </w:rPr>
              <w:t xml:space="preserve"> CONCEDENTE</w:t>
            </w:r>
            <w:r w:rsidR="004E426E" w:rsidRPr="005320AB">
              <w:rPr>
                <w:color w:val="000000" w:themeColor="text1"/>
                <w:sz w:val="20"/>
                <w:szCs w:val="20"/>
              </w:rPr>
              <w:tab/>
              <w:t>..1</w:t>
            </w:r>
          </w:hyperlink>
          <w:r w:rsidR="004E426E" w:rsidRPr="005320AB">
            <w:rPr>
              <w:color w:val="000000" w:themeColor="text1"/>
              <w:sz w:val="20"/>
              <w:szCs w:val="20"/>
            </w:rPr>
            <w:t>2</w:t>
          </w:r>
        </w:p>
        <w:p w14:paraId="20B95BAA" w14:textId="77777777" w:rsidR="004E426E" w:rsidRPr="005320AB" w:rsidRDefault="00924CF6" w:rsidP="004E426E">
          <w:pPr>
            <w:pStyle w:val="Sumrio1"/>
            <w:numPr>
              <w:ilvl w:val="0"/>
              <w:numId w:val="32"/>
            </w:numPr>
            <w:tabs>
              <w:tab w:val="left" w:pos="659"/>
              <w:tab w:val="left" w:leader="dot" w:pos="8767"/>
            </w:tabs>
            <w:spacing w:before="139"/>
            <w:ind w:left="0" w:right="13" w:firstLine="0"/>
            <w:jc w:val="both"/>
            <w:rPr>
              <w:color w:val="000000" w:themeColor="text1"/>
              <w:sz w:val="20"/>
              <w:szCs w:val="20"/>
            </w:rPr>
          </w:pPr>
          <w:hyperlink w:anchor="_bookmark13" w:history="1">
            <w:r w:rsidR="004E426E" w:rsidRPr="005320AB">
              <w:rPr>
                <w:color w:val="000000" w:themeColor="text1"/>
                <w:sz w:val="20"/>
                <w:szCs w:val="20"/>
              </w:rPr>
              <w:t>DO PROCESSO ADMINISTRATIVO</w:t>
            </w:r>
            <w:r w:rsidR="004E426E" w:rsidRPr="005320AB">
              <w:rPr>
                <w:color w:val="000000" w:themeColor="text1"/>
                <w:spacing w:val="-14"/>
                <w:sz w:val="20"/>
                <w:szCs w:val="20"/>
              </w:rPr>
              <w:t xml:space="preserve"> </w:t>
            </w:r>
            <w:r w:rsidR="004E426E" w:rsidRPr="005320AB">
              <w:rPr>
                <w:color w:val="000000" w:themeColor="text1"/>
                <w:sz w:val="20"/>
                <w:szCs w:val="20"/>
              </w:rPr>
              <w:t>E</w:t>
            </w:r>
            <w:r w:rsidR="004E426E" w:rsidRPr="005320AB">
              <w:rPr>
                <w:color w:val="000000" w:themeColor="text1"/>
                <w:spacing w:val="-5"/>
                <w:sz w:val="20"/>
                <w:szCs w:val="20"/>
              </w:rPr>
              <w:t xml:space="preserve"> </w:t>
            </w:r>
            <w:r w:rsidR="004E426E" w:rsidRPr="005320AB">
              <w:rPr>
                <w:color w:val="000000" w:themeColor="text1"/>
                <w:sz w:val="20"/>
                <w:szCs w:val="20"/>
              </w:rPr>
              <w:t>PENALIDADES</w:t>
            </w:r>
            <w:r w:rsidR="004E426E" w:rsidRPr="005320AB">
              <w:rPr>
                <w:color w:val="000000" w:themeColor="text1"/>
                <w:sz w:val="20"/>
                <w:szCs w:val="20"/>
              </w:rPr>
              <w:tab/>
              <w:t>..1</w:t>
            </w:r>
          </w:hyperlink>
          <w:r w:rsidR="004E426E" w:rsidRPr="005320AB">
            <w:rPr>
              <w:color w:val="000000" w:themeColor="text1"/>
              <w:sz w:val="20"/>
              <w:szCs w:val="20"/>
            </w:rPr>
            <w:t>3</w:t>
          </w:r>
        </w:p>
        <w:p w14:paraId="01FE4B60" w14:textId="77777777" w:rsidR="004E426E" w:rsidRPr="005320AB" w:rsidRDefault="00924CF6" w:rsidP="004E426E">
          <w:pPr>
            <w:pStyle w:val="Sumrio1"/>
            <w:numPr>
              <w:ilvl w:val="0"/>
              <w:numId w:val="32"/>
            </w:numPr>
            <w:tabs>
              <w:tab w:val="left" w:pos="659"/>
              <w:tab w:val="left" w:leader="dot" w:pos="8767"/>
            </w:tabs>
            <w:ind w:left="0" w:right="13" w:firstLine="0"/>
            <w:jc w:val="both"/>
            <w:rPr>
              <w:color w:val="FF0000"/>
              <w:sz w:val="20"/>
              <w:szCs w:val="20"/>
            </w:rPr>
          </w:pPr>
          <w:hyperlink w:anchor="_bookmark15" w:history="1">
            <w:r w:rsidR="004E426E" w:rsidRPr="005320AB">
              <w:rPr>
                <w:color w:val="000000" w:themeColor="text1"/>
                <w:spacing w:val="-3"/>
                <w:sz w:val="20"/>
                <w:szCs w:val="20"/>
              </w:rPr>
              <w:t xml:space="preserve">DAS </w:t>
            </w:r>
            <w:r w:rsidR="004E426E" w:rsidRPr="005320AB">
              <w:rPr>
                <w:color w:val="000000" w:themeColor="text1"/>
                <w:sz w:val="20"/>
                <w:szCs w:val="20"/>
              </w:rPr>
              <w:t>CONSIDERAÇÕES</w:t>
            </w:r>
            <w:r w:rsidR="004E426E" w:rsidRPr="005320AB">
              <w:rPr>
                <w:color w:val="000000" w:themeColor="text1"/>
                <w:spacing w:val="-2"/>
                <w:sz w:val="20"/>
                <w:szCs w:val="20"/>
              </w:rPr>
              <w:t xml:space="preserve"> </w:t>
            </w:r>
            <w:r w:rsidR="004E426E" w:rsidRPr="005320AB">
              <w:rPr>
                <w:color w:val="000000" w:themeColor="text1"/>
                <w:sz w:val="20"/>
                <w:szCs w:val="20"/>
              </w:rPr>
              <w:t>GERAIS</w:t>
            </w:r>
          </w:hyperlink>
          <w:r w:rsidR="004E426E" w:rsidRPr="005320AB">
            <w:rPr>
              <w:sz w:val="20"/>
              <w:szCs w:val="20"/>
            </w:rPr>
            <w:tab/>
            <w:t>..14</w:t>
          </w:r>
        </w:p>
        <w:p w14:paraId="139E4159" w14:textId="77777777" w:rsidR="004E426E" w:rsidRPr="005320AB" w:rsidRDefault="004E426E" w:rsidP="004E426E">
          <w:pPr>
            <w:pStyle w:val="Sumrio1"/>
            <w:tabs>
              <w:tab w:val="left" w:pos="659"/>
              <w:tab w:val="left" w:leader="dot" w:pos="8767"/>
            </w:tabs>
            <w:ind w:left="0" w:right="13"/>
            <w:jc w:val="both"/>
            <w:rPr>
              <w:sz w:val="20"/>
              <w:szCs w:val="20"/>
            </w:rPr>
          </w:pPr>
        </w:p>
        <w:p w14:paraId="393DB1E6" w14:textId="77777777" w:rsidR="004E426E" w:rsidRPr="005320AB" w:rsidRDefault="00924CF6" w:rsidP="004E426E">
          <w:pPr>
            <w:pStyle w:val="Sumrio1"/>
            <w:tabs>
              <w:tab w:val="left" w:pos="659"/>
              <w:tab w:val="left" w:leader="dot" w:pos="8767"/>
            </w:tabs>
            <w:ind w:left="0" w:right="13"/>
            <w:jc w:val="both"/>
            <w:rPr>
              <w:sz w:val="20"/>
              <w:szCs w:val="20"/>
            </w:rPr>
          </w:pPr>
        </w:p>
      </w:sdtContent>
    </w:sdt>
    <w:p w14:paraId="0EDEA8BD" w14:textId="77777777" w:rsidR="004E426E" w:rsidRPr="005320AB" w:rsidRDefault="004E426E" w:rsidP="004E426E">
      <w:pPr>
        <w:ind w:right="13"/>
        <w:jc w:val="both"/>
        <w:rPr>
          <w:rFonts w:ascii="Arial" w:hAnsi="Arial" w:cs="Arial"/>
          <w:b/>
          <w:sz w:val="20"/>
          <w:szCs w:val="20"/>
        </w:rPr>
        <w:sectPr w:rsidR="004E426E" w:rsidRPr="005320AB" w:rsidSect="004E426E">
          <w:headerReference w:type="default" r:id="rId17"/>
          <w:pgSz w:w="11920" w:h="16850"/>
          <w:pgMar w:top="500" w:right="1430" w:bottom="280" w:left="1134" w:header="259" w:footer="0" w:gutter="0"/>
          <w:cols w:space="720"/>
        </w:sectPr>
      </w:pPr>
      <w:r w:rsidRPr="005320AB">
        <w:rPr>
          <w:rFonts w:ascii="Arial" w:hAnsi="Arial" w:cs="Arial"/>
          <w:b/>
          <w:sz w:val="20"/>
          <w:szCs w:val="20"/>
        </w:rPr>
        <w:br w:type="page"/>
      </w:r>
    </w:p>
    <w:p w14:paraId="0EFC0885" w14:textId="77777777" w:rsidR="004E426E" w:rsidRPr="005320AB" w:rsidRDefault="004E426E" w:rsidP="004E426E">
      <w:pPr>
        <w:ind w:right="13"/>
        <w:jc w:val="both"/>
        <w:rPr>
          <w:rFonts w:ascii="Arial" w:hAnsi="Arial" w:cs="Arial"/>
          <w:b/>
          <w:sz w:val="20"/>
          <w:szCs w:val="20"/>
        </w:rPr>
      </w:pPr>
    </w:p>
    <w:p w14:paraId="75DF9015" w14:textId="55C9D9E4" w:rsidR="004E426E" w:rsidRPr="005320AB" w:rsidRDefault="004E426E" w:rsidP="004E426E">
      <w:pPr>
        <w:pStyle w:val="Ttulo1"/>
        <w:numPr>
          <w:ilvl w:val="0"/>
          <w:numId w:val="33"/>
        </w:numPr>
        <w:tabs>
          <w:tab w:val="left" w:pos="304"/>
        </w:tabs>
        <w:ind w:left="0" w:right="13" w:firstLine="0"/>
        <w:jc w:val="both"/>
        <w:rPr>
          <w:rFonts w:ascii="Arial" w:hAnsi="Arial" w:cs="Arial"/>
          <w:sz w:val="20"/>
          <w:szCs w:val="20"/>
        </w:rPr>
      </w:pPr>
      <w:r w:rsidRPr="005320AB">
        <w:rPr>
          <w:rFonts w:ascii="Arial" w:hAnsi="Arial" w:cs="Arial"/>
          <w:sz w:val="20"/>
          <w:szCs w:val="20"/>
        </w:rPr>
        <w:t xml:space="preserve">DA CONCESSÃO DE </w:t>
      </w:r>
      <w:r w:rsidR="00A21F66" w:rsidRPr="00A21F66">
        <w:rPr>
          <w:rFonts w:ascii="Arial" w:hAnsi="Arial" w:cs="Arial"/>
          <w:sz w:val="20"/>
          <w:szCs w:val="20"/>
        </w:rPr>
        <w:t>USO RESOLÚVEL</w:t>
      </w:r>
    </w:p>
    <w:p w14:paraId="1CA7778F" w14:textId="77777777" w:rsidR="004E426E" w:rsidRPr="005320AB" w:rsidRDefault="004E426E" w:rsidP="004E426E">
      <w:pPr>
        <w:pStyle w:val="Corpodetexto"/>
        <w:ind w:right="13"/>
        <w:jc w:val="both"/>
        <w:rPr>
          <w:rFonts w:ascii="Arial" w:hAnsi="Arial" w:cs="Arial"/>
          <w:b/>
          <w:sz w:val="20"/>
          <w:szCs w:val="20"/>
        </w:rPr>
      </w:pPr>
    </w:p>
    <w:p w14:paraId="5FA25B39" w14:textId="77777777" w:rsidR="004E426E" w:rsidRPr="005320AB" w:rsidRDefault="004E426E" w:rsidP="004E426E">
      <w:pPr>
        <w:pStyle w:val="Corpodetexto"/>
        <w:ind w:right="13"/>
        <w:jc w:val="both"/>
        <w:rPr>
          <w:rFonts w:ascii="Arial" w:hAnsi="Arial" w:cs="Arial"/>
          <w:b/>
          <w:sz w:val="20"/>
          <w:szCs w:val="20"/>
        </w:rPr>
      </w:pPr>
    </w:p>
    <w:p w14:paraId="72929556" w14:textId="619E64A0" w:rsidR="004E426E" w:rsidRPr="005320AB" w:rsidRDefault="004E426E" w:rsidP="00A21F66">
      <w:pPr>
        <w:pStyle w:val="Ttulo1"/>
        <w:numPr>
          <w:ilvl w:val="1"/>
          <w:numId w:val="33"/>
        </w:numPr>
        <w:tabs>
          <w:tab w:val="left" w:pos="304"/>
        </w:tabs>
        <w:spacing w:line="360" w:lineRule="auto"/>
        <w:ind w:left="0" w:right="13" w:firstLine="0"/>
        <w:jc w:val="both"/>
        <w:rPr>
          <w:rFonts w:ascii="Arial" w:hAnsi="Arial" w:cs="Arial"/>
          <w:b/>
          <w:sz w:val="20"/>
          <w:szCs w:val="20"/>
        </w:rPr>
      </w:pPr>
      <w:r w:rsidRPr="005320AB">
        <w:rPr>
          <w:rFonts w:ascii="Arial" w:hAnsi="Arial" w:cs="Arial"/>
          <w:sz w:val="20"/>
          <w:szCs w:val="20"/>
        </w:rPr>
        <w:t xml:space="preserve">O Município concederá o direito </w:t>
      </w:r>
      <w:r w:rsidR="00A21F66" w:rsidRPr="00A21F66">
        <w:rPr>
          <w:rFonts w:ascii="Arial" w:hAnsi="Arial" w:cs="Arial"/>
          <w:sz w:val="20"/>
          <w:szCs w:val="20"/>
        </w:rPr>
        <w:t>uso resolúvel</w:t>
      </w:r>
      <w:r w:rsidR="00A21F66" w:rsidRPr="005320AB">
        <w:rPr>
          <w:rFonts w:ascii="Arial" w:hAnsi="Arial" w:cs="Arial"/>
          <w:sz w:val="20"/>
          <w:szCs w:val="20"/>
        </w:rPr>
        <w:t xml:space="preserve"> </w:t>
      </w:r>
      <w:r w:rsidRPr="005320AB">
        <w:rPr>
          <w:rFonts w:ascii="Arial" w:hAnsi="Arial" w:cs="Arial"/>
          <w:sz w:val="20"/>
          <w:szCs w:val="20"/>
        </w:rPr>
        <w:t>por meio de contrato administrativo para que o licitante explore atividade econômica do quiosque pelo prazo de 20 (vinte) anos, podendo ser prorrogada por até igual período, se atender ao interesse público, bem como podendo ser revogada em caso do não cumprimento das obrigações e deveres constantes no Termo de Referência ou contrato de Concessão e demais legislações vigentes;</w:t>
      </w:r>
    </w:p>
    <w:p w14:paraId="7C77F934" w14:textId="77777777" w:rsidR="004E426E" w:rsidRPr="005320AB" w:rsidRDefault="004E426E" w:rsidP="004E426E">
      <w:pPr>
        <w:pStyle w:val="Ttulo1"/>
        <w:numPr>
          <w:ilvl w:val="1"/>
          <w:numId w:val="33"/>
        </w:numPr>
        <w:tabs>
          <w:tab w:val="left" w:pos="304"/>
        </w:tabs>
        <w:spacing w:line="360" w:lineRule="auto"/>
        <w:ind w:left="0" w:right="13" w:firstLine="0"/>
        <w:jc w:val="both"/>
        <w:rPr>
          <w:rFonts w:ascii="Arial" w:hAnsi="Arial" w:cs="Arial"/>
          <w:b/>
          <w:sz w:val="20"/>
          <w:szCs w:val="20"/>
        </w:rPr>
      </w:pPr>
      <w:r w:rsidRPr="005320AB">
        <w:rPr>
          <w:rFonts w:ascii="Arial" w:hAnsi="Arial" w:cs="Arial"/>
          <w:sz w:val="20"/>
          <w:szCs w:val="20"/>
        </w:rPr>
        <w:t>Será assegurado ao CONCEDENTE, a qualquer tempo, o livre acesso aos dados e informações inerentes ao exercício do poder de auditagem relativo aos indicadores gerais e específicos quanto à qualidade na prestação dos serviços;</w:t>
      </w:r>
    </w:p>
    <w:p w14:paraId="21A02E90" w14:textId="77777777" w:rsidR="004E426E" w:rsidRPr="005320AB" w:rsidRDefault="004E426E" w:rsidP="004E426E">
      <w:pPr>
        <w:pStyle w:val="Ttulo1"/>
        <w:numPr>
          <w:ilvl w:val="1"/>
          <w:numId w:val="33"/>
        </w:numPr>
        <w:tabs>
          <w:tab w:val="left" w:pos="304"/>
        </w:tabs>
        <w:spacing w:line="360" w:lineRule="auto"/>
        <w:ind w:left="0" w:right="13" w:firstLine="0"/>
        <w:jc w:val="both"/>
        <w:rPr>
          <w:rFonts w:ascii="Arial" w:hAnsi="Arial" w:cs="Arial"/>
          <w:b/>
          <w:sz w:val="20"/>
          <w:szCs w:val="20"/>
        </w:rPr>
      </w:pPr>
      <w:r w:rsidRPr="005320AB">
        <w:rPr>
          <w:rFonts w:ascii="Arial" w:hAnsi="Arial" w:cs="Arial"/>
          <w:sz w:val="20"/>
          <w:szCs w:val="20"/>
        </w:rPr>
        <w:t>Os CONCESSIONÁRIOS, após a celebração do Contrato, se obrigam a explorar o quiosque para qual foi concedido o direito de uso de bem público, de forma a cumprir plenamente as obrigações inerentes ao regime público que lhe são inteiramente aplicáveis, observados os critérios, fórmulas e parâmetros definidos na licitação, de acordo com as normas Federais, Estaduais e Municipais;</w:t>
      </w:r>
    </w:p>
    <w:p w14:paraId="192708BB" w14:textId="77777777" w:rsidR="004E426E" w:rsidRPr="005320AB" w:rsidRDefault="004E426E" w:rsidP="004E426E">
      <w:pPr>
        <w:pStyle w:val="Ttulo1"/>
        <w:numPr>
          <w:ilvl w:val="1"/>
          <w:numId w:val="33"/>
        </w:numPr>
        <w:tabs>
          <w:tab w:val="left" w:pos="304"/>
        </w:tabs>
        <w:spacing w:line="360" w:lineRule="auto"/>
        <w:ind w:left="0" w:right="13" w:firstLine="0"/>
        <w:jc w:val="both"/>
        <w:rPr>
          <w:rFonts w:ascii="Arial" w:hAnsi="Arial" w:cs="Arial"/>
          <w:b/>
          <w:sz w:val="20"/>
          <w:szCs w:val="20"/>
        </w:rPr>
      </w:pPr>
      <w:r w:rsidRPr="005320AB">
        <w:rPr>
          <w:rFonts w:ascii="Arial" w:hAnsi="Arial" w:cs="Arial"/>
          <w:sz w:val="20"/>
          <w:szCs w:val="20"/>
        </w:rPr>
        <w:t>Para o início e regular funcionamento dos quiosques, os CONCESSIONÁRIOS deverão cumprir as normas relativas à legislação sanitária e ambiental em vigor, obtendo previamente os Alvarás Sanitário junto a Secretaria Municipal de Saúde - SEMSA, Alvará de Funcionamento junto a Secretaria Municipal de Serviços Urbanos - SEMSU, e demais autorizações e ou licenças exigidas pelos Órgãos Ambientais, mantendo-as no quiosque em local visível e de fácil acesso, renovando-os nos prazos legais, apresentando-as ao CONCEDENTE sempre que solicitado;</w:t>
      </w:r>
    </w:p>
    <w:p w14:paraId="0986AD2D" w14:textId="77777777" w:rsidR="004E426E" w:rsidRPr="005320AB" w:rsidRDefault="004E426E" w:rsidP="004E426E">
      <w:pPr>
        <w:pStyle w:val="Ttulo1"/>
        <w:numPr>
          <w:ilvl w:val="1"/>
          <w:numId w:val="33"/>
        </w:numPr>
        <w:tabs>
          <w:tab w:val="left" w:pos="304"/>
        </w:tabs>
        <w:spacing w:line="360" w:lineRule="auto"/>
        <w:ind w:left="0" w:right="13" w:firstLine="0"/>
        <w:jc w:val="both"/>
        <w:rPr>
          <w:rFonts w:ascii="Arial" w:hAnsi="Arial" w:cs="Arial"/>
          <w:b/>
          <w:sz w:val="20"/>
          <w:szCs w:val="20"/>
        </w:rPr>
      </w:pPr>
      <w:r w:rsidRPr="005320AB">
        <w:rPr>
          <w:rFonts w:ascii="Arial" w:hAnsi="Arial" w:cs="Arial"/>
          <w:sz w:val="20"/>
          <w:szCs w:val="20"/>
        </w:rPr>
        <w:t>O descumprimento das obrigações previstas no Edital de Licitação e no presente Caderno Técnico ensejará a aplicação das sanções previstas na legislação Federal, Estadual e Municipal, mormente os do Código de Postura, Código de Limpeza Urbana, Código de Meio Ambiente, Código Tributário e Código de Vigilância Sanitária;</w:t>
      </w:r>
    </w:p>
    <w:p w14:paraId="0EAE5684" w14:textId="77777777" w:rsidR="004E426E" w:rsidRPr="005320AB" w:rsidRDefault="004E426E" w:rsidP="004E426E">
      <w:pPr>
        <w:pStyle w:val="Ttulo1"/>
        <w:numPr>
          <w:ilvl w:val="1"/>
          <w:numId w:val="33"/>
        </w:numPr>
        <w:tabs>
          <w:tab w:val="left" w:pos="304"/>
        </w:tabs>
        <w:spacing w:line="360" w:lineRule="auto"/>
        <w:ind w:left="0" w:right="13" w:firstLine="0"/>
        <w:jc w:val="both"/>
        <w:rPr>
          <w:rFonts w:ascii="Arial" w:hAnsi="Arial" w:cs="Arial"/>
          <w:b/>
          <w:sz w:val="20"/>
          <w:szCs w:val="20"/>
        </w:rPr>
      </w:pPr>
      <w:r w:rsidRPr="005320AB">
        <w:rPr>
          <w:rFonts w:ascii="Arial" w:hAnsi="Arial" w:cs="Arial"/>
          <w:sz w:val="20"/>
          <w:szCs w:val="20"/>
        </w:rPr>
        <w:t>Conforme o caso e gravidade ou, quando o uso do quiosque for inconveniente ao interesse público, implicará na cassação da CONCESSÃO;</w:t>
      </w:r>
    </w:p>
    <w:p w14:paraId="5139BE26" w14:textId="77777777" w:rsidR="004E426E" w:rsidRPr="005320AB" w:rsidRDefault="004E426E" w:rsidP="004E426E">
      <w:pPr>
        <w:pStyle w:val="Ttulo1"/>
        <w:numPr>
          <w:ilvl w:val="1"/>
          <w:numId w:val="33"/>
        </w:numPr>
        <w:tabs>
          <w:tab w:val="left" w:pos="304"/>
        </w:tabs>
        <w:spacing w:line="360" w:lineRule="auto"/>
        <w:ind w:left="0" w:right="13" w:firstLine="0"/>
        <w:jc w:val="both"/>
        <w:rPr>
          <w:rFonts w:ascii="Arial" w:hAnsi="Arial" w:cs="Arial"/>
          <w:b/>
          <w:sz w:val="20"/>
          <w:szCs w:val="20"/>
        </w:rPr>
      </w:pPr>
      <w:r w:rsidRPr="005320AB">
        <w:rPr>
          <w:rFonts w:ascii="Arial" w:hAnsi="Arial" w:cs="Arial"/>
          <w:sz w:val="20"/>
          <w:szCs w:val="20"/>
        </w:rPr>
        <w:t>Os CONCESSIONÁRIOS se comprometem a manter e conservar os quiosques, seu entorno e suas instalações e demais complementos da concessão, em perfeitas condições de uso, preservando o estado físico, fazendo as indispensáveis conservações e reparações, promovendo, quando necessário, as substituições demandadas em função do desgaste, ou ainda as modernizações necessárias à boa execução dos serviços, conforme estabelecido neste Caderno, sendo que alterações ao projeto original deverão ser previamente autorizadas pelo Município;</w:t>
      </w:r>
    </w:p>
    <w:p w14:paraId="2F409A7D" w14:textId="77777777" w:rsidR="004E426E" w:rsidRPr="005320AB" w:rsidRDefault="004E426E" w:rsidP="004E426E">
      <w:pPr>
        <w:pStyle w:val="Ttulo1"/>
        <w:numPr>
          <w:ilvl w:val="1"/>
          <w:numId w:val="33"/>
        </w:numPr>
        <w:tabs>
          <w:tab w:val="left" w:pos="304"/>
        </w:tabs>
        <w:spacing w:line="360" w:lineRule="auto"/>
        <w:ind w:left="0" w:right="13" w:firstLine="0"/>
        <w:jc w:val="both"/>
        <w:rPr>
          <w:rFonts w:ascii="Arial" w:hAnsi="Arial" w:cs="Arial"/>
          <w:b/>
          <w:sz w:val="20"/>
          <w:szCs w:val="20"/>
        </w:rPr>
      </w:pPr>
      <w:r w:rsidRPr="005320AB">
        <w:rPr>
          <w:rFonts w:ascii="Arial" w:hAnsi="Arial" w:cs="Arial"/>
          <w:sz w:val="20"/>
          <w:szCs w:val="20"/>
        </w:rPr>
        <w:t>Constitui pressuposto da concessão a adequada qualidade dos serviços prestados, considerando-se como tal, o serviço que satisfizer às condições de regularidade, eficiência, segurança, higiene, saúde, atualidade, generalidade, cortesia e modicidade dos preços;</w:t>
      </w:r>
    </w:p>
    <w:p w14:paraId="5C73695A" w14:textId="77777777" w:rsidR="004E426E" w:rsidRPr="005320AB" w:rsidRDefault="004E426E" w:rsidP="004E426E">
      <w:pPr>
        <w:pStyle w:val="Ttulo1"/>
        <w:numPr>
          <w:ilvl w:val="1"/>
          <w:numId w:val="33"/>
        </w:numPr>
        <w:tabs>
          <w:tab w:val="left" w:pos="304"/>
        </w:tabs>
        <w:spacing w:line="360" w:lineRule="auto"/>
        <w:ind w:left="0" w:right="13" w:firstLine="0"/>
        <w:jc w:val="both"/>
        <w:rPr>
          <w:rFonts w:ascii="Arial" w:hAnsi="Arial" w:cs="Arial"/>
          <w:b/>
          <w:sz w:val="20"/>
          <w:szCs w:val="20"/>
        </w:rPr>
      </w:pPr>
      <w:r w:rsidRPr="005320AB">
        <w:rPr>
          <w:rFonts w:ascii="Arial" w:hAnsi="Arial" w:cs="Arial"/>
          <w:sz w:val="20"/>
          <w:szCs w:val="20"/>
        </w:rPr>
        <w:t>A regularidade e a eficiência serão caracterizadas pela prestação continuada do serviço com estrita observância do disposto nas legislações aplicáveis e nas normas complementares estabelecidas pelo CONCEDENTE;</w:t>
      </w:r>
    </w:p>
    <w:p w14:paraId="529D8786"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lastRenderedPageBreak/>
        <w:t>A segurança na exploração dos quiosques será caracterizada pela forma como serão ofertados os serviços aos usuários no âmbito de atuação dos CONCESSIONÁRIOS;</w:t>
      </w:r>
    </w:p>
    <w:p w14:paraId="0064F3C1"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A atualidade será caracterizada pela modernidade das instalações, equipamentos e das técnicas utilizadas para exploração dos quiosques, com a absorção dos avanços advindos ao longo do prazo de concessão que efetivamente tragam benefícios aos usuários;</w:t>
      </w:r>
    </w:p>
    <w:p w14:paraId="3BE7DEF2"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 xml:space="preserve">A generalidade será caracterizada com a prestação não discriminatória dos serviços, obrigando-se os CONCESSIONÁRIOS a prestarem os serviços a quem os solicite; </w:t>
      </w:r>
    </w:p>
    <w:p w14:paraId="4960CDB8"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A cortesia será caracterizada pelo atendimento respeitoso e imediato a todos os usuários, bem como pela observância das obrigações de informar e atender pronta e polidamente todos que, sendo usuários ou não, solicitem informações dos CONCESSIONÁRIOS, providências ou qualquer tipo de postulação nos termos deste Caderno;</w:t>
      </w:r>
    </w:p>
    <w:p w14:paraId="21C0F1F9"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O atendimento ao princípio da modicidade dos preços praticados será caracterizado pelo esforço dos CONCESSIONÁRIOS em praticarem preços no máximo iguais aos praticados pelo mercado similar;</w:t>
      </w:r>
    </w:p>
    <w:p w14:paraId="020FA70A"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A continuidade será caracterizada pela ininterrupção dos serviços prestados na exploração dos quiosques durante todo o ano, bem como pela observância dos horários de funcionamento previstos neste Caderno;</w:t>
      </w:r>
    </w:p>
    <w:p w14:paraId="2D87EC59"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Os CONCESSIONÁRIOS devem prestar todas as informações e/ou esclarecimentos no prazo estabelecido pelo CONCEDENTE, sempre que lhe forem solicitadas.</w:t>
      </w:r>
    </w:p>
    <w:p w14:paraId="5282D146" w14:textId="77777777" w:rsidR="004E426E" w:rsidRPr="005320AB" w:rsidRDefault="004E426E" w:rsidP="004E426E">
      <w:pPr>
        <w:pStyle w:val="Corpodetexto"/>
        <w:spacing w:before="2"/>
        <w:ind w:right="13"/>
        <w:jc w:val="both"/>
        <w:rPr>
          <w:rFonts w:ascii="Arial" w:hAnsi="Arial" w:cs="Arial"/>
          <w:sz w:val="20"/>
          <w:szCs w:val="20"/>
        </w:rPr>
      </w:pPr>
    </w:p>
    <w:p w14:paraId="7FA34B15" w14:textId="77777777" w:rsidR="004E426E" w:rsidRPr="005320AB" w:rsidRDefault="004E426E" w:rsidP="004E426E">
      <w:pPr>
        <w:pStyle w:val="Ttulo1"/>
        <w:numPr>
          <w:ilvl w:val="0"/>
          <w:numId w:val="33"/>
        </w:numPr>
        <w:tabs>
          <w:tab w:val="left" w:pos="304"/>
        </w:tabs>
        <w:ind w:left="0" w:right="13" w:firstLine="0"/>
        <w:jc w:val="both"/>
        <w:rPr>
          <w:rFonts w:ascii="Arial" w:hAnsi="Arial" w:cs="Arial"/>
          <w:sz w:val="20"/>
          <w:szCs w:val="20"/>
        </w:rPr>
      </w:pPr>
      <w:bookmarkStart w:id="2" w:name="_bookmark1"/>
      <w:bookmarkEnd w:id="2"/>
      <w:r w:rsidRPr="005320AB">
        <w:rPr>
          <w:rFonts w:ascii="Arial" w:hAnsi="Arial" w:cs="Arial"/>
          <w:sz w:val="20"/>
          <w:szCs w:val="20"/>
        </w:rPr>
        <w:t>DAS OBRIGAÇÕES DOS CONCESSIONÁRIOS</w:t>
      </w:r>
    </w:p>
    <w:p w14:paraId="368470F8" w14:textId="77777777" w:rsidR="004E426E" w:rsidRPr="005320AB" w:rsidRDefault="004E426E" w:rsidP="004E426E">
      <w:pPr>
        <w:pStyle w:val="Corpodetexto"/>
        <w:ind w:right="13"/>
        <w:jc w:val="both"/>
        <w:rPr>
          <w:rFonts w:ascii="Arial" w:hAnsi="Arial" w:cs="Arial"/>
          <w:b/>
          <w:sz w:val="20"/>
          <w:szCs w:val="20"/>
        </w:rPr>
      </w:pPr>
    </w:p>
    <w:p w14:paraId="11EEBC2E"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Realizar a manutenção dos equipamentos e predial do quiosque e em seu entorno, a suas custas, utilizando somente produtos apropriados, de padrão similar ao original, sem alteração do projeto original, salvo quando previamente apresentado e aprovado pela CONCEDENTE;</w:t>
      </w:r>
    </w:p>
    <w:p w14:paraId="0EB5DB46"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Observar quanto ao uso de mesas e cadeiras a quantidade projetada de 11 (onze) mesas e 44 (quarenta e quatro) cadeiras, de acordo com a padronização definida pelo CONCEDENTE, na área fisicamente demarcada para este fim dentro do quiosque;</w:t>
      </w:r>
    </w:p>
    <w:p w14:paraId="71A9C67F"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Cumprir rigorosamente as normas sanitárias de higiene inerentes ao armazenamento, manipulação, manutenção e fornecimento dos produtos a serem comercializados;</w:t>
      </w:r>
    </w:p>
    <w:p w14:paraId="1930ED93"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Realizar a limpeza e a conservação do quiosque e do seu entorno, utilizando somente produtos apropriados e em obediência aos princípios de limpeza urbana, ambiental e sanitária definidos em lei, normas e resoluções pertinentes;</w:t>
      </w:r>
    </w:p>
    <w:p w14:paraId="0516E890"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Adimplir pontualmente, nas datas dos vencimentos, os tributos e preços públicos incidentes sobre os quiosques e serviços permitidos;</w:t>
      </w:r>
    </w:p>
    <w:p w14:paraId="5AE48CB7"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Arcar com todas as despesas decorrentes de instalação e/ou consumo de água, energia elétrica, telefone e de qualquer outro serviço utilizado pelo quiosque respectivo;</w:t>
      </w:r>
    </w:p>
    <w:p w14:paraId="0CF72F5C"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 xml:space="preserve">Arquivar no respectivo quiosque, os comprovantes de quitação de débito com as Empresas Concessionárias de água e energia elétrica, disponibilizando-os sempre que solicitado pelo </w:t>
      </w:r>
      <w:r w:rsidRPr="005320AB">
        <w:rPr>
          <w:rFonts w:ascii="Arial" w:hAnsi="Arial" w:cs="Arial"/>
          <w:sz w:val="20"/>
          <w:szCs w:val="20"/>
        </w:rPr>
        <w:lastRenderedPageBreak/>
        <w:t>CONCEDENTE;</w:t>
      </w:r>
    </w:p>
    <w:p w14:paraId="01E09EF6"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Manter em local de fácil visualização e no padrão definido pelo CONCEDENTE, desde o primeiro dia de atividade, os avisos aos usuários que constem o nome do Órgão fiscalizador dos serviços, bem como o número do telefone a ser contatado no caso de reclamações: Prefeitura Municipal de Vila Velha, Telefone (162 Ouvidoria) e Órgão de Defesa do Consumidor – PROCON – Telefone (27) 3388-4135;</w:t>
      </w:r>
    </w:p>
    <w:p w14:paraId="213F023C"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Cumprir e fazer cumprir as instruções e ordens de serviço determinadas pelo CONCEDENTE, respondendo por seus atos e pelos de seus empregados ou prepostos, que impliquem em inobservância dos dispositivos estabelecidos neste Caderno Técnico e demais normas ditadas pelo CONCEDENTE;</w:t>
      </w:r>
    </w:p>
    <w:p w14:paraId="09457A7D"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Cumprir todas as exigências fiscais, previdenciárias, trabalhistas e tributárias da União, Estado, Município e demais exigências emanadas de seus Órgãos;</w:t>
      </w:r>
    </w:p>
    <w:p w14:paraId="4978CADA"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Não manter estacionado nas proximidades do quiosque ou na orla, veículos e/ou reboques que caracterizem depósito móvel;</w:t>
      </w:r>
    </w:p>
    <w:p w14:paraId="3A0AE4F0"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Manter a higiene e a limpeza dos estabelecimentos, equipamentos e entorno, removendo materiais em desuso do interior do quiosque e do conjunto arquitetônico;</w:t>
      </w:r>
    </w:p>
    <w:p w14:paraId="4EFD9990"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 xml:space="preserve">Realizar, semestralmente, ou quando exigido pela autoridade sanitária, o controle de pragas sinantrópicas (pombos, ratos, baratas, entre outras) no ambiente interno do quiosque. </w:t>
      </w:r>
    </w:p>
    <w:p w14:paraId="71F90300" w14:textId="77777777" w:rsidR="004E426E" w:rsidRPr="005320AB" w:rsidRDefault="004E426E" w:rsidP="004E426E">
      <w:pPr>
        <w:pStyle w:val="PargrafodaLista"/>
        <w:tabs>
          <w:tab w:val="left" w:pos="724"/>
        </w:tabs>
        <w:spacing w:before="10" w:line="360" w:lineRule="auto"/>
        <w:ind w:left="0" w:right="13" w:firstLine="0"/>
        <w:rPr>
          <w:rFonts w:ascii="Arial" w:hAnsi="Arial" w:cs="Arial"/>
          <w:sz w:val="20"/>
          <w:szCs w:val="20"/>
        </w:rPr>
      </w:pPr>
    </w:p>
    <w:p w14:paraId="78F50118" w14:textId="77777777" w:rsidR="004E426E" w:rsidRPr="005320AB" w:rsidRDefault="004E426E" w:rsidP="004E426E">
      <w:pPr>
        <w:pStyle w:val="Ttulo1"/>
        <w:numPr>
          <w:ilvl w:val="0"/>
          <w:numId w:val="33"/>
        </w:numPr>
        <w:tabs>
          <w:tab w:val="left" w:pos="304"/>
        </w:tabs>
        <w:ind w:left="0" w:right="13" w:firstLine="0"/>
        <w:jc w:val="both"/>
        <w:rPr>
          <w:rFonts w:ascii="Arial" w:hAnsi="Arial" w:cs="Arial"/>
          <w:sz w:val="20"/>
          <w:szCs w:val="20"/>
        </w:rPr>
      </w:pPr>
      <w:bookmarkStart w:id="3" w:name="_bookmark2"/>
      <w:bookmarkEnd w:id="3"/>
      <w:r w:rsidRPr="005320AB">
        <w:rPr>
          <w:rFonts w:ascii="Arial" w:hAnsi="Arial" w:cs="Arial"/>
          <w:sz w:val="20"/>
          <w:szCs w:val="20"/>
        </w:rPr>
        <w:t>DO HORÁRIO DE FUNCIONAMENTO, TRANSFERÊNCIA, ARRENDAMENTO, ALUGUEL, ABANDONO DO QUIOSQUE</w:t>
      </w:r>
    </w:p>
    <w:p w14:paraId="6A37FDB6" w14:textId="77777777" w:rsidR="004E426E" w:rsidRPr="005320AB" w:rsidRDefault="004E426E" w:rsidP="004E426E">
      <w:pPr>
        <w:pStyle w:val="Corpodetexto"/>
        <w:spacing w:before="1"/>
        <w:ind w:right="13"/>
        <w:jc w:val="both"/>
        <w:rPr>
          <w:rFonts w:ascii="Arial" w:hAnsi="Arial" w:cs="Arial"/>
          <w:b/>
          <w:sz w:val="20"/>
          <w:szCs w:val="20"/>
        </w:rPr>
      </w:pPr>
    </w:p>
    <w:p w14:paraId="010D2309"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Os CONCESSIONÁRIOS deverão manter a exploração de suas atividades comerciais exclusivamente na área dos seus respectivos quiosques, mantendo-o em pleno funcionamento pelo período mínimo de 12 (doze) horas diárias, tendo como limite de funcionamento o horário de meia noite, respeitada as normas sobre limites de ruídos, especialmente a NBR 10.151/2000;</w:t>
      </w:r>
    </w:p>
    <w:p w14:paraId="7005C3AB"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Excepcionalmente, no período do Natal, Passagem de Ano, Carnaval e Semana Santa, os quiosques poderão funcionar até às 02 (duas) horas da manhã;</w:t>
      </w:r>
    </w:p>
    <w:p w14:paraId="28306831"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Nos demais feriados prolongados, mediante autorização da Coordenação de Posturas Municipais os quiosques poderão funcionar até as 02 (duas) horas;</w:t>
      </w:r>
    </w:p>
    <w:p w14:paraId="6419E28F"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Para o funcionamento excepcional os CONCESSIONÁRIOS deverão formalizar junto ao Protocolo Geral do Município, requerimento especifico à Coordenação de Posturas Municipais, 15 (quinze) dias antecedentes a data do pretendido funcionamento;</w:t>
      </w:r>
    </w:p>
    <w:p w14:paraId="50158215"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O concessionário deverá manter o quiosque em funcionamento e, sendo constatado, por vistoria da Fiscalização do Município, a ausência de prestação de serviços no quiosque sem justificativa plausível, o CONCESSIONÁRIO será notificado pelo agente da fiscalização e, em caso de 10 (dez) reiterações anuais consecutivas ou intercaladas, caracterizará o abandono do quiosque, podendo ser rescindido o contrato, resguardado o contraditório e ampla defesa.</w:t>
      </w:r>
    </w:p>
    <w:p w14:paraId="642C3C50" w14:textId="77777777" w:rsidR="004E426E" w:rsidRPr="005320AB" w:rsidRDefault="004E426E" w:rsidP="004E426E">
      <w:pPr>
        <w:pStyle w:val="PargrafodaLista"/>
        <w:tabs>
          <w:tab w:val="left" w:pos="650"/>
        </w:tabs>
        <w:spacing w:line="360" w:lineRule="auto"/>
        <w:ind w:left="0" w:right="13" w:firstLine="0"/>
        <w:rPr>
          <w:rFonts w:ascii="Arial" w:hAnsi="Arial" w:cs="Arial"/>
          <w:sz w:val="20"/>
          <w:szCs w:val="20"/>
        </w:rPr>
      </w:pPr>
    </w:p>
    <w:p w14:paraId="1012BD5B" w14:textId="77777777" w:rsidR="004E426E" w:rsidRPr="005320AB" w:rsidRDefault="004E426E" w:rsidP="004E426E">
      <w:pPr>
        <w:pStyle w:val="Corpodetexto"/>
        <w:spacing w:before="1"/>
        <w:ind w:right="13"/>
        <w:jc w:val="both"/>
        <w:rPr>
          <w:rFonts w:ascii="Arial" w:hAnsi="Arial" w:cs="Arial"/>
          <w:sz w:val="20"/>
          <w:szCs w:val="20"/>
        </w:rPr>
      </w:pPr>
    </w:p>
    <w:p w14:paraId="39F6FBF0" w14:textId="77777777" w:rsidR="004E426E" w:rsidRPr="005320AB" w:rsidRDefault="004E426E" w:rsidP="004E426E">
      <w:pPr>
        <w:pStyle w:val="Ttulo1"/>
        <w:numPr>
          <w:ilvl w:val="0"/>
          <w:numId w:val="33"/>
        </w:numPr>
        <w:tabs>
          <w:tab w:val="left" w:pos="304"/>
        </w:tabs>
        <w:ind w:left="0" w:right="13" w:firstLine="0"/>
        <w:jc w:val="both"/>
        <w:rPr>
          <w:rFonts w:ascii="Arial" w:hAnsi="Arial" w:cs="Arial"/>
          <w:sz w:val="20"/>
          <w:szCs w:val="20"/>
        </w:rPr>
      </w:pPr>
      <w:bookmarkStart w:id="4" w:name="_bookmark3"/>
      <w:bookmarkEnd w:id="4"/>
      <w:r w:rsidRPr="005320AB">
        <w:rPr>
          <w:rFonts w:ascii="Arial" w:hAnsi="Arial" w:cs="Arial"/>
          <w:sz w:val="20"/>
          <w:szCs w:val="20"/>
        </w:rPr>
        <w:t>DA EXECUÇÃO DE MÚSICAS E REALIZAÇÃO DE EVENTOS</w:t>
      </w:r>
    </w:p>
    <w:p w14:paraId="532C02A6" w14:textId="77777777" w:rsidR="004E426E" w:rsidRPr="005320AB" w:rsidRDefault="004E426E" w:rsidP="004E426E">
      <w:pPr>
        <w:pStyle w:val="Corpodetexto"/>
        <w:ind w:right="13"/>
        <w:jc w:val="both"/>
        <w:rPr>
          <w:rFonts w:ascii="Arial" w:hAnsi="Arial" w:cs="Arial"/>
          <w:b/>
          <w:sz w:val="20"/>
          <w:szCs w:val="20"/>
        </w:rPr>
      </w:pPr>
    </w:p>
    <w:p w14:paraId="5A6E79B0"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Os CONCESSIONÁRIOS não poderão promover ou permitir que terceiros promovam, na área dos respectivos quiosques, execução sonora superiores aos níveis máximos estabelecidos na legislação Municipal ou outra que vier ser aplicada;</w:t>
      </w:r>
    </w:p>
    <w:p w14:paraId="5B3F378B"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As apresentações musicais ao vivo conjuntos musicais ou trios elétricos, são facultadas apenas após análise dos órgãos competentes, sendo autorizado execução de apresentações do tipo “voz e violão” e música mecânica (tipo ambiente) dentro dos limites permitidos conforme item 4.1;</w:t>
      </w:r>
    </w:p>
    <w:p w14:paraId="2342AAD6"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Para realização de eventos é imprescindível a solicitação prévia à Comissão Municipal de Eventos - COMUNE, devendo o requerimento ser formalizado junto ao Protocolo Geral do Município, com no mínimo 45 (quarenta e cinco) dias antecedentes a data do pretendido evento.</w:t>
      </w:r>
    </w:p>
    <w:p w14:paraId="4FA09754" w14:textId="77777777" w:rsidR="004E426E" w:rsidRPr="005320AB" w:rsidRDefault="004E426E" w:rsidP="004E426E">
      <w:pPr>
        <w:pStyle w:val="Corpodetexto"/>
        <w:spacing w:before="11"/>
        <w:ind w:right="13"/>
        <w:jc w:val="both"/>
        <w:rPr>
          <w:rFonts w:ascii="Arial" w:hAnsi="Arial" w:cs="Arial"/>
          <w:sz w:val="20"/>
          <w:szCs w:val="20"/>
        </w:rPr>
      </w:pPr>
    </w:p>
    <w:p w14:paraId="5EDA4535" w14:textId="77777777" w:rsidR="004E426E" w:rsidRPr="005320AB" w:rsidRDefault="004E426E" w:rsidP="004E426E">
      <w:pPr>
        <w:pStyle w:val="Ttulo1"/>
        <w:numPr>
          <w:ilvl w:val="0"/>
          <w:numId w:val="33"/>
        </w:numPr>
        <w:tabs>
          <w:tab w:val="left" w:pos="304"/>
        </w:tabs>
        <w:ind w:left="0" w:right="13" w:firstLine="0"/>
        <w:jc w:val="both"/>
        <w:rPr>
          <w:rFonts w:ascii="Arial" w:hAnsi="Arial" w:cs="Arial"/>
          <w:sz w:val="20"/>
          <w:szCs w:val="20"/>
        </w:rPr>
      </w:pPr>
      <w:bookmarkStart w:id="5" w:name="_bookmark4"/>
      <w:bookmarkEnd w:id="5"/>
      <w:r w:rsidRPr="005320AB">
        <w:rPr>
          <w:rFonts w:ascii="Arial" w:hAnsi="Arial" w:cs="Arial"/>
          <w:sz w:val="20"/>
          <w:szCs w:val="20"/>
        </w:rPr>
        <w:t>DO ATENDIMENTO NA AREIA DA PRAIA</w:t>
      </w:r>
    </w:p>
    <w:p w14:paraId="769DFE55" w14:textId="77777777" w:rsidR="004E426E" w:rsidRPr="005320AB" w:rsidRDefault="004E426E" w:rsidP="004E426E">
      <w:pPr>
        <w:pStyle w:val="Corpodetexto"/>
        <w:ind w:right="13"/>
        <w:jc w:val="both"/>
        <w:rPr>
          <w:rFonts w:ascii="Arial" w:hAnsi="Arial" w:cs="Arial"/>
          <w:b/>
          <w:sz w:val="20"/>
          <w:szCs w:val="20"/>
        </w:rPr>
      </w:pPr>
    </w:p>
    <w:p w14:paraId="2632FB4A" w14:textId="7006525E"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 xml:space="preserve">Para atendimento aos usuários na areia da praia, será permitida a utilização de até 30 (trinta) jogos de mesas com 04 cadeiras, devendo ser recolhidas </w:t>
      </w:r>
      <w:r w:rsidR="00197B0A">
        <w:rPr>
          <w:rFonts w:ascii="Arial" w:hAnsi="Arial" w:cs="Arial"/>
          <w:sz w:val="20"/>
          <w:szCs w:val="20"/>
        </w:rPr>
        <w:t xml:space="preserve">diariamente </w:t>
      </w:r>
      <w:r w:rsidRPr="005320AB">
        <w:rPr>
          <w:rFonts w:ascii="Arial" w:hAnsi="Arial" w:cs="Arial"/>
          <w:sz w:val="20"/>
          <w:szCs w:val="20"/>
        </w:rPr>
        <w:t>quando em desuso;</w:t>
      </w:r>
    </w:p>
    <w:p w14:paraId="0CDF1BD4"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Para o acréscimo do número de mesas e cadeiras na areia da praia, por um período determinado, os CONCESSIONÁRIOS deverão formalizar junto ao Protocolo Geral do Município, requerimento especifico à Coordenação de Posturas Municipais, 15 (quinze) dias antecedentes a data do pretendido funcionamento.</w:t>
      </w:r>
    </w:p>
    <w:p w14:paraId="663B549A" w14:textId="77777777" w:rsidR="004E426E" w:rsidRPr="005320AB" w:rsidRDefault="004E426E" w:rsidP="004E426E">
      <w:pPr>
        <w:pStyle w:val="Corpodetexto"/>
        <w:spacing w:before="1"/>
        <w:ind w:right="13"/>
        <w:jc w:val="both"/>
        <w:rPr>
          <w:rFonts w:ascii="Arial" w:hAnsi="Arial" w:cs="Arial"/>
          <w:sz w:val="20"/>
          <w:szCs w:val="20"/>
        </w:rPr>
      </w:pPr>
    </w:p>
    <w:p w14:paraId="0D2987D1" w14:textId="77777777" w:rsidR="004E426E" w:rsidRPr="005320AB" w:rsidRDefault="004E426E" w:rsidP="004E426E">
      <w:pPr>
        <w:pStyle w:val="Ttulo1"/>
        <w:numPr>
          <w:ilvl w:val="0"/>
          <w:numId w:val="33"/>
        </w:numPr>
        <w:tabs>
          <w:tab w:val="left" w:pos="304"/>
        </w:tabs>
        <w:ind w:left="0" w:right="13" w:firstLine="0"/>
        <w:jc w:val="both"/>
        <w:rPr>
          <w:rFonts w:ascii="Arial" w:hAnsi="Arial" w:cs="Arial"/>
          <w:sz w:val="20"/>
          <w:szCs w:val="20"/>
        </w:rPr>
      </w:pPr>
      <w:bookmarkStart w:id="6" w:name="_bookmark5"/>
      <w:bookmarkEnd w:id="6"/>
      <w:r w:rsidRPr="005320AB">
        <w:rPr>
          <w:rFonts w:ascii="Arial" w:hAnsi="Arial" w:cs="Arial"/>
          <w:sz w:val="20"/>
          <w:szCs w:val="20"/>
        </w:rPr>
        <w:t>DOS RESÍDUOS</w:t>
      </w:r>
    </w:p>
    <w:p w14:paraId="0D4C17AC" w14:textId="77777777" w:rsidR="004E426E" w:rsidRPr="005320AB" w:rsidRDefault="004E426E" w:rsidP="004E426E">
      <w:pPr>
        <w:pStyle w:val="Corpodetexto"/>
        <w:ind w:right="13"/>
        <w:jc w:val="both"/>
        <w:rPr>
          <w:rFonts w:ascii="Arial" w:hAnsi="Arial" w:cs="Arial"/>
          <w:b/>
          <w:sz w:val="20"/>
          <w:szCs w:val="20"/>
        </w:rPr>
      </w:pPr>
    </w:p>
    <w:p w14:paraId="3B34E48C"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Os CONCESSIONÁRIOS deverão manter seus respectivos quiosques, e demais complementos, em perfeitas condições de conservação e limpeza, de acordo com as normas estabelecidas pelo CONCEDENTE e pela legislação em vigor;</w:t>
      </w:r>
    </w:p>
    <w:p w14:paraId="77309823"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Os resíduos sólidos secos gerados durante o exercício da atividade comercial deverão ser devidamente acondicionados em sacos plásticos biodegradáveis preferencialmente na cor azul, e apresentados para a coleta de material reciclável, em horário e local estabelecidos pelo órgão Municipal responsável pelo recolhimento dos resíduos. O material deverá permanecer em contentor até a sua disposição para a coleta;</w:t>
      </w:r>
    </w:p>
    <w:p w14:paraId="1E496948"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Deverão ser mantidos nos quiosques e substituídos quando danificados, contentores de lixo com capacidade individual de 240 (duzentos e quarenta) litros, munidos de rodas de borracha, tampa articulável, na cor azul escuro, em quantidade compatível com o volume de resíduos gerados diariamente;</w:t>
      </w:r>
    </w:p>
    <w:p w14:paraId="0158BEA9"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Será obrigatoriamente realizada a higienização dos contentores de lixo, de forma que nos seus interiores não haja chorume e resíduos que possam exalar odores e atrair ou proliferar vetores;</w:t>
      </w:r>
    </w:p>
    <w:p w14:paraId="44970228"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A coleta, o armazenamento e a disposição final dos resíduos provenientes da comercialização de coco verde in natura, bem como dos resíduos úmidos serão de responsabilidade dos respectivos CONCESSIONÁRIOS geradores;</w:t>
      </w:r>
    </w:p>
    <w:p w14:paraId="703A8B2D"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 xml:space="preserve">O óleo vegetal utilizado na preparação de alimentos será obrigatoriamente destinado a reciclagem, de forma a não oferecer impacto negativo ao meio ambiente, ficando proibido quaisquer descartes do resíduo nos solos, águas superficiais e subterrâneas, no mar territorial, em sistemas de </w:t>
      </w:r>
      <w:r w:rsidRPr="005320AB">
        <w:rPr>
          <w:rFonts w:ascii="Arial" w:hAnsi="Arial" w:cs="Arial"/>
          <w:sz w:val="20"/>
          <w:szCs w:val="20"/>
        </w:rPr>
        <w:lastRenderedPageBreak/>
        <w:t>esgoto, redes pluviais ou evacuação de águas residuais, conforme estabelecido por normas especificas;</w:t>
      </w:r>
    </w:p>
    <w:p w14:paraId="10FA3011"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Será de responsabilidade dos CONCESSIONÁRIOS, a aquisição e instalação de recipientes para o armazenamento temporário dos resíduos, observada a padronização estabelecida pelo CONCEDENTE.</w:t>
      </w:r>
    </w:p>
    <w:p w14:paraId="6912B33F" w14:textId="77777777" w:rsidR="004E426E" w:rsidRPr="005320AB" w:rsidRDefault="004E426E" w:rsidP="004E426E">
      <w:pPr>
        <w:pStyle w:val="Corpodetexto"/>
        <w:ind w:right="13"/>
        <w:jc w:val="both"/>
        <w:rPr>
          <w:rFonts w:ascii="Arial" w:hAnsi="Arial" w:cs="Arial"/>
          <w:sz w:val="20"/>
          <w:szCs w:val="20"/>
        </w:rPr>
      </w:pPr>
    </w:p>
    <w:p w14:paraId="0D736523" w14:textId="77777777" w:rsidR="004E426E" w:rsidRPr="005320AB" w:rsidRDefault="004E426E" w:rsidP="004E426E">
      <w:pPr>
        <w:pStyle w:val="Ttulo1"/>
        <w:numPr>
          <w:ilvl w:val="0"/>
          <w:numId w:val="33"/>
        </w:numPr>
        <w:tabs>
          <w:tab w:val="left" w:pos="304"/>
        </w:tabs>
        <w:ind w:left="0" w:right="13" w:firstLine="0"/>
        <w:jc w:val="both"/>
        <w:rPr>
          <w:rFonts w:ascii="Arial" w:hAnsi="Arial" w:cs="Arial"/>
          <w:sz w:val="20"/>
          <w:szCs w:val="20"/>
        </w:rPr>
      </w:pPr>
      <w:bookmarkStart w:id="7" w:name="_bookmark6"/>
      <w:bookmarkEnd w:id="7"/>
      <w:r w:rsidRPr="005320AB">
        <w:rPr>
          <w:rFonts w:ascii="Arial" w:hAnsi="Arial" w:cs="Arial"/>
          <w:sz w:val="20"/>
          <w:szCs w:val="20"/>
        </w:rPr>
        <w:t>DA MANUTENÇÃO DO QUIOSQUE</w:t>
      </w:r>
    </w:p>
    <w:p w14:paraId="1EFB9CC0" w14:textId="77777777" w:rsidR="004E426E" w:rsidRPr="005320AB" w:rsidRDefault="004E426E" w:rsidP="004E426E">
      <w:pPr>
        <w:pStyle w:val="Corpodetexto"/>
        <w:ind w:right="13"/>
        <w:jc w:val="both"/>
        <w:rPr>
          <w:rFonts w:ascii="Arial" w:hAnsi="Arial" w:cs="Arial"/>
          <w:b/>
          <w:sz w:val="20"/>
          <w:szCs w:val="20"/>
        </w:rPr>
      </w:pPr>
    </w:p>
    <w:p w14:paraId="35B92B98"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O CONCESSIONÁRIO deverá manter e conservar os equipamentos, as suas instalações, e demais complementos da concessão, em perfeitas condições de uso, preservando o estado físico, promovendo as indispensáveis conservações e reparações, realizando, quando necessário, as substituições demandadas em função do desgaste, ou ainda promovendo as modernizações necessárias à boa execução dos serviços, porem sempre solicitando autorização junto à Secretaria Municipal Gestora da Orla, conforme Termo de Adesão de Gestão das Praias;</w:t>
      </w:r>
    </w:p>
    <w:p w14:paraId="1BCA48C1"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O CONCESSIONÁRIO manterá as características originais do conjunto arquitetônico dos quiosques, submetendo, obrigatória e previamente, à apreciação e aprovação expressa do CONCEDENTE, quaisquer reformas que deva ser realizada nas instalações externas e internas dos quiosques sob permissão, mesmo que por exigência de Órgãos Públicos da União e do Estado;</w:t>
      </w:r>
    </w:p>
    <w:p w14:paraId="3A55C21F"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Quaisquer benfeitorias, mesmo que expressamente aprovadas pelo CONCEDENTE, serão incorporadas aos quiosques, não cabendo ao CONCESSIONÁRIO direito à indenização ou retenção;</w:t>
      </w:r>
    </w:p>
    <w:p w14:paraId="0704E6F9"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Serão de responsabilidade do CONCESSIONÁRIO, os danos e avarias causados aos quiosques e ao espaço sob concessão, ainda que decorrentes de ato de seus empregados ou de terceiros;</w:t>
      </w:r>
    </w:p>
    <w:p w14:paraId="621D8B6A"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Constatada a ocorrência dos danos e avarias ao quiosque e ou no entorno, os CONCESSIONÁRIOS deverão comunicar imediatamente a Secretaria Municipal Gestora da Orla, conforme Termo de Adesão de Gestão das Praias para que possam ser tomadas as providências que se fizerem necessárias;</w:t>
      </w:r>
    </w:p>
    <w:p w14:paraId="227A3AC0"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Utensílios como, fogão, fritadeiras e vasilhames necessários ao bom funcionamento das atividades comerciais a serem desenvolvidas nos quiosques, obedecerão as especificações fornecidas pelo CONCEDENTE, sendo responsabilidade exclusiva do CONCESSIONÁRIO;</w:t>
      </w:r>
    </w:p>
    <w:p w14:paraId="462C980A"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O CONCESSIONÁRIO responderá civil e criminalmente por danos causados por si, empregados e prepostos, a terceiros e/ou a instalações do conjunto arquitetônico que integra os quiosques;</w:t>
      </w:r>
    </w:p>
    <w:p w14:paraId="37D18BA1"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Nenhum equipamento, utensílio ou produto poderá ser instalado ou armazenado na área externa dos quiosques, excetuando-se os conjuntos de mesas e cadeiras e os recipientes para o armazenamento temporário dos resíduos provenientes da comercialização do coco verde in natura, na forma estabelecida neste Caderno;</w:t>
      </w:r>
    </w:p>
    <w:p w14:paraId="7CE66AB7"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A manutenção da área útil, constituída pelas áreas entre quiosques e pelas áreas destinadas à alocação dos conjuntos de mesas e cadeiras, será de responsabilidade dos respectivos CONCESSIONÁRIOS;</w:t>
      </w:r>
    </w:p>
    <w:p w14:paraId="2E98D668"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 xml:space="preserve">Os CONCESSIONÁRIOS deverão, contratar e manter anualmente o seguro contra incêndio </w:t>
      </w:r>
      <w:r w:rsidRPr="005320AB">
        <w:rPr>
          <w:rFonts w:ascii="Arial" w:hAnsi="Arial" w:cs="Arial"/>
          <w:sz w:val="20"/>
          <w:szCs w:val="20"/>
        </w:rPr>
        <w:lastRenderedPageBreak/>
        <w:t>dos quiosques e das demais instalações integrantes, indicando como beneficiário o Município de Vila Velha;</w:t>
      </w:r>
    </w:p>
    <w:p w14:paraId="38662B39"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A apólice deverá ser apresentada ao CONCEDENTE, por meio da Secretaria Municipal Gestora da Orla, conforme Termo de Adesão de Gestão das Praias, no prazo de 90 (noventa) dias, contados da assinatura dos respectivos Termos de Concessão;</w:t>
      </w:r>
    </w:p>
    <w:p w14:paraId="42950292"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As apólices de seguro deverão possuir obrigatoriamente as coberturas inerentes a ocorrência de incêndios, explosões causadas por vazamento de gás, e a danos corporais e materiais involuntários causados a terceiros.</w:t>
      </w:r>
    </w:p>
    <w:p w14:paraId="69908536" w14:textId="77777777" w:rsidR="004E426E" w:rsidRPr="005320AB" w:rsidRDefault="004E426E" w:rsidP="004E426E">
      <w:pPr>
        <w:pStyle w:val="Corpodetexto"/>
        <w:spacing w:before="10"/>
        <w:ind w:right="13"/>
        <w:jc w:val="both"/>
        <w:rPr>
          <w:rFonts w:ascii="Arial" w:hAnsi="Arial" w:cs="Arial"/>
          <w:sz w:val="20"/>
          <w:szCs w:val="20"/>
        </w:rPr>
      </w:pPr>
    </w:p>
    <w:p w14:paraId="68535137" w14:textId="77777777" w:rsidR="004E426E" w:rsidRPr="005320AB" w:rsidRDefault="004E426E" w:rsidP="004E426E">
      <w:pPr>
        <w:pStyle w:val="Ttulo1"/>
        <w:numPr>
          <w:ilvl w:val="0"/>
          <w:numId w:val="33"/>
        </w:numPr>
        <w:tabs>
          <w:tab w:val="left" w:pos="304"/>
        </w:tabs>
        <w:ind w:left="0" w:right="13" w:firstLine="0"/>
        <w:jc w:val="both"/>
        <w:rPr>
          <w:rFonts w:ascii="Arial" w:hAnsi="Arial" w:cs="Arial"/>
          <w:sz w:val="20"/>
          <w:szCs w:val="20"/>
        </w:rPr>
      </w:pPr>
      <w:bookmarkStart w:id="8" w:name="_bookmark7"/>
      <w:bookmarkEnd w:id="8"/>
      <w:r w:rsidRPr="005320AB">
        <w:rPr>
          <w:rFonts w:ascii="Arial" w:hAnsi="Arial" w:cs="Arial"/>
          <w:sz w:val="20"/>
          <w:szCs w:val="20"/>
        </w:rPr>
        <w:t>DOS TRABALHADORES</w:t>
      </w:r>
    </w:p>
    <w:p w14:paraId="5F5F9AB2" w14:textId="77777777" w:rsidR="004E426E" w:rsidRPr="005320AB" w:rsidRDefault="004E426E" w:rsidP="004E426E">
      <w:pPr>
        <w:pStyle w:val="Corpodetexto"/>
        <w:ind w:right="13"/>
        <w:jc w:val="both"/>
        <w:rPr>
          <w:rFonts w:ascii="Arial" w:hAnsi="Arial" w:cs="Arial"/>
          <w:b/>
          <w:sz w:val="20"/>
          <w:szCs w:val="20"/>
        </w:rPr>
      </w:pPr>
    </w:p>
    <w:p w14:paraId="71BE9832"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Os CONCESSIONÁRIOS respondem pelas despesas com pessoal, arcando com os respectivos encargos sociais, trabalhistas, previdenciários, dentre outros estabelecidos pela legislação em vigor, arquivando os documentos comprobatórios de suas quitações, devendo apresentá-los ao CONCEDENTE sempre que solicitado;</w:t>
      </w:r>
    </w:p>
    <w:p w14:paraId="37E1A7D5"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Deverá ser mantido no quiosque os registros de inspeção sanitária e trabalhista, emitidos pelo CONCEDENTE e pelo Ministério do Trabalho, respectivamente, em locais visíveis e de fácil identificação;</w:t>
      </w:r>
    </w:p>
    <w:p w14:paraId="66F05EFB"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Os CONCESSIONÁRIOS devem se manifestarem por escrito, no prazo máximo de 15 (quinze) dias, sobre qualquer reclamação de usuário que, por acaso, for encaminhada pelo CONCEDENTE;</w:t>
      </w:r>
    </w:p>
    <w:p w14:paraId="2E78C3C3"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Os CONCESSIONÁRIOS devem manter seus empregados rigorosamente uniformizados e em perfeitas condições de higiene e saúde;</w:t>
      </w:r>
    </w:p>
    <w:p w14:paraId="69FADDFD"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Os atendentes deverão usar, obrigatoriamente, camisas brancas e os manipuladores de alimentos, jalecos brancos e toucas;</w:t>
      </w:r>
    </w:p>
    <w:p w14:paraId="58231E0E"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Os empregados que estiverem atuando nos caixas não poderão manipular alimentos;</w:t>
      </w:r>
    </w:p>
    <w:p w14:paraId="5644F58C"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Os empregados manipuladores de alimento deverão possuir Atestado de Saúde Ocupacional e serem devidamente capacitados em boas práticas de manipulação de alimentos;</w:t>
      </w:r>
    </w:p>
    <w:p w14:paraId="2E8CDC5E"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Os empregados a serem admitidos pelos CONCESSIONÁRIOS deverão ser capacitados por entidades credenciadas e reconhecidas pelo Poder Público;</w:t>
      </w:r>
    </w:p>
    <w:p w14:paraId="6CEEDA30" w14:textId="77777777" w:rsidR="004E426E" w:rsidRPr="005320AB" w:rsidRDefault="004E426E" w:rsidP="004E426E">
      <w:pPr>
        <w:pStyle w:val="Corpodetexto"/>
        <w:spacing w:before="10"/>
        <w:ind w:right="13"/>
        <w:jc w:val="both"/>
        <w:rPr>
          <w:rFonts w:ascii="Arial" w:hAnsi="Arial" w:cs="Arial"/>
          <w:sz w:val="20"/>
          <w:szCs w:val="20"/>
        </w:rPr>
      </w:pPr>
    </w:p>
    <w:p w14:paraId="22354DB0" w14:textId="77777777" w:rsidR="004E426E" w:rsidRPr="005320AB" w:rsidRDefault="004E426E" w:rsidP="004E426E">
      <w:pPr>
        <w:pStyle w:val="Corpodetexto"/>
        <w:ind w:right="13"/>
        <w:jc w:val="both"/>
        <w:rPr>
          <w:rFonts w:ascii="Arial" w:hAnsi="Arial" w:cs="Arial"/>
          <w:sz w:val="20"/>
          <w:szCs w:val="20"/>
        </w:rPr>
      </w:pPr>
    </w:p>
    <w:p w14:paraId="71F2224A" w14:textId="77777777" w:rsidR="004E426E" w:rsidRPr="005320AB" w:rsidRDefault="004E426E" w:rsidP="004E426E">
      <w:pPr>
        <w:pStyle w:val="Ttulo1"/>
        <w:numPr>
          <w:ilvl w:val="0"/>
          <w:numId w:val="33"/>
        </w:numPr>
        <w:tabs>
          <w:tab w:val="left" w:pos="304"/>
        </w:tabs>
        <w:ind w:left="0" w:right="13" w:firstLine="0"/>
        <w:jc w:val="both"/>
        <w:rPr>
          <w:rFonts w:ascii="Arial" w:hAnsi="Arial" w:cs="Arial"/>
          <w:sz w:val="20"/>
          <w:szCs w:val="20"/>
        </w:rPr>
      </w:pPr>
      <w:bookmarkStart w:id="9" w:name="_bookmark8"/>
      <w:bookmarkEnd w:id="9"/>
      <w:r w:rsidRPr="005320AB">
        <w:rPr>
          <w:rFonts w:ascii="Arial" w:hAnsi="Arial" w:cs="Arial"/>
          <w:sz w:val="20"/>
          <w:szCs w:val="20"/>
        </w:rPr>
        <w:t>DA COMERCIALIZAÇÃO DE BEBIDAS E COMIDAS E EXPLORAÇÃO DE MARCAS DE PUBLICIDADE</w:t>
      </w:r>
    </w:p>
    <w:p w14:paraId="711A6A6A" w14:textId="77777777" w:rsidR="004E426E" w:rsidRPr="005320AB" w:rsidRDefault="004E426E" w:rsidP="004E426E">
      <w:pPr>
        <w:pStyle w:val="Corpodetexto"/>
        <w:spacing w:before="2"/>
        <w:ind w:right="13"/>
        <w:jc w:val="both"/>
        <w:rPr>
          <w:rFonts w:ascii="Arial" w:hAnsi="Arial" w:cs="Arial"/>
          <w:b/>
          <w:sz w:val="20"/>
          <w:szCs w:val="20"/>
        </w:rPr>
      </w:pPr>
    </w:p>
    <w:p w14:paraId="1D715654"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Os CONCESSIONÁRIOS somente poderão comercializar produtos lícitos observando rigorosamente a obediência da Legislação Sanitária e Ambiental que rege a espécie;</w:t>
      </w:r>
    </w:p>
    <w:p w14:paraId="200984B2"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 xml:space="preserve">A comercialização será de petiscos, porções da culinária típica local e refeições; </w:t>
      </w:r>
    </w:p>
    <w:p w14:paraId="283472A3" w14:textId="77777777" w:rsidR="004E426E" w:rsidRPr="009F6641"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Será permitida a comercialização de coco verde in natura na área de influência de cada CONCESSIONÁRIO.</w:t>
      </w:r>
    </w:p>
    <w:p w14:paraId="7F1EA61C" w14:textId="77777777" w:rsidR="004E426E" w:rsidRPr="005320AB" w:rsidRDefault="004E426E" w:rsidP="004E426E">
      <w:pPr>
        <w:pStyle w:val="Corpodetexto"/>
        <w:ind w:right="13"/>
        <w:jc w:val="both"/>
        <w:rPr>
          <w:rFonts w:ascii="Arial" w:hAnsi="Arial" w:cs="Arial"/>
          <w:sz w:val="20"/>
          <w:szCs w:val="20"/>
        </w:rPr>
      </w:pPr>
    </w:p>
    <w:p w14:paraId="55D78AA3" w14:textId="77777777" w:rsidR="004E426E" w:rsidRPr="005320AB" w:rsidRDefault="004E426E" w:rsidP="004E426E">
      <w:pPr>
        <w:pStyle w:val="Ttulo1"/>
        <w:numPr>
          <w:ilvl w:val="0"/>
          <w:numId w:val="33"/>
        </w:numPr>
        <w:tabs>
          <w:tab w:val="left" w:pos="304"/>
        </w:tabs>
        <w:ind w:left="0" w:right="13" w:firstLine="0"/>
        <w:jc w:val="both"/>
        <w:rPr>
          <w:rFonts w:ascii="Arial" w:hAnsi="Arial" w:cs="Arial"/>
          <w:sz w:val="20"/>
          <w:szCs w:val="20"/>
        </w:rPr>
      </w:pPr>
      <w:bookmarkStart w:id="10" w:name="_bookmark9"/>
      <w:bookmarkEnd w:id="10"/>
      <w:r w:rsidRPr="005320AB">
        <w:rPr>
          <w:rFonts w:ascii="Arial" w:hAnsi="Arial" w:cs="Arial"/>
          <w:sz w:val="20"/>
          <w:szCs w:val="20"/>
        </w:rPr>
        <w:t>DA VEGETAÇÃO E MANUTENÇÃO DE ÁREAS VERDES</w:t>
      </w:r>
    </w:p>
    <w:p w14:paraId="48EE82D4" w14:textId="77777777" w:rsidR="004E426E" w:rsidRPr="005320AB" w:rsidRDefault="004E426E" w:rsidP="004E426E">
      <w:pPr>
        <w:pStyle w:val="Corpodetexto"/>
        <w:ind w:right="13"/>
        <w:jc w:val="both"/>
        <w:rPr>
          <w:rFonts w:ascii="Arial" w:hAnsi="Arial" w:cs="Arial"/>
          <w:b/>
          <w:sz w:val="20"/>
          <w:szCs w:val="20"/>
        </w:rPr>
      </w:pPr>
    </w:p>
    <w:p w14:paraId="011DE346"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 xml:space="preserve">Constatada a necessidade da execução de podas, replantio, adubação ou quaisquer outras </w:t>
      </w:r>
      <w:r w:rsidRPr="005320AB">
        <w:rPr>
          <w:rFonts w:ascii="Arial" w:hAnsi="Arial" w:cs="Arial"/>
          <w:sz w:val="20"/>
          <w:szCs w:val="20"/>
        </w:rPr>
        <w:lastRenderedPageBreak/>
        <w:t>intervenções na vegetação das áreas ajardinadas e na faixa da praia, circundante ou adjacente aos quiosques, os CONCESSIONÁRIOS deverão solicitar os serviços à PMVV, através da ouvidoria municipal;</w:t>
      </w:r>
    </w:p>
    <w:p w14:paraId="72A4A940"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Fica vedada a inclusão, remoção ou substituição da vegetação das áreas ajardinadas e da faixa da praia, circundante e/ou adjacente ao Conjunto Arquitetônico;</w:t>
      </w:r>
    </w:p>
    <w:p w14:paraId="31FDFEA1"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A irrigação permanente das áreas ajardinadas, deverá ser obrigatoriamente efetuada pelos CONCESSIONÁRIOS.</w:t>
      </w:r>
    </w:p>
    <w:p w14:paraId="781E2799" w14:textId="77777777" w:rsidR="004E426E" w:rsidRPr="005320AB" w:rsidRDefault="004E426E" w:rsidP="004E426E">
      <w:pPr>
        <w:pStyle w:val="Corpodetexto"/>
        <w:spacing w:before="1"/>
        <w:ind w:right="13"/>
        <w:jc w:val="both"/>
        <w:rPr>
          <w:rFonts w:ascii="Arial" w:hAnsi="Arial" w:cs="Arial"/>
          <w:sz w:val="20"/>
          <w:szCs w:val="20"/>
        </w:rPr>
      </w:pPr>
    </w:p>
    <w:p w14:paraId="37E212DE" w14:textId="77777777" w:rsidR="004E426E" w:rsidRPr="005320AB" w:rsidRDefault="004E426E" w:rsidP="004E426E">
      <w:pPr>
        <w:pStyle w:val="Ttulo1"/>
        <w:numPr>
          <w:ilvl w:val="0"/>
          <w:numId w:val="33"/>
        </w:numPr>
        <w:tabs>
          <w:tab w:val="left" w:pos="304"/>
        </w:tabs>
        <w:ind w:left="0" w:right="13" w:firstLine="0"/>
        <w:jc w:val="both"/>
        <w:rPr>
          <w:rFonts w:ascii="Arial" w:hAnsi="Arial" w:cs="Arial"/>
          <w:sz w:val="20"/>
          <w:szCs w:val="20"/>
        </w:rPr>
      </w:pPr>
      <w:bookmarkStart w:id="11" w:name="_bookmark10"/>
      <w:bookmarkStart w:id="12" w:name="_bookmark11"/>
      <w:bookmarkEnd w:id="11"/>
      <w:bookmarkEnd w:id="12"/>
      <w:r w:rsidRPr="005320AB">
        <w:rPr>
          <w:rFonts w:ascii="Arial" w:hAnsi="Arial" w:cs="Arial"/>
          <w:sz w:val="20"/>
          <w:szCs w:val="20"/>
        </w:rPr>
        <w:t>DA FISCALIZAÇÃO</w:t>
      </w:r>
    </w:p>
    <w:p w14:paraId="76FA92E8" w14:textId="77777777" w:rsidR="004E426E" w:rsidRPr="005320AB" w:rsidRDefault="004E426E" w:rsidP="004E426E">
      <w:pPr>
        <w:pStyle w:val="Corpodetexto"/>
        <w:ind w:right="13"/>
        <w:jc w:val="both"/>
        <w:rPr>
          <w:rFonts w:ascii="Arial" w:hAnsi="Arial" w:cs="Arial"/>
          <w:b/>
          <w:sz w:val="20"/>
          <w:szCs w:val="20"/>
        </w:rPr>
      </w:pPr>
    </w:p>
    <w:p w14:paraId="05E2BA55"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É assegurado ao CONCEDENTE, a qualquer tempo, o exercício da fiscalização dos serviços inerentes a concessão, não excluindo ou reduzindo a responsabilidade dos CONCESSIONÁRIOS ou de terceiros, no cumprimento da legislação pertinente, ficando sob responsabilidade desses a ocorrência de qualquer irregularidade, que, uma vez constatada, deverá ser imediatamente reparada;</w:t>
      </w:r>
    </w:p>
    <w:p w14:paraId="6612FFA8"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Os CONCESSIONÁRIOS deverão permitir e facilitar, a qualquer tempo, a fiscalização dos serviços permitidos, facultando o livre acesso a todos os registros e documentos pertinentes às atividades econômicas desenvolvidas, sempre que solicitado pelo CONCEDENTE.</w:t>
      </w:r>
    </w:p>
    <w:p w14:paraId="01E6B364" w14:textId="77777777" w:rsidR="004E426E" w:rsidRPr="005320AB" w:rsidRDefault="004E426E" w:rsidP="004E426E">
      <w:pPr>
        <w:pStyle w:val="Corpodetexto"/>
        <w:ind w:right="13"/>
        <w:jc w:val="both"/>
        <w:rPr>
          <w:rFonts w:ascii="Arial" w:hAnsi="Arial" w:cs="Arial"/>
          <w:sz w:val="20"/>
          <w:szCs w:val="20"/>
        </w:rPr>
      </w:pPr>
    </w:p>
    <w:p w14:paraId="0A7CB143" w14:textId="77777777" w:rsidR="004E426E" w:rsidRPr="005320AB" w:rsidRDefault="004E426E" w:rsidP="004E426E">
      <w:pPr>
        <w:pStyle w:val="Ttulo1"/>
        <w:numPr>
          <w:ilvl w:val="0"/>
          <w:numId w:val="33"/>
        </w:numPr>
        <w:tabs>
          <w:tab w:val="left" w:pos="304"/>
        </w:tabs>
        <w:ind w:left="0" w:right="13" w:firstLine="0"/>
        <w:jc w:val="both"/>
        <w:rPr>
          <w:rFonts w:ascii="Arial" w:hAnsi="Arial" w:cs="Arial"/>
          <w:sz w:val="20"/>
          <w:szCs w:val="20"/>
        </w:rPr>
      </w:pPr>
      <w:bookmarkStart w:id="13" w:name="_bookmark12"/>
      <w:bookmarkEnd w:id="13"/>
      <w:r w:rsidRPr="005320AB">
        <w:rPr>
          <w:rFonts w:ascii="Arial" w:hAnsi="Arial" w:cs="Arial"/>
          <w:sz w:val="20"/>
          <w:szCs w:val="20"/>
        </w:rPr>
        <w:t>COMPETE A CONCEDENTE</w:t>
      </w:r>
    </w:p>
    <w:p w14:paraId="6CA91814" w14:textId="77777777" w:rsidR="004E426E" w:rsidRPr="005320AB" w:rsidRDefault="004E426E" w:rsidP="004E426E">
      <w:pPr>
        <w:pStyle w:val="Corpodetexto"/>
        <w:ind w:right="13"/>
        <w:jc w:val="both"/>
        <w:rPr>
          <w:rFonts w:ascii="Arial" w:hAnsi="Arial" w:cs="Arial"/>
          <w:b/>
          <w:sz w:val="20"/>
          <w:szCs w:val="20"/>
        </w:rPr>
      </w:pPr>
    </w:p>
    <w:p w14:paraId="2E0DA5B4"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Registrar as irregularidades constatadas em ato de fiscalização, cientificando aos CONCESSIONÁRIOS para as providências pertinentes às suas áreas de atuação;</w:t>
      </w:r>
    </w:p>
    <w:p w14:paraId="5C9AAB0D"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Notificar imediatamente os CONCESSIONÁRIOS em débito com seus encargos tributários, sociais ou de fornecimento de energia e consumo de água por período superior a 30 (trinta) dias, para que quitem seus débitos;</w:t>
      </w:r>
    </w:p>
    <w:p w14:paraId="34A1088F"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O CONCEDENTE deverá proceder avaliação semestral para apurar o grau de satisfação dos usuários com os serviços que foram permitidos, podendo fazer, se achar conveniente, a divulgação dos resultados, abrangendo ao menos, os seguintes aspectos:</w:t>
      </w:r>
    </w:p>
    <w:p w14:paraId="20D232F0" w14:textId="77777777" w:rsidR="004E426E" w:rsidRPr="005320AB" w:rsidRDefault="004E426E" w:rsidP="004E426E">
      <w:pPr>
        <w:pStyle w:val="Ttulo1"/>
        <w:tabs>
          <w:tab w:val="left" w:pos="304"/>
          <w:tab w:val="left" w:pos="993"/>
        </w:tabs>
        <w:spacing w:line="360" w:lineRule="auto"/>
        <w:ind w:right="13"/>
        <w:jc w:val="both"/>
        <w:rPr>
          <w:rFonts w:ascii="Arial" w:hAnsi="Arial" w:cs="Arial"/>
          <w:b/>
          <w:sz w:val="20"/>
          <w:szCs w:val="20"/>
        </w:rPr>
      </w:pPr>
      <w:r w:rsidRPr="005320AB">
        <w:rPr>
          <w:rFonts w:ascii="Arial" w:hAnsi="Arial" w:cs="Arial"/>
          <w:sz w:val="20"/>
          <w:szCs w:val="20"/>
        </w:rPr>
        <w:t>I - Atendimento aos usuários, especialmente no que tange à facilidade de acesso, presteza, cordialidade, rapidez e eficácia na resposta as solicitações e as reclamações;</w:t>
      </w:r>
    </w:p>
    <w:p w14:paraId="3AF8E4A0" w14:textId="77777777" w:rsidR="004E426E" w:rsidRPr="005320AB" w:rsidRDefault="004E426E" w:rsidP="004E426E">
      <w:pPr>
        <w:pStyle w:val="Ttulo1"/>
        <w:tabs>
          <w:tab w:val="left" w:pos="304"/>
          <w:tab w:val="left" w:pos="993"/>
        </w:tabs>
        <w:spacing w:line="360" w:lineRule="auto"/>
        <w:ind w:right="13"/>
        <w:jc w:val="both"/>
        <w:rPr>
          <w:rFonts w:ascii="Arial" w:hAnsi="Arial" w:cs="Arial"/>
          <w:b/>
          <w:sz w:val="20"/>
          <w:szCs w:val="20"/>
        </w:rPr>
      </w:pPr>
    </w:p>
    <w:p w14:paraId="796793E1" w14:textId="77777777" w:rsidR="004E426E" w:rsidRPr="005320AB" w:rsidRDefault="004E426E" w:rsidP="004E426E">
      <w:pPr>
        <w:pStyle w:val="Ttulo1"/>
        <w:tabs>
          <w:tab w:val="left" w:pos="304"/>
          <w:tab w:val="left" w:pos="993"/>
        </w:tabs>
        <w:spacing w:line="360" w:lineRule="auto"/>
        <w:ind w:right="13"/>
        <w:jc w:val="both"/>
        <w:rPr>
          <w:rFonts w:ascii="Arial" w:hAnsi="Arial" w:cs="Arial"/>
          <w:b/>
          <w:sz w:val="20"/>
          <w:szCs w:val="20"/>
        </w:rPr>
      </w:pPr>
      <w:r w:rsidRPr="005320AB">
        <w:rPr>
          <w:rFonts w:ascii="Arial" w:hAnsi="Arial" w:cs="Arial"/>
          <w:sz w:val="20"/>
          <w:szCs w:val="20"/>
        </w:rPr>
        <w:t>II - Atendimento as normas sanitárias, ambientais, de posturas e outras, além do disposto neste Caderno Técnico.</w:t>
      </w:r>
    </w:p>
    <w:p w14:paraId="15A12311"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Será competência da Secretaria Municipal Gestora da Orla, conforme Termo de Adesão de Gestão das Praias, monitorar e fiscalizar o fiel cumprimento das disposições contidas no contrato de concessão e neste Caderno, bem como exigir a adoção de todos os atos que se fizerem necessários para a fiel execução das concessões, assegurado o exercício do poder de polícia administrativa dos demais órgãos do Município, Estado e da União.</w:t>
      </w:r>
    </w:p>
    <w:p w14:paraId="61CAEE42" w14:textId="77777777" w:rsidR="004E426E" w:rsidRPr="005320AB" w:rsidRDefault="004E426E" w:rsidP="004E426E">
      <w:pPr>
        <w:pStyle w:val="Corpodetexto"/>
        <w:spacing w:before="1"/>
        <w:ind w:right="13"/>
        <w:jc w:val="both"/>
        <w:rPr>
          <w:rFonts w:ascii="Arial" w:hAnsi="Arial" w:cs="Arial"/>
          <w:sz w:val="20"/>
          <w:szCs w:val="20"/>
        </w:rPr>
      </w:pPr>
    </w:p>
    <w:p w14:paraId="412344D3" w14:textId="77777777" w:rsidR="004E426E" w:rsidRPr="005320AB" w:rsidRDefault="004E426E" w:rsidP="004E426E">
      <w:pPr>
        <w:pStyle w:val="Ttulo1"/>
        <w:numPr>
          <w:ilvl w:val="0"/>
          <w:numId w:val="33"/>
        </w:numPr>
        <w:tabs>
          <w:tab w:val="left" w:pos="304"/>
        </w:tabs>
        <w:ind w:left="0" w:right="13" w:firstLine="0"/>
        <w:jc w:val="both"/>
        <w:rPr>
          <w:rFonts w:ascii="Arial" w:hAnsi="Arial" w:cs="Arial"/>
          <w:sz w:val="20"/>
          <w:szCs w:val="20"/>
        </w:rPr>
      </w:pPr>
      <w:bookmarkStart w:id="14" w:name="_bookmark13"/>
      <w:bookmarkEnd w:id="14"/>
      <w:r w:rsidRPr="005320AB">
        <w:rPr>
          <w:rFonts w:ascii="Arial" w:hAnsi="Arial" w:cs="Arial"/>
          <w:sz w:val="20"/>
          <w:szCs w:val="20"/>
        </w:rPr>
        <w:t>DO PROCESSO ADMINISTRATIVO E PENALIDADES</w:t>
      </w:r>
    </w:p>
    <w:p w14:paraId="01142D3F" w14:textId="77777777" w:rsidR="004E426E" w:rsidRPr="005320AB" w:rsidRDefault="004E426E" w:rsidP="004E426E">
      <w:pPr>
        <w:pStyle w:val="Corpodetexto"/>
        <w:spacing w:before="10"/>
        <w:ind w:right="13"/>
        <w:jc w:val="both"/>
        <w:rPr>
          <w:rFonts w:ascii="Arial" w:hAnsi="Arial" w:cs="Arial"/>
          <w:b/>
          <w:sz w:val="20"/>
          <w:szCs w:val="20"/>
        </w:rPr>
      </w:pPr>
    </w:p>
    <w:p w14:paraId="7E186E26"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 xml:space="preserve">O CONCEDENTE, na qualidade de fiscal do cumprimento das obrigações oriundas do contrato, </w:t>
      </w:r>
      <w:r w:rsidRPr="005320AB">
        <w:rPr>
          <w:rFonts w:ascii="Arial" w:hAnsi="Arial" w:cs="Arial"/>
          <w:sz w:val="20"/>
          <w:szCs w:val="20"/>
        </w:rPr>
        <w:lastRenderedPageBreak/>
        <w:t>notificará os CONCESSIONÁRIOS para que providenciem os reparos e/ou correções que se fizerem necessárias, no prazo máximo de até 30 (trinta) dias corridos, contados da data do recebimento da referida notificação;</w:t>
      </w:r>
    </w:p>
    <w:p w14:paraId="0A46A4B7"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Verificado o descumprimento das normas estabelecidas no contrato e neste Caderno, o CONCESSIONÁRIO será notificado pelo agente fiscal, para que cesse imediatamente a irregularidade;</w:t>
      </w:r>
    </w:p>
    <w:p w14:paraId="5329B7B4"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Constatado o descumprimento da notificação, sem justa causa, aplicar-se-á multa diária no valor correspondente a 0,2% (zero vírgula dois por cento) sobre o valor da outorga, até o trigésimo dia de atraso do cumprimento da obrigação;</w:t>
      </w:r>
    </w:p>
    <w:p w14:paraId="02794937"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As multas decorrentes do descumprimento das normas das concessões e neste Caderno serão recolhidas perante a Secretaria Municipal de Finanças – SEMFI;</w:t>
      </w:r>
    </w:p>
    <w:p w14:paraId="01FA67C6"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As multas não substituem as penalidades pecuniárias previstas nas demais normas Municipais;</w:t>
      </w:r>
    </w:p>
    <w:p w14:paraId="7E6BD186"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Se do descumprimento das normas estabelecidas no contrato e neste Caderno, resultar dano as características originais do conjunto arquitetônico dos quiosques, o agente fiscal notificará os CONCESSIONÁRIOS, para que no prazo máximo de até 30 (trinta) dias, promovam os reparos e/ou correções que se fizerem necessárias;</w:t>
      </w:r>
    </w:p>
    <w:p w14:paraId="0951F42B"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Será assegurado aos CONCESSIONÁRIOS, no prazo de 10 (dez) dias, a interposição de recurso administrativo para impugnação da notificação e de multa, decorrentes das disposições deste Caderno;</w:t>
      </w:r>
    </w:p>
    <w:p w14:paraId="2810D696"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 xml:space="preserve">A inexecução total ou parcial dos serviços, ou de quaisquer determinações da fiscalização, facultar-se-á ao CONCEDENTE, a cassação unilateral da concessão, resguardo o contraditório e ampla defesa; </w:t>
      </w:r>
    </w:p>
    <w:p w14:paraId="2904FE7A"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Da cassação das concessões caberá recurso administrativo no prazo de 15 (quinze) dias, contados da notificação dos CONCESSIONÁRIOS.</w:t>
      </w:r>
    </w:p>
    <w:p w14:paraId="3FA35AD3" w14:textId="77777777" w:rsidR="004E426E" w:rsidRPr="005320AB" w:rsidRDefault="004E426E" w:rsidP="004E426E">
      <w:pPr>
        <w:pStyle w:val="Corpodetexto"/>
        <w:spacing w:before="1"/>
        <w:ind w:right="13"/>
        <w:jc w:val="both"/>
        <w:rPr>
          <w:rFonts w:ascii="Arial" w:hAnsi="Arial" w:cs="Arial"/>
          <w:sz w:val="20"/>
          <w:szCs w:val="20"/>
        </w:rPr>
      </w:pPr>
    </w:p>
    <w:p w14:paraId="78E01595" w14:textId="77777777" w:rsidR="004E426E" w:rsidRPr="005320AB" w:rsidRDefault="004E426E" w:rsidP="004E426E">
      <w:pPr>
        <w:pStyle w:val="Ttulo1"/>
        <w:numPr>
          <w:ilvl w:val="0"/>
          <w:numId w:val="33"/>
        </w:numPr>
        <w:tabs>
          <w:tab w:val="left" w:pos="304"/>
        </w:tabs>
        <w:ind w:left="0" w:right="13" w:firstLine="0"/>
        <w:jc w:val="both"/>
        <w:rPr>
          <w:rFonts w:ascii="Arial" w:hAnsi="Arial" w:cs="Arial"/>
          <w:sz w:val="20"/>
          <w:szCs w:val="20"/>
        </w:rPr>
      </w:pPr>
      <w:bookmarkStart w:id="15" w:name="_bookmark14"/>
      <w:bookmarkStart w:id="16" w:name="_bookmark15"/>
      <w:bookmarkEnd w:id="15"/>
      <w:bookmarkEnd w:id="16"/>
      <w:r w:rsidRPr="005320AB">
        <w:rPr>
          <w:rFonts w:ascii="Arial" w:hAnsi="Arial" w:cs="Arial"/>
          <w:sz w:val="20"/>
          <w:szCs w:val="20"/>
        </w:rPr>
        <w:t>DAS CONSIDERAÇÕES GERAIS</w:t>
      </w:r>
    </w:p>
    <w:p w14:paraId="47A8F987" w14:textId="77777777" w:rsidR="004E426E" w:rsidRPr="005320AB" w:rsidRDefault="004E426E" w:rsidP="004E426E">
      <w:pPr>
        <w:pStyle w:val="Corpodetexto"/>
        <w:ind w:right="13"/>
        <w:jc w:val="both"/>
        <w:rPr>
          <w:rFonts w:ascii="Arial" w:hAnsi="Arial" w:cs="Arial"/>
          <w:b/>
          <w:sz w:val="20"/>
          <w:szCs w:val="20"/>
        </w:rPr>
      </w:pPr>
    </w:p>
    <w:p w14:paraId="38798862"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É vedado aos CONCESSIONÁRIOS criar, alimentar e manter a presença de animais nos quiosques e no seu entorno;</w:t>
      </w:r>
    </w:p>
    <w:p w14:paraId="2971F75D"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Os CONCESSIONÁRIOS ficam proibidos de ceder água, energia ou qualquer espaço a terceiros no entorno dos quiosques;</w:t>
      </w:r>
    </w:p>
    <w:p w14:paraId="142B6382"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Aos CONCESSIONÁRIOS é vedada a inclusão de elementos ou equipamentos de qualquer natureza nas áreas ajardinadas e na faixa da praia, circundante e/ou adjacente aos quiosques;</w:t>
      </w:r>
    </w:p>
    <w:p w14:paraId="5F9538F5"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Os CONCESSIONÁRIOS não poderão instalar letreiros ou propagandas luminosas na área de concessão e no seu entorno, exceto aquelas previstas no projeto padrão dos quiosques;</w:t>
      </w:r>
    </w:p>
    <w:p w14:paraId="7AB6FAD3"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A carga e descarga de mercadorias e equipamentos para o abastecimento dos quiosques, deverão ocorrer preferencialmente em horários não comerciais e de menor presença de usuários, utilizando sempre que possível veículos utilitários de até 01 (uma) tonelada;</w:t>
      </w:r>
    </w:p>
    <w:p w14:paraId="58C1591A"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A Vigilância Sanitária Municipal aplicará, anualmente ou quando julgar necessário, roteiro de adequações a serem observados e cumpridos pelos CONCESSIONÁRIOS;</w:t>
      </w:r>
    </w:p>
    <w:p w14:paraId="0C841C61" w14:textId="77777777" w:rsidR="004E426E" w:rsidRPr="005320AB"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lastRenderedPageBreak/>
        <w:t>A Secretaria Municipal de Turismo aplicará, anualmente ou quando julgar necessário, roteiro de adequações a serem observadas e cumpridos pelos CONCESSIONÁRIOS.</w:t>
      </w:r>
    </w:p>
    <w:p w14:paraId="43417839" w14:textId="77777777" w:rsidR="004E426E" w:rsidRPr="009F6641" w:rsidRDefault="004E426E" w:rsidP="004E426E">
      <w:pPr>
        <w:pStyle w:val="Ttulo1"/>
        <w:numPr>
          <w:ilvl w:val="1"/>
          <w:numId w:val="33"/>
        </w:numPr>
        <w:tabs>
          <w:tab w:val="left" w:pos="304"/>
          <w:tab w:val="left" w:pos="993"/>
        </w:tabs>
        <w:spacing w:line="360" w:lineRule="auto"/>
        <w:ind w:left="0" w:right="13" w:firstLine="0"/>
        <w:jc w:val="both"/>
        <w:rPr>
          <w:rFonts w:ascii="Arial" w:hAnsi="Arial" w:cs="Arial"/>
          <w:b/>
          <w:sz w:val="20"/>
          <w:szCs w:val="20"/>
        </w:rPr>
      </w:pPr>
      <w:r w:rsidRPr="005320AB">
        <w:rPr>
          <w:rFonts w:ascii="Arial" w:hAnsi="Arial" w:cs="Arial"/>
          <w:sz w:val="20"/>
          <w:szCs w:val="20"/>
        </w:rPr>
        <w:t>Os CONCESSIONÁRIOS poderão disponibilizar os banheiros do quiosque para o público da praia.</w:t>
      </w:r>
    </w:p>
    <w:p w14:paraId="3E12B4ED" w14:textId="3A28EDDC" w:rsidR="009F6641" w:rsidRDefault="009F6641" w:rsidP="009F6641">
      <w:pPr>
        <w:pStyle w:val="Ttulo1"/>
        <w:numPr>
          <w:ilvl w:val="1"/>
          <w:numId w:val="33"/>
        </w:numPr>
        <w:tabs>
          <w:tab w:val="left" w:pos="304"/>
          <w:tab w:val="left" w:pos="993"/>
        </w:tabs>
        <w:spacing w:line="360" w:lineRule="auto"/>
        <w:ind w:left="0" w:right="13" w:firstLine="0"/>
        <w:jc w:val="both"/>
        <w:rPr>
          <w:rFonts w:ascii="Arial" w:hAnsi="Arial" w:cs="Arial"/>
          <w:sz w:val="20"/>
          <w:szCs w:val="20"/>
        </w:rPr>
      </w:pPr>
      <w:r w:rsidRPr="009F6641">
        <w:rPr>
          <w:rFonts w:ascii="Arial" w:hAnsi="Arial" w:cs="Arial"/>
          <w:sz w:val="20"/>
          <w:szCs w:val="20"/>
        </w:rPr>
        <w:t xml:space="preserve">Na faixa dos quiosques de Itaparica, </w:t>
      </w:r>
      <w:r w:rsidR="0015568D">
        <w:rPr>
          <w:rFonts w:ascii="Arial" w:hAnsi="Arial" w:cs="Arial"/>
          <w:sz w:val="20"/>
          <w:szCs w:val="20"/>
        </w:rPr>
        <w:t>objeto da presente concessão (</w:t>
      </w:r>
      <w:r w:rsidRPr="009F6641">
        <w:rPr>
          <w:rFonts w:ascii="Arial" w:hAnsi="Arial" w:cs="Arial"/>
          <w:sz w:val="20"/>
          <w:szCs w:val="20"/>
        </w:rPr>
        <w:t>cerca de 2,5 km</w:t>
      </w:r>
      <w:r w:rsidR="0015568D">
        <w:rPr>
          <w:rFonts w:ascii="Arial" w:hAnsi="Arial" w:cs="Arial"/>
          <w:sz w:val="20"/>
          <w:szCs w:val="20"/>
        </w:rPr>
        <w:t>)</w:t>
      </w:r>
      <w:r w:rsidRPr="009F6641">
        <w:rPr>
          <w:rFonts w:ascii="Arial" w:hAnsi="Arial" w:cs="Arial"/>
          <w:sz w:val="20"/>
          <w:szCs w:val="20"/>
        </w:rPr>
        <w:t xml:space="preserve">, será adotada área de exclusão para fim de autorização </w:t>
      </w:r>
      <w:r w:rsidR="0015568D">
        <w:rPr>
          <w:rFonts w:ascii="Arial" w:hAnsi="Arial" w:cs="Arial"/>
          <w:sz w:val="20"/>
          <w:szCs w:val="20"/>
        </w:rPr>
        <w:t xml:space="preserve">e/ou licenciamento de atividade fixa de ambulantes </w:t>
      </w:r>
      <w:r w:rsidRPr="009F6641">
        <w:rPr>
          <w:rFonts w:ascii="Arial" w:hAnsi="Arial" w:cs="Arial"/>
          <w:sz w:val="20"/>
          <w:szCs w:val="20"/>
        </w:rPr>
        <w:t xml:space="preserve">em barracas, trailers, food-truck, </w:t>
      </w:r>
      <w:r w:rsidR="0015568D">
        <w:rPr>
          <w:rFonts w:ascii="Arial" w:hAnsi="Arial" w:cs="Arial"/>
          <w:sz w:val="20"/>
          <w:szCs w:val="20"/>
        </w:rPr>
        <w:t>ou similares, ressalvadas as situações especiais e eventos constantes do calendário municipal, observado a conveniência e oportunidade da Administração Pùblica.</w:t>
      </w:r>
    </w:p>
    <w:p w14:paraId="44417B19" w14:textId="6526DE4F" w:rsidR="00620674" w:rsidRPr="009F6641" w:rsidRDefault="00620674" w:rsidP="009F6641">
      <w:pPr>
        <w:pStyle w:val="Ttulo1"/>
        <w:numPr>
          <w:ilvl w:val="1"/>
          <w:numId w:val="33"/>
        </w:numPr>
        <w:tabs>
          <w:tab w:val="left" w:pos="304"/>
          <w:tab w:val="left" w:pos="993"/>
        </w:tabs>
        <w:spacing w:line="360" w:lineRule="auto"/>
        <w:ind w:left="0" w:right="13" w:firstLine="0"/>
        <w:jc w:val="both"/>
        <w:rPr>
          <w:rFonts w:ascii="Arial" w:hAnsi="Arial" w:cs="Arial"/>
          <w:sz w:val="20"/>
          <w:szCs w:val="20"/>
        </w:rPr>
      </w:pPr>
      <w:r>
        <w:rPr>
          <w:rFonts w:ascii="Arial" w:hAnsi="Arial" w:cs="Arial"/>
          <w:sz w:val="20"/>
          <w:szCs w:val="20"/>
        </w:rPr>
        <w:t>As condições estabelecidas neste caderno técnico poderão ser modificadas no curso da concessão em adequação às normas ambientais, sanitárias e de postura vigentes à época, visando resguardar principalmente o interesse público.</w:t>
      </w:r>
    </w:p>
    <w:p w14:paraId="2C7921CE" w14:textId="77777777" w:rsidR="009F6641" w:rsidRPr="005320AB" w:rsidRDefault="009F6641" w:rsidP="009F6641">
      <w:pPr>
        <w:pStyle w:val="Ttulo1"/>
        <w:tabs>
          <w:tab w:val="left" w:pos="304"/>
          <w:tab w:val="left" w:pos="993"/>
        </w:tabs>
        <w:spacing w:line="360" w:lineRule="auto"/>
        <w:ind w:right="13"/>
        <w:jc w:val="both"/>
        <w:rPr>
          <w:rFonts w:ascii="Arial" w:hAnsi="Arial" w:cs="Arial"/>
          <w:b/>
          <w:sz w:val="20"/>
          <w:szCs w:val="20"/>
        </w:rPr>
      </w:pPr>
    </w:p>
    <w:p w14:paraId="3AB177B4" w14:textId="77777777" w:rsidR="00D62E48" w:rsidRPr="00091E46" w:rsidRDefault="00D62E48" w:rsidP="00D62E48">
      <w:pPr>
        <w:tabs>
          <w:tab w:val="left" w:pos="284"/>
        </w:tabs>
        <w:jc w:val="center"/>
        <w:rPr>
          <w:rFonts w:ascii="Arial" w:hAnsi="Arial" w:cs="Arial"/>
          <w:b/>
          <w:sz w:val="20"/>
          <w:szCs w:val="20"/>
        </w:rPr>
      </w:pPr>
    </w:p>
    <w:p w14:paraId="3DBC154A" w14:textId="77777777" w:rsidR="006B421E" w:rsidRDefault="006B421E" w:rsidP="006B421E">
      <w:pPr>
        <w:tabs>
          <w:tab w:val="left" w:pos="284"/>
        </w:tabs>
        <w:jc w:val="center"/>
        <w:rPr>
          <w:rFonts w:ascii="Arial" w:hAnsi="Arial" w:cs="Arial"/>
          <w:b/>
          <w:sz w:val="20"/>
          <w:szCs w:val="20"/>
        </w:rPr>
      </w:pPr>
    </w:p>
    <w:p w14:paraId="738987FA" w14:textId="77777777" w:rsidR="006B421E" w:rsidRDefault="006B421E" w:rsidP="006B421E">
      <w:pPr>
        <w:tabs>
          <w:tab w:val="left" w:pos="284"/>
        </w:tabs>
        <w:jc w:val="center"/>
        <w:rPr>
          <w:rFonts w:ascii="Arial" w:hAnsi="Arial" w:cs="Arial"/>
          <w:b/>
          <w:sz w:val="20"/>
          <w:szCs w:val="20"/>
        </w:rPr>
      </w:pPr>
    </w:p>
    <w:p w14:paraId="7E3288B0" w14:textId="77777777" w:rsidR="006B421E" w:rsidRDefault="006B421E" w:rsidP="006B421E">
      <w:pPr>
        <w:tabs>
          <w:tab w:val="left" w:pos="284"/>
        </w:tabs>
        <w:jc w:val="center"/>
        <w:rPr>
          <w:rFonts w:ascii="Arial" w:hAnsi="Arial" w:cs="Arial"/>
          <w:b/>
          <w:sz w:val="20"/>
          <w:szCs w:val="20"/>
        </w:rPr>
      </w:pPr>
    </w:p>
    <w:p w14:paraId="73B2C657" w14:textId="77777777" w:rsidR="006B421E" w:rsidRDefault="006B421E" w:rsidP="006B421E">
      <w:pPr>
        <w:tabs>
          <w:tab w:val="left" w:pos="284"/>
        </w:tabs>
        <w:jc w:val="center"/>
        <w:rPr>
          <w:rFonts w:ascii="Arial" w:hAnsi="Arial" w:cs="Arial"/>
          <w:b/>
          <w:sz w:val="20"/>
          <w:szCs w:val="20"/>
        </w:rPr>
      </w:pPr>
    </w:p>
    <w:p w14:paraId="2C6FE1EE" w14:textId="77777777" w:rsidR="006B421E" w:rsidRDefault="006B421E" w:rsidP="006B421E">
      <w:pPr>
        <w:tabs>
          <w:tab w:val="left" w:pos="284"/>
        </w:tabs>
        <w:jc w:val="center"/>
        <w:rPr>
          <w:rFonts w:ascii="Arial" w:hAnsi="Arial" w:cs="Arial"/>
          <w:b/>
          <w:sz w:val="20"/>
          <w:szCs w:val="20"/>
        </w:rPr>
      </w:pPr>
    </w:p>
    <w:p w14:paraId="5B3B37B5" w14:textId="77777777" w:rsidR="006B421E" w:rsidRDefault="006B421E" w:rsidP="006B421E">
      <w:pPr>
        <w:tabs>
          <w:tab w:val="left" w:pos="284"/>
        </w:tabs>
        <w:jc w:val="center"/>
        <w:rPr>
          <w:rFonts w:ascii="Arial" w:hAnsi="Arial" w:cs="Arial"/>
          <w:b/>
          <w:sz w:val="20"/>
          <w:szCs w:val="20"/>
        </w:rPr>
      </w:pPr>
    </w:p>
    <w:p w14:paraId="09D50934" w14:textId="77777777" w:rsidR="006B421E" w:rsidRDefault="006B421E" w:rsidP="006B421E">
      <w:pPr>
        <w:tabs>
          <w:tab w:val="left" w:pos="284"/>
        </w:tabs>
        <w:jc w:val="center"/>
        <w:rPr>
          <w:rFonts w:ascii="Arial" w:hAnsi="Arial" w:cs="Arial"/>
          <w:b/>
          <w:sz w:val="20"/>
          <w:szCs w:val="20"/>
        </w:rPr>
      </w:pPr>
    </w:p>
    <w:p w14:paraId="4CCEB953" w14:textId="77777777" w:rsidR="006B421E" w:rsidRDefault="006B421E" w:rsidP="006B421E">
      <w:pPr>
        <w:tabs>
          <w:tab w:val="left" w:pos="284"/>
        </w:tabs>
        <w:jc w:val="center"/>
        <w:rPr>
          <w:rFonts w:ascii="Arial" w:hAnsi="Arial" w:cs="Arial"/>
          <w:b/>
          <w:sz w:val="20"/>
          <w:szCs w:val="20"/>
        </w:rPr>
      </w:pPr>
    </w:p>
    <w:p w14:paraId="31A89027" w14:textId="77777777" w:rsidR="006B421E" w:rsidRDefault="006B421E" w:rsidP="006B421E">
      <w:pPr>
        <w:tabs>
          <w:tab w:val="left" w:pos="284"/>
        </w:tabs>
        <w:jc w:val="center"/>
        <w:rPr>
          <w:rFonts w:ascii="Arial" w:hAnsi="Arial" w:cs="Arial"/>
          <w:b/>
          <w:sz w:val="20"/>
          <w:szCs w:val="20"/>
        </w:rPr>
      </w:pPr>
    </w:p>
    <w:p w14:paraId="2AAEEA55" w14:textId="77777777" w:rsidR="006B421E" w:rsidRDefault="006B421E" w:rsidP="006B421E">
      <w:pPr>
        <w:tabs>
          <w:tab w:val="left" w:pos="284"/>
        </w:tabs>
        <w:jc w:val="center"/>
        <w:rPr>
          <w:rFonts w:ascii="Arial" w:hAnsi="Arial" w:cs="Arial"/>
          <w:b/>
          <w:sz w:val="20"/>
          <w:szCs w:val="20"/>
        </w:rPr>
      </w:pPr>
    </w:p>
    <w:p w14:paraId="13608145" w14:textId="77777777" w:rsidR="006B421E" w:rsidRDefault="006B421E" w:rsidP="006B421E">
      <w:pPr>
        <w:tabs>
          <w:tab w:val="left" w:pos="284"/>
        </w:tabs>
        <w:jc w:val="center"/>
        <w:rPr>
          <w:rFonts w:ascii="Arial" w:hAnsi="Arial" w:cs="Arial"/>
          <w:b/>
          <w:sz w:val="20"/>
          <w:szCs w:val="20"/>
        </w:rPr>
      </w:pPr>
    </w:p>
    <w:p w14:paraId="784BE4FE" w14:textId="77777777" w:rsidR="006B421E" w:rsidRDefault="006B421E" w:rsidP="006B421E">
      <w:pPr>
        <w:tabs>
          <w:tab w:val="left" w:pos="284"/>
        </w:tabs>
        <w:jc w:val="center"/>
        <w:rPr>
          <w:rFonts w:ascii="Arial" w:hAnsi="Arial" w:cs="Arial"/>
          <w:b/>
          <w:sz w:val="20"/>
          <w:szCs w:val="20"/>
        </w:rPr>
      </w:pPr>
    </w:p>
    <w:p w14:paraId="129CD591" w14:textId="77777777" w:rsidR="006B421E" w:rsidRDefault="006B421E" w:rsidP="006B421E">
      <w:pPr>
        <w:tabs>
          <w:tab w:val="left" w:pos="284"/>
        </w:tabs>
        <w:jc w:val="center"/>
        <w:rPr>
          <w:rFonts w:ascii="Arial" w:hAnsi="Arial" w:cs="Arial"/>
          <w:b/>
          <w:sz w:val="20"/>
          <w:szCs w:val="20"/>
        </w:rPr>
      </w:pPr>
    </w:p>
    <w:p w14:paraId="25B9E7BB" w14:textId="77777777" w:rsidR="006B421E" w:rsidRDefault="006B421E" w:rsidP="006B421E">
      <w:pPr>
        <w:tabs>
          <w:tab w:val="left" w:pos="284"/>
        </w:tabs>
        <w:jc w:val="center"/>
        <w:rPr>
          <w:rFonts w:ascii="Arial" w:hAnsi="Arial" w:cs="Arial"/>
          <w:b/>
          <w:sz w:val="20"/>
          <w:szCs w:val="20"/>
        </w:rPr>
      </w:pPr>
    </w:p>
    <w:p w14:paraId="67FBB26B" w14:textId="77777777" w:rsidR="006B421E" w:rsidRDefault="006B421E" w:rsidP="006B421E">
      <w:pPr>
        <w:tabs>
          <w:tab w:val="left" w:pos="284"/>
        </w:tabs>
        <w:jc w:val="center"/>
        <w:rPr>
          <w:rFonts w:ascii="Arial" w:hAnsi="Arial" w:cs="Arial"/>
          <w:b/>
          <w:sz w:val="20"/>
          <w:szCs w:val="20"/>
        </w:rPr>
      </w:pPr>
    </w:p>
    <w:p w14:paraId="3DF8A9A2" w14:textId="77777777" w:rsidR="006B421E" w:rsidRDefault="006B421E" w:rsidP="006B421E">
      <w:pPr>
        <w:tabs>
          <w:tab w:val="left" w:pos="284"/>
        </w:tabs>
        <w:jc w:val="center"/>
        <w:rPr>
          <w:rFonts w:ascii="Arial" w:hAnsi="Arial" w:cs="Arial"/>
          <w:b/>
          <w:sz w:val="20"/>
          <w:szCs w:val="20"/>
        </w:rPr>
      </w:pPr>
    </w:p>
    <w:p w14:paraId="079081DF" w14:textId="77777777" w:rsidR="006B421E" w:rsidRDefault="006B421E" w:rsidP="006B421E">
      <w:pPr>
        <w:tabs>
          <w:tab w:val="left" w:pos="284"/>
        </w:tabs>
        <w:jc w:val="center"/>
        <w:rPr>
          <w:rFonts w:ascii="Arial" w:hAnsi="Arial" w:cs="Arial"/>
          <w:b/>
          <w:sz w:val="20"/>
          <w:szCs w:val="20"/>
        </w:rPr>
      </w:pPr>
    </w:p>
    <w:p w14:paraId="4DD30F91" w14:textId="77777777" w:rsidR="006B421E" w:rsidRDefault="006B421E" w:rsidP="006B421E">
      <w:pPr>
        <w:tabs>
          <w:tab w:val="left" w:pos="284"/>
        </w:tabs>
        <w:jc w:val="center"/>
        <w:rPr>
          <w:rFonts w:ascii="Arial" w:hAnsi="Arial" w:cs="Arial"/>
          <w:b/>
          <w:sz w:val="20"/>
          <w:szCs w:val="20"/>
        </w:rPr>
      </w:pPr>
    </w:p>
    <w:p w14:paraId="3509196C" w14:textId="77777777" w:rsidR="006B421E" w:rsidRDefault="006B421E" w:rsidP="006B421E">
      <w:pPr>
        <w:tabs>
          <w:tab w:val="left" w:pos="284"/>
        </w:tabs>
        <w:jc w:val="center"/>
        <w:rPr>
          <w:rFonts w:ascii="Arial" w:hAnsi="Arial" w:cs="Arial"/>
          <w:b/>
          <w:sz w:val="20"/>
          <w:szCs w:val="20"/>
        </w:rPr>
      </w:pPr>
    </w:p>
    <w:p w14:paraId="392125B8" w14:textId="77777777" w:rsidR="006B421E" w:rsidRDefault="006B421E" w:rsidP="006B421E">
      <w:pPr>
        <w:tabs>
          <w:tab w:val="left" w:pos="284"/>
        </w:tabs>
        <w:jc w:val="center"/>
        <w:rPr>
          <w:rFonts w:ascii="Arial" w:hAnsi="Arial" w:cs="Arial"/>
          <w:b/>
          <w:sz w:val="20"/>
          <w:szCs w:val="20"/>
        </w:rPr>
      </w:pPr>
    </w:p>
    <w:p w14:paraId="47B0C362" w14:textId="77777777" w:rsidR="006B421E" w:rsidRDefault="006B421E" w:rsidP="006B421E">
      <w:pPr>
        <w:tabs>
          <w:tab w:val="left" w:pos="284"/>
        </w:tabs>
        <w:jc w:val="center"/>
        <w:rPr>
          <w:rFonts w:ascii="Arial" w:hAnsi="Arial" w:cs="Arial"/>
          <w:b/>
          <w:sz w:val="20"/>
          <w:szCs w:val="20"/>
        </w:rPr>
      </w:pPr>
    </w:p>
    <w:p w14:paraId="634461A3" w14:textId="77777777" w:rsidR="006B421E" w:rsidRDefault="006B421E" w:rsidP="006B421E">
      <w:pPr>
        <w:tabs>
          <w:tab w:val="left" w:pos="284"/>
        </w:tabs>
        <w:jc w:val="center"/>
        <w:rPr>
          <w:rFonts w:ascii="Arial" w:hAnsi="Arial" w:cs="Arial"/>
          <w:b/>
          <w:sz w:val="20"/>
          <w:szCs w:val="20"/>
        </w:rPr>
      </w:pPr>
    </w:p>
    <w:p w14:paraId="51629EA7" w14:textId="77777777" w:rsidR="006B421E" w:rsidRDefault="006B421E" w:rsidP="006B421E">
      <w:pPr>
        <w:tabs>
          <w:tab w:val="left" w:pos="284"/>
        </w:tabs>
        <w:jc w:val="center"/>
        <w:rPr>
          <w:rFonts w:ascii="Arial" w:hAnsi="Arial" w:cs="Arial"/>
          <w:b/>
          <w:sz w:val="20"/>
          <w:szCs w:val="20"/>
        </w:rPr>
      </w:pPr>
    </w:p>
    <w:p w14:paraId="4F6D50D9" w14:textId="77777777" w:rsidR="006B421E" w:rsidRDefault="006B421E" w:rsidP="006B421E">
      <w:pPr>
        <w:tabs>
          <w:tab w:val="left" w:pos="284"/>
        </w:tabs>
        <w:jc w:val="center"/>
        <w:rPr>
          <w:rFonts w:ascii="Arial" w:hAnsi="Arial" w:cs="Arial"/>
          <w:b/>
          <w:sz w:val="20"/>
          <w:szCs w:val="20"/>
        </w:rPr>
      </w:pPr>
    </w:p>
    <w:p w14:paraId="2FC3690E" w14:textId="77777777" w:rsidR="006B421E" w:rsidRDefault="006B421E" w:rsidP="006B421E">
      <w:pPr>
        <w:tabs>
          <w:tab w:val="left" w:pos="284"/>
        </w:tabs>
        <w:jc w:val="center"/>
        <w:rPr>
          <w:rFonts w:ascii="Arial" w:hAnsi="Arial" w:cs="Arial"/>
          <w:b/>
          <w:sz w:val="20"/>
          <w:szCs w:val="20"/>
        </w:rPr>
      </w:pPr>
    </w:p>
    <w:p w14:paraId="76A1F7DA" w14:textId="77777777" w:rsidR="006B421E" w:rsidRDefault="006B421E" w:rsidP="006B421E">
      <w:pPr>
        <w:tabs>
          <w:tab w:val="left" w:pos="284"/>
        </w:tabs>
        <w:jc w:val="center"/>
        <w:rPr>
          <w:rFonts w:ascii="Arial" w:hAnsi="Arial" w:cs="Arial"/>
          <w:b/>
          <w:sz w:val="20"/>
          <w:szCs w:val="20"/>
        </w:rPr>
      </w:pPr>
    </w:p>
    <w:p w14:paraId="26B4EBDE" w14:textId="77777777" w:rsidR="006B421E" w:rsidRDefault="006B421E" w:rsidP="006B421E">
      <w:pPr>
        <w:tabs>
          <w:tab w:val="left" w:pos="284"/>
        </w:tabs>
        <w:jc w:val="center"/>
        <w:rPr>
          <w:rFonts w:ascii="Arial" w:hAnsi="Arial" w:cs="Arial"/>
          <w:b/>
          <w:sz w:val="20"/>
          <w:szCs w:val="20"/>
        </w:rPr>
      </w:pPr>
    </w:p>
    <w:p w14:paraId="05C95B06" w14:textId="77777777" w:rsidR="006B421E" w:rsidRDefault="006B421E" w:rsidP="006B421E">
      <w:pPr>
        <w:tabs>
          <w:tab w:val="left" w:pos="284"/>
        </w:tabs>
        <w:jc w:val="center"/>
        <w:rPr>
          <w:rFonts w:ascii="Arial" w:hAnsi="Arial" w:cs="Arial"/>
          <w:b/>
          <w:sz w:val="20"/>
          <w:szCs w:val="20"/>
        </w:rPr>
      </w:pPr>
    </w:p>
    <w:p w14:paraId="18B5B193" w14:textId="77777777" w:rsidR="006B421E" w:rsidRDefault="006B421E" w:rsidP="006B421E">
      <w:pPr>
        <w:tabs>
          <w:tab w:val="left" w:pos="284"/>
        </w:tabs>
        <w:jc w:val="center"/>
        <w:rPr>
          <w:rFonts w:ascii="Arial" w:hAnsi="Arial" w:cs="Arial"/>
          <w:b/>
          <w:sz w:val="20"/>
          <w:szCs w:val="20"/>
        </w:rPr>
      </w:pPr>
    </w:p>
    <w:p w14:paraId="0D6A1751" w14:textId="77777777" w:rsidR="006B421E" w:rsidRDefault="006B421E" w:rsidP="006B421E">
      <w:pPr>
        <w:tabs>
          <w:tab w:val="left" w:pos="284"/>
        </w:tabs>
        <w:jc w:val="center"/>
        <w:rPr>
          <w:rFonts w:ascii="Arial" w:hAnsi="Arial" w:cs="Arial"/>
          <w:b/>
          <w:sz w:val="20"/>
          <w:szCs w:val="20"/>
        </w:rPr>
      </w:pPr>
    </w:p>
    <w:p w14:paraId="3A0D39C5" w14:textId="77777777" w:rsidR="006B421E" w:rsidRDefault="006B421E" w:rsidP="006B421E">
      <w:pPr>
        <w:tabs>
          <w:tab w:val="left" w:pos="284"/>
        </w:tabs>
        <w:jc w:val="center"/>
        <w:rPr>
          <w:rFonts w:ascii="Arial" w:hAnsi="Arial" w:cs="Arial"/>
          <w:b/>
          <w:sz w:val="20"/>
          <w:szCs w:val="20"/>
        </w:rPr>
      </w:pPr>
    </w:p>
    <w:p w14:paraId="286E0F03" w14:textId="77777777" w:rsidR="006B421E" w:rsidRDefault="006B421E" w:rsidP="006B421E">
      <w:pPr>
        <w:tabs>
          <w:tab w:val="left" w:pos="284"/>
        </w:tabs>
        <w:jc w:val="center"/>
        <w:rPr>
          <w:rFonts w:ascii="Arial" w:hAnsi="Arial" w:cs="Arial"/>
          <w:b/>
          <w:sz w:val="20"/>
          <w:szCs w:val="20"/>
        </w:rPr>
      </w:pPr>
    </w:p>
    <w:p w14:paraId="2142B4C4" w14:textId="77777777" w:rsidR="006B421E" w:rsidRDefault="006B421E" w:rsidP="006B421E">
      <w:pPr>
        <w:tabs>
          <w:tab w:val="left" w:pos="284"/>
        </w:tabs>
        <w:jc w:val="center"/>
        <w:rPr>
          <w:rFonts w:ascii="Arial" w:hAnsi="Arial" w:cs="Arial"/>
          <w:b/>
          <w:sz w:val="20"/>
          <w:szCs w:val="20"/>
        </w:rPr>
      </w:pPr>
    </w:p>
    <w:p w14:paraId="50E6C67A" w14:textId="77777777" w:rsidR="006B421E" w:rsidRDefault="006B421E" w:rsidP="006B421E">
      <w:pPr>
        <w:tabs>
          <w:tab w:val="left" w:pos="284"/>
        </w:tabs>
        <w:jc w:val="center"/>
        <w:rPr>
          <w:rFonts w:ascii="Arial" w:hAnsi="Arial" w:cs="Arial"/>
          <w:b/>
          <w:sz w:val="20"/>
          <w:szCs w:val="20"/>
        </w:rPr>
      </w:pPr>
    </w:p>
    <w:p w14:paraId="7899B009" w14:textId="2D050512" w:rsidR="006B421E" w:rsidRDefault="006B421E" w:rsidP="006B421E">
      <w:pPr>
        <w:tabs>
          <w:tab w:val="left" w:pos="284"/>
        </w:tabs>
        <w:jc w:val="center"/>
        <w:rPr>
          <w:rFonts w:ascii="Arial" w:hAnsi="Arial" w:cs="Arial"/>
          <w:b/>
          <w:sz w:val="20"/>
          <w:szCs w:val="20"/>
        </w:rPr>
      </w:pPr>
      <w:r>
        <w:rPr>
          <w:rFonts w:ascii="Arial" w:hAnsi="Arial" w:cs="Arial"/>
          <w:b/>
          <w:sz w:val="20"/>
          <w:szCs w:val="20"/>
        </w:rPr>
        <w:t xml:space="preserve">TERMO DE REFERÊNCIA ANEXO II  – PROJETO </w:t>
      </w:r>
      <w:r w:rsidR="00C862C9">
        <w:rPr>
          <w:rFonts w:ascii="Arial" w:hAnsi="Arial" w:cs="Arial"/>
          <w:b/>
          <w:sz w:val="20"/>
          <w:szCs w:val="20"/>
        </w:rPr>
        <w:t>EXECUTIVO</w:t>
      </w:r>
    </w:p>
    <w:p w14:paraId="3B034F18" w14:textId="77777777" w:rsidR="006B421E" w:rsidRDefault="006B421E" w:rsidP="006B421E">
      <w:pPr>
        <w:tabs>
          <w:tab w:val="left" w:pos="284"/>
        </w:tabs>
        <w:jc w:val="center"/>
        <w:rPr>
          <w:rFonts w:ascii="Arial" w:hAnsi="Arial" w:cs="Arial"/>
          <w:b/>
          <w:sz w:val="20"/>
          <w:szCs w:val="20"/>
        </w:rPr>
      </w:pPr>
    </w:p>
    <w:p w14:paraId="08FE0F15" w14:textId="77777777" w:rsidR="006B421E" w:rsidRDefault="006B421E" w:rsidP="006B421E">
      <w:pPr>
        <w:tabs>
          <w:tab w:val="left" w:pos="284"/>
        </w:tabs>
        <w:jc w:val="center"/>
        <w:rPr>
          <w:rFonts w:ascii="Arial" w:hAnsi="Arial" w:cs="Arial"/>
          <w:b/>
          <w:sz w:val="20"/>
          <w:szCs w:val="20"/>
        </w:rPr>
      </w:pPr>
    </w:p>
    <w:p w14:paraId="1595576C" w14:textId="77777777" w:rsidR="006B421E" w:rsidRDefault="006B421E" w:rsidP="006B421E">
      <w:pPr>
        <w:tabs>
          <w:tab w:val="left" w:pos="284"/>
        </w:tabs>
        <w:rPr>
          <w:rFonts w:ascii="Arial" w:hAnsi="Arial" w:cs="Arial"/>
          <w:sz w:val="20"/>
          <w:szCs w:val="20"/>
        </w:rPr>
      </w:pPr>
      <w:r w:rsidRPr="00747B15">
        <w:rPr>
          <w:rFonts w:ascii="Arial" w:hAnsi="Arial" w:cs="Arial"/>
          <w:sz w:val="20"/>
          <w:szCs w:val="20"/>
          <w:highlight w:val="yellow"/>
        </w:rPr>
        <w:t xml:space="preserve">O conteúdo do presente anexo, se encontra disponibilizado em arquivos separados devido ao tamanho </w:t>
      </w:r>
      <w:r w:rsidRPr="00747B15">
        <w:rPr>
          <w:rFonts w:ascii="Arial" w:hAnsi="Arial" w:cs="Arial"/>
          <w:sz w:val="20"/>
          <w:szCs w:val="20"/>
          <w:highlight w:val="yellow"/>
        </w:rPr>
        <w:lastRenderedPageBreak/>
        <w:t>do arquivo e versão do programa específico para projetos.</w:t>
      </w:r>
    </w:p>
    <w:p w14:paraId="1D4785F4" w14:textId="77777777" w:rsidR="006B421E" w:rsidRDefault="006B421E" w:rsidP="006B421E">
      <w:pPr>
        <w:tabs>
          <w:tab w:val="left" w:pos="284"/>
        </w:tabs>
        <w:rPr>
          <w:rFonts w:ascii="Arial" w:hAnsi="Arial" w:cs="Arial"/>
          <w:sz w:val="20"/>
          <w:szCs w:val="20"/>
        </w:rPr>
      </w:pPr>
    </w:p>
    <w:p w14:paraId="5BEAB290" w14:textId="77777777" w:rsidR="006B421E" w:rsidRDefault="006B421E" w:rsidP="006B421E">
      <w:pPr>
        <w:tabs>
          <w:tab w:val="left" w:pos="284"/>
        </w:tabs>
        <w:rPr>
          <w:rFonts w:ascii="Arial" w:hAnsi="Arial" w:cs="Arial"/>
          <w:sz w:val="20"/>
          <w:szCs w:val="20"/>
        </w:rPr>
      </w:pPr>
      <w:r>
        <w:rPr>
          <w:rFonts w:ascii="Arial" w:hAnsi="Arial" w:cs="Arial"/>
          <w:sz w:val="20"/>
          <w:szCs w:val="20"/>
        </w:rPr>
        <w:t>Constam do presente anexo os seguintes arquivos de documentos:</w:t>
      </w:r>
    </w:p>
    <w:p w14:paraId="55D11EBF" w14:textId="77777777" w:rsidR="006B421E" w:rsidRDefault="006B421E" w:rsidP="006B421E">
      <w:pPr>
        <w:tabs>
          <w:tab w:val="left" w:pos="284"/>
        </w:tabs>
        <w:rPr>
          <w:rFonts w:ascii="Arial" w:hAnsi="Arial" w:cs="Arial"/>
          <w:sz w:val="20"/>
          <w:szCs w:val="20"/>
        </w:rPr>
      </w:pPr>
    </w:p>
    <w:p w14:paraId="52955675" w14:textId="77777777" w:rsidR="006B421E" w:rsidRPr="0046538A" w:rsidRDefault="006B421E" w:rsidP="006B421E">
      <w:pPr>
        <w:pStyle w:val="Corpodetexto"/>
        <w:tabs>
          <w:tab w:val="left" w:pos="846"/>
        </w:tabs>
        <w:spacing w:line="360" w:lineRule="auto"/>
        <w:jc w:val="both"/>
        <w:rPr>
          <w:rFonts w:ascii="Arial" w:hAnsi="Arial" w:cs="Arial"/>
          <w:sz w:val="20"/>
          <w:szCs w:val="20"/>
        </w:rPr>
      </w:pPr>
      <w:r w:rsidRPr="0046538A">
        <w:rPr>
          <w:rFonts w:ascii="Arial" w:hAnsi="Arial" w:cs="Arial"/>
          <w:sz w:val="20"/>
          <w:szCs w:val="20"/>
        </w:rPr>
        <w:t xml:space="preserve">a) Construção do Quiosque: </w:t>
      </w:r>
    </w:p>
    <w:p w14:paraId="4622B4E0" w14:textId="77777777" w:rsidR="006B421E" w:rsidRPr="0046538A" w:rsidRDefault="006B421E" w:rsidP="006B421E">
      <w:pPr>
        <w:pStyle w:val="PargrafodaLista"/>
        <w:numPr>
          <w:ilvl w:val="0"/>
          <w:numId w:val="31"/>
        </w:numPr>
        <w:tabs>
          <w:tab w:val="left" w:pos="363"/>
        </w:tabs>
        <w:spacing w:line="360" w:lineRule="auto"/>
        <w:ind w:left="0" w:hanging="283"/>
        <w:rPr>
          <w:rFonts w:ascii="Arial" w:hAnsi="Arial" w:cs="Arial"/>
          <w:sz w:val="20"/>
          <w:szCs w:val="20"/>
        </w:rPr>
      </w:pPr>
      <w:r w:rsidRPr="0046538A">
        <w:rPr>
          <w:rFonts w:ascii="Arial" w:hAnsi="Arial" w:cs="Arial"/>
          <w:sz w:val="20"/>
          <w:szCs w:val="20"/>
        </w:rPr>
        <w:t>Anexo II - Projeto Arquitetônico;</w:t>
      </w:r>
    </w:p>
    <w:p w14:paraId="3C81BE35" w14:textId="77777777" w:rsidR="006B421E" w:rsidRPr="0046538A" w:rsidRDefault="006B421E" w:rsidP="006B421E">
      <w:pPr>
        <w:pStyle w:val="PargrafodaLista"/>
        <w:numPr>
          <w:ilvl w:val="0"/>
          <w:numId w:val="31"/>
        </w:numPr>
        <w:tabs>
          <w:tab w:val="left" w:pos="363"/>
        </w:tabs>
        <w:spacing w:line="360" w:lineRule="auto"/>
        <w:ind w:left="0" w:hanging="283"/>
        <w:rPr>
          <w:rFonts w:ascii="Arial" w:hAnsi="Arial" w:cs="Arial"/>
          <w:sz w:val="20"/>
          <w:szCs w:val="20"/>
        </w:rPr>
      </w:pPr>
      <w:r w:rsidRPr="0046538A">
        <w:rPr>
          <w:rFonts w:ascii="Arial" w:hAnsi="Arial" w:cs="Arial"/>
          <w:sz w:val="20"/>
          <w:szCs w:val="20"/>
        </w:rPr>
        <w:t xml:space="preserve">Anexo III - Projeto Estrutura e Fundação; </w:t>
      </w:r>
    </w:p>
    <w:p w14:paraId="586AC002" w14:textId="77777777" w:rsidR="006B421E" w:rsidRPr="0046538A" w:rsidRDefault="006B421E" w:rsidP="006B421E">
      <w:pPr>
        <w:pStyle w:val="PargrafodaLista"/>
        <w:numPr>
          <w:ilvl w:val="0"/>
          <w:numId w:val="31"/>
        </w:numPr>
        <w:tabs>
          <w:tab w:val="left" w:pos="363"/>
        </w:tabs>
        <w:spacing w:line="360" w:lineRule="auto"/>
        <w:ind w:left="0" w:hanging="283"/>
        <w:rPr>
          <w:rFonts w:ascii="Arial" w:hAnsi="Arial" w:cs="Arial"/>
          <w:sz w:val="20"/>
          <w:szCs w:val="20"/>
        </w:rPr>
      </w:pPr>
      <w:r w:rsidRPr="0046538A">
        <w:rPr>
          <w:rFonts w:ascii="Arial" w:hAnsi="Arial" w:cs="Arial"/>
          <w:sz w:val="20"/>
          <w:szCs w:val="20"/>
        </w:rPr>
        <w:t>Anexo IV - Projeto Hidrossanitário;</w:t>
      </w:r>
    </w:p>
    <w:p w14:paraId="1254F4E1" w14:textId="77777777" w:rsidR="006B421E" w:rsidRPr="0046538A" w:rsidRDefault="006B421E" w:rsidP="006B421E">
      <w:pPr>
        <w:pStyle w:val="PargrafodaLista"/>
        <w:numPr>
          <w:ilvl w:val="0"/>
          <w:numId w:val="31"/>
        </w:numPr>
        <w:tabs>
          <w:tab w:val="left" w:pos="567"/>
        </w:tabs>
        <w:spacing w:line="360" w:lineRule="auto"/>
        <w:ind w:left="0" w:hanging="283"/>
        <w:rPr>
          <w:rFonts w:ascii="Arial" w:hAnsi="Arial" w:cs="Arial"/>
          <w:sz w:val="20"/>
          <w:szCs w:val="20"/>
        </w:rPr>
      </w:pPr>
      <w:r w:rsidRPr="0046538A">
        <w:rPr>
          <w:rFonts w:ascii="Arial" w:hAnsi="Arial" w:cs="Arial"/>
          <w:sz w:val="20"/>
          <w:szCs w:val="20"/>
        </w:rPr>
        <w:t>Anexo V - Projeto Elétrico;</w:t>
      </w:r>
    </w:p>
    <w:p w14:paraId="604321A5" w14:textId="77777777" w:rsidR="006B421E" w:rsidRPr="0046538A" w:rsidRDefault="006B421E" w:rsidP="006B421E">
      <w:pPr>
        <w:pStyle w:val="PargrafodaLista"/>
        <w:numPr>
          <w:ilvl w:val="0"/>
          <w:numId w:val="31"/>
        </w:numPr>
        <w:tabs>
          <w:tab w:val="left" w:pos="567"/>
        </w:tabs>
        <w:spacing w:line="360" w:lineRule="auto"/>
        <w:ind w:left="0" w:hanging="283"/>
        <w:rPr>
          <w:rFonts w:ascii="Arial" w:hAnsi="Arial" w:cs="Arial"/>
          <w:sz w:val="20"/>
          <w:szCs w:val="20"/>
        </w:rPr>
      </w:pPr>
      <w:r w:rsidRPr="0046538A">
        <w:rPr>
          <w:rFonts w:ascii="Arial" w:hAnsi="Arial" w:cs="Arial"/>
          <w:sz w:val="20"/>
          <w:szCs w:val="20"/>
        </w:rPr>
        <w:t>Anexo VI - Projeto Cabeamento;</w:t>
      </w:r>
    </w:p>
    <w:p w14:paraId="0A6EA2D7" w14:textId="77777777" w:rsidR="006B421E" w:rsidRPr="0046538A" w:rsidRDefault="006B421E" w:rsidP="006B421E">
      <w:pPr>
        <w:pStyle w:val="PargrafodaLista"/>
        <w:numPr>
          <w:ilvl w:val="0"/>
          <w:numId w:val="31"/>
        </w:numPr>
        <w:tabs>
          <w:tab w:val="left" w:pos="567"/>
        </w:tabs>
        <w:spacing w:line="360" w:lineRule="auto"/>
        <w:ind w:left="0" w:hanging="283"/>
        <w:rPr>
          <w:rFonts w:ascii="Arial" w:hAnsi="Arial" w:cs="Arial"/>
          <w:sz w:val="20"/>
          <w:szCs w:val="20"/>
        </w:rPr>
      </w:pPr>
      <w:r w:rsidRPr="0046538A">
        <w:rPr>
          <w:rFonts w:ascii="Arial" w:hAnsi="Arial" w:cs="Arial"/>
          <w:sz w:val="20"/>
          <w:szCs w:val="20"/>
        </w:rPr>
        <w:t>Anexo VII - Projeto de Incêndio e Gás;</w:t>
      </w:r>
    </w:p>
    <w:p w14:paraId="5169DB29" w14:textId="77777777" w:rsidR="006B421E" w:rsidRPr="0046538A" w:rsidRDefault="006B421E" w:rsidP="006B421E">
      <w:pPr>
        <w:pStyle w:val="PargrafodaLista"/>
        <w:numPr>
          <w:ilvl w:val="0"/>
          <w:numId w:val="31"/>
        </w:numPr>
        <w:tabs>
          <w:tab w:val="left" w:pos="567"/>
        </w:tabs>
        <w:spacing w:line="360" w:lineRule="auto"/>
        <w:ind w:left="0" w:hanging="283"/>
        <w:rPr>
          <w:rFonts w:ascii="Arial" w:hAnsi="Arial" w:cs="Arial"/>
          <w:sz w:val="20"/>
          <w:szCs w:val="20"/>
        </w:rPr>
      </w:pPr>
      <w:r w:rsidRPr="0046538A">
        <w:rPr>
          <w:rFonts w:ascii="Arial" w:hAnsi="Arial" w:cs="Arial"/>
          <w:sz w:val="20"/>
          <w:szCs w:val="20"/>
        </w:rPr>
        <w:t>Anexo VIII - Projeto Arquitetônico - Legal;</w:t>
      </w:r>
    </w:p>
    <w:p w14:paraId="6509918E" w14:textId="77777777" w:rsidR="006B421E" w:rsidRPr="0046538A" w:rsidRDefault="006B421E" w:rsidP="006B421E">
      <w:pPr>
        <w:pStyle w:val="PargrafodaLista"/>
        <w:numPr>
          <w:ilvl w:val="0"/>
          <w:numId w:val="31"/>
        </w:numPr>
        <w:tabs>
          <w:tab w:val="left" w:pos="567"/>
        </w:tabs>
        <w:spacing w:line="360" w:lineRule="auto"/>
        <w:ind w:left="0" w:hanging="283"/>
        <w:rPr>
          <w:rFonts w:ascii="Arial" w:hAnsi="Arial" w:cs="Arial"/>
          <w:sz w:val="20"/>
          <w:szCs w:val="20"/>
        </w:rPr>
      </w:pPr>
      <w:r w:rsidRPr="0046538A">
        <w:rPr>
          <w:rFonts w:ascii="Arial" w:hAnsi="Arial" w:cs="Arial"/>
          <w:sz w:val="20"/>
          <w:szCs w:val="20"/>
        </w:rPr>
        <w:t>Anexo IX - Projeto Hidrossanitário - Legal;</w:t>
      </w:r>
    </w:p>
    <w:p w14:paraId="3B21D060" w14:textId="77777777" w:rsidR="006B421E" w:rsidRPr="0046538A" w:rsidRDefault="006B421E" w:rsidP="006B421E">
      <w:pPr>
        <w:pStyle w:val="PargrafodaLista"/>
        <w:numPr>
          <w:ilvl w:val="0"/>
          <w:numId w:val="31"/>
        </w:numPr>
        <w:tabs>
          <w:tab w:val="left" w:pos="567"/>
        </w:tabs>
        <w:spacing w:line="360" w:lineRule="auto"/>
        <w:ind w:left="0" w:hanging="283"/>
        <w:rPr>
          <w:rFonts w:ascii="Arial" w:hAnsi="Arial" w:cs="Arial"/>
          <w:sz w:val="20"/>
          <w:szCs w:val="20"/>
        </w:rPr>
      </w:pPr>
      <w:r w:rsidRPr="0046538A">
        <w:rPr>
          <w:rFonts w:ascii="Arial" w:hAnsi="Arial" w:cs="Arial"/>
          <w:sz w:val="20"/>
          <w:szCs w:val="20"/>
        </w:rPr>
        <w:t>Anexo X – Cronograma, Planilha Orçamentária Detalhada, Memoria a Quantitativo, Cotação - Quiosques G1 - Nível 0,00;</w:t>
      </w:r>
    </w:p>
    <w:p w14:paraId="1B43B9E9" w14:textId="77777777" w:rsidR="006B421E" w:rsidRPr="0046538A" w:rsidRDefault="006B421E" w:rsidP="006B421E">
      <w:pPr>
        <w:pStyle w:val="PargrafodaLista"/>
        <w:numPr>
          <w:ilvl w:val="0"/>
          <w:numId w:val="31"/>
        </w:numPr>
        <w:tabs>
          <w:tab w:val="left" w:pos="567"/>
        </w:tabs>
        <w:spacing w:line="360" w:lineRule="auto"/>
        <w:ind w:left="0" w:hanging="283"/>
        <w:rPr>
          <w:rFonts w:ascii="Arial" w:hAnsi="Arial" w:cs="Arial"/>
          <w:sz w:val="20"/>
          <w:szCs w:val="20"/>
        </w:rPr>
      </w:pPr>
      <w:r w:rsidRPr="0046538A">
        <w:rPr>
          <w:rFonts w:ascii="Arial" w:hAnsi="Arial" w:cs="Arial"/>
          <w:sz w:val="20"/>
          <w:szCs w:val="20"/>
        </w:rPr>
        <w:t>Anexo XI – Cronograma, Planilha Orçamentária Detalhada e Memoria a Quantitativo, Cotação - Quiosques G2 - Nível 0,00 a 1,00;</w:t>
      </w:r>
    </w:p>
    <w:p w14:paraId="103FDA9E" w14:textId="77777777" w:rsidR="006B421E" w:rsidRPr="0046538A" w:rsidRDefault="006B421E" w:rsidP="006B421E">
      <w:pPr>
        <w:pStyle w:val="PargrafodaLista"/>
        <w:numPr>
          <w:ilvl w:val="0"/>
          <w:numId w:val="31"/>
        </w:numPr>
        <w:tabs>
          <w:tab w:val="left" w:pos="567"/>
        </w:tabs>
        <w:spacing w:line="360" w:lineRule="auto"/>
        <w:ind w:left="0" w:hanging="283"/>
        <w:rPr>
          <w:rFonts w:ascii="Arial" w:hAnsi="Arial" w:cs="Arial"/>
          <w:sz w:val="20"/>
          <w:szCs w:val="20"/>
        </w:rPr>
      </w:pPr>
      <w:r w:rsidRPr="0046538A">
        <w:rPr>
          <w:rFonts w:ascii="Arial" w:hAnsi="Arial" w:cs="Arial"/>
          <w:sz w:val="20"/>
          <w:szCs w:val="20"/>
        </w:rPr>
        <w:t>Anexo XII – Cronograma, Planilha Orçamentária Detalhada e Memoria Quantitativo, Cotação - Quiosques G3 - Nível 1,00 A 2,00;</w:t>
      </w:r>
    </w:p>
    <w:p w14:paraId="7CB290FF" w14:textId="77777777" w:rsidR="006B421E" w:rsidRPr="0046538A" w:rsidRDefault="006B421E" w:rsidP="006B421E">
      <w:pPr>
        <w:pStyle w:val="PargrafodaLista"/>
        <w:numPr>
          <w:ilvl w:val="0"/>
          <w:numId w:val="31"/>
        </w:numPr>
        <w:tabs>
          <w:tab w:val="left" w:pos="567"/>
        </w:tabs>
        <w:spacing w:line="360" w:lineRule="auto"/>
        <w:ind w:left="0" w:hanging="283"/>
        <w:rPr>
          <w:rFonts w:ascii="Arial" w:hAnsi="Arial" w:cs="Arial"/>
          <w:sz w:val="20"/>
          <w:szCs w:val="20"/>
        </w:rPr>
      </w:pPr>
      <w:r w:rsidRPr="0046538A">
        <w:rPr>
          <w:rFonts w:ascii="Arial" w:hAnsi="Arial" w:cs="Arial"/>
          <w:sz w:val="20"/>
          <w:szCs w:val="20"/>
        </w:rPr>
        <w:t>Anexo XIII - Quadro de Composição do BDI – Padrão;</w:t>
      </w:r>
    </w:p>
    <w:p w14:paraId="69719047" w14:textId="77777777" w:rsidR="006B421E" w:rsidRPr="0046538A" w:rsidRDefault="006B421E" w:rsidP="006B421E">
      <w:pPr>
        <w:pStyle w:val="PargrafodaLista"/>
        <w:numPr>
          <w:ilvl w:val="0"/>
          <w:numId w:val="31"/>
        </w:numPr>
        <w:tabs>
          <w:tab w:val="left" w:pos="567"/>
        </w:tabs>
        <w:spacing w:line="360" w:lineRule="auto"/>
        <w:ind w:left="0" w:hanging="283"/>
        <w:rPr>
          <w:rFonts w:ascii="Arial" w:hAnsi="Arial" w:cs="Arial"/>
          <w:sz w:val="20"/>
          <w:szCs w:val="20"/>
        </w:rPr>
      </w:pPr>
      <w:r w:rsidRPr="0046538A">
        <w:rPr>
          <w:rFonts w:ascii="Arial" w:hAnsi="Arial" w:cs="Arial"/>
          <w:sz w:val="20"/>
          <w:szCs w:val="20"/>
        </w:rPr>
        <w:t>Anexo XIV - Quadro de Composição do Leis Sociais – Padrão;</w:t>
      </w:r>
    </w:p>
    <w:p w14:paraId="44B8E78F" w14:textId="77777777" w:rsidR="006B421E" w:rsidRPr="0046538A" w:rsidRDefault="006B421E" w:rsidP="006B421E">
      <w:pPr>
        <w:pStyle w:val="PargrafodaLista"/>
        <w:numPr>
          <w:ilvl w:val="0"/>
          <w:numId w:val="31"/>
        </w:numPr>
        <w:tabs>
          <w:tab w:val="left" w:pos="567"/>
        </w:tabs>
        <w:spacing w:line="360" w:lineRule="auto"/>
        <w:ind w:left="0" w:hanging="283"/>
        <w:rPr>
          <w:rFonts w:ascii="Arial" w:hAnsi="Arial" w:cs="Arial"/>
          <w:sz w:val="20"/>
          <w:szCs w:val="20"/>
        </w:rPr>
      </w:pPr>
      <w:r w:rsidRPr="0046538A">
        <w:rPr>
          <w:rFonts w:ascii="Arial" w:hAnsi="Arial" w:cs="Arial"/>
          <w:sz w:val="20"/>
          <w:szCs w:val="20"/>
        </w:rPr>
        <w:t>Anexo XV - Composição de Custo Unitário de Serviços;</w:t>
      </w:r>
    </w:p>
    <w:p w14:paraId="049824C8" w14:textId="77777777" w:rsidR="006B421E" w:rsidRPr="0046538A" w:rsidRDefault="006B421E" w:rsidP="006B421E">
      <w:pPr>
        <w:pStyle w:val="PargrafodaLista"/>
        <w:numPr>
          <w:ilvl w:val="0"/>
          <w:numId w:val="31"/>
        </w:numPr>
        <w:tabs>
          <w:tab w:val="left" w:pos="567"/>
        </w:tabs>
        <w:spacing w:line="360" w:lineRule="auto"/>
        <w:ind w:left="0" w:hanging="283"/>
        <w:rPr>
          <w:rFonts w:ascii="Arial" w:hAnsi="Arial" w:cs="Arial"/>
          <w:sz w:val="20"/>
          <w:szCs w:val="20"/>
        </w:rPr>
      </w:pPr>
      <w:r w:rsidRPr="0046538A">
        <w:rPr>
          <w:rFonts w:ascii="Arial" w:hAnsi="Arial" w:cs="Arial"/>
          <w:sz w:val="20"/>
          <w:szCs w:val="20"/>
        </w:rPr>
        <w:t>Anexo XVI – Caderno de Especificações e Memoriais Descritivos;</w:t>
      </w:r>
    </w:p>
    <w:p w14:paraId="5BC7B93D" w14:textId="77777777" w:rsidR="006B421E" w:rsidRPr="0046538A" w:rsidRDefault="006B421E" w:rsidP="006B421E">
      <w:pPr>
        <w:pStyle w:val="PargrafodaLista"/>
        <w:numPr>
          <w:ilvl w:val="0"/>
          <w:numId w:val="31"/>
        </w:numPr>
        <w:tabs>
          <w:tab w:val="left" w:pos="567"/>
        </w:tabs>
        <w:spacing w:line="360" w:lineRule="auto"/>
        <w:ind w:left="0" w:hanging="283"/>
        <w:rPr>
          <w:rFonts w:ascii="Arial" w:hAnsi="Arial" w:cs="Arial"/>
          <w:sz w:val="20"/>
          <w:szCs w:val="20"/>
        </w:rPr>
      </w:pPr>
      <w:r w:rsidRPr="0046538A">
        <w:rPr>
          <w:rFonts w:ascii="Arial" w:hAnsi="Arial" w:cs="Arial"/>
          <w:sz w:val="20"/>
          <w:szCs w:val="20"/>
        </w:rPr>
        <w:t>Anexo XVII – Topografia;</w:t>
      </w:r>
    </w:p>
    <w:p w14:paraId="181A35ED" w14:textId="77777777" w:rsidR="006B421E" w:rsidRPr="0046538A" w:rsidRDefault="006B421E" w:rsidP="006B421E">
      <w:pPr>
        <w:pStyle w:val="PargrafodaLista"/>
        <w:numPr>
          <w:ilvl w:val="0"/>
          <w:numId w:val="31"/>
        </w:numPr>
        <w:tabs>
          <w:tab w:val="left" w:pos="567"/>
        </w:tabs>
        <w:spacing w:line="360" w:lineRule="auto"/>
        <w:ind w:left="0" w:hanging="283"/>
        <w:rPr>
          <w:rFonts w:ascii="Arial" w:hAnsi="Arial" w:cs="Arial"/>
          <w:sz w:val="20"/>
          <w:szCs w:val="20"/>
        </w:rPr>
      </w:pPr>
      <w:r w:rsidRPr="0046538A">
        <w:rPr>
          <w:rFonts w:ascii="Arial" w:hAnsi="Arial" w:cs="Arial"/>
          <w:sz w:val="20"/>
          <w:szCs w:val="20"/>
        </w:rPr>
        <w:t>Anexo XVIII – Sondagem;</w:t>
      </w:r>
    </w:p>
    <w:p w14:paraId="409373A1" w14:textId="77777777" w:rsidR="006B421E" w:rsidRPr="0046538A" w:rsidRDefault="006B421E" w:rsidP="006B421E">
      <w:pPr>
        <w:pStyle w:val="PargrafodaLista"/>
        <w:tabs>
          <w:tab w:val="left" w:pos="567"/>
        </w:tabs>
        <w:spacing w:line="360" w:lineRule="auto"/>
        <w:ind w:left="0"/>
        <w:rPr>
          <w:rFonts w:ascii="Arial" w:hAnsi="Arial" w:cs="Arial"/>
          <w:sz w:val="20"/>
          <w:szCs w:val="20"/>
          <w:highlight w:val="yellow"/>
        </w:rPr>
      </w:pPr>
    </w:p>
    <w:p w14:paraId="73C7B99B" w14:textId="77777777" w:rsidR="006B421E" w:rsidRPr="0046538A" w:rsidRDefault="006B421E" w:rsidP="006B421E">
      <w:pPr>
        <w:pStyle w:val="Corpodetexto"/>
        <w:tabs>
          <w:tab w:val="left" w:pos="846"/>
        </w:tabs>
        <w:spacing w:line="360" w:lineRule="auto"/>
        <w:jc w:val="both"/>
        <w:rPr>
          <w:rFonts w:ascii="Arial" w:hAnsi="Arial" w:cs="Arial"/>
          <w:sz w:val="20"/>
          <w:szCs w:val="20"/>
        </w:rPr>
      </w:pPr>
      <w:r w:rsidRPr="0046538A">
        <w:rPr>
          <w:rFonts w:ascii="Arial" w:hAnsi="Arial" w:cs="Arial"/>
          <w:sz w:val="20"/>
          <w:szCs w:val="20"/>
        </w:rPr>
        <w:t xml:space="preserve">d)  Mobiliários e Equipamentos - Quiosque: </w:t>
      </w:r>
    </w:p>
    <w:p w14:paraId="50287282" w14:textId="77777777" w:rsidR="006B421E" w:rsidRPr="0046538A" w:rsidRDefault="006B421E" w:rsidP="006B421E">
      <w:pPr>
        <w:pStyle w:val="PargrafodaLista"/>
        <w:numPr>
          <w:ilvl w:val="0"/>
          <w:numId w:val="31"/>
        </w:numPr>
        <w:tabs>
          <w:tab w:val="left" w:pos="363"/>
        </w:tabs>
        <w:spacing w:line="360" w:lineRule="auto"/>
        <w:ind w:left="0" w:hanging="283"/>
        <w:rPr>
          <w:rFonts w:ascii="Arial" w:hAnsi="Arial" w:cs="Arial"/>
          <w:sz w:val="20"/>
          <w:szCs w:val="20"/>
        </w:rPr>
      </w:pPr>
      <w:r w:rsidRPr="0046538A">
        <w:rPr>
          <w:rFonts w:ascii="Arial" w:hAnsi="Arial" w:cs="Arial"/>
          <w:sz w:val="20"/>
          <w:szCs w:val="20"/>
        </w:rPr>
        <w:t>Anexo XIX - Projeto Arquitetônico de Interior – Mobiliários e Equipamentos;</w:t>
      </w:r>
    </w:p>
    <w:p w14:paraId="3ABDC12A" w14:textId="77777777" w:rsidR="006B421E" w:rsidRPr="0046538A" w:rsidRDefault="006B421E" w:rsidP="006B421E">
      <w:pPr>
        <w:pStyle w:val="PargrafodaLista"/>
        <w:numPr>
          <w:ilvl w:val="0"/>
          <w:numId w:val="31"/>
        </w:numPr>
        <w:tabs>
          <w:tab w:val="left" w:pos="567"/>
        </w:tabs>
        <w:spacing w:line="360" w:lineRule="auto"/>
        <w:ind w:left="0" w:hanging="283"/>
        <w:rPr>
          <w:rFonts w:ascii="Arial" w:hAnsi="Arial" w:cs="Arial"/>
          <w:sz w:val="20"/>
          <w:szCs w:val="20"/>
        </w:rPr>
      </w:pPr>
      <w:r w:rsidRPr="0046538A">
        <w:rPr>
          <w:rFonts w:ascii="Arial" w:hAnsi="Arial" w:cs="Arial"/>
          <w:sz w:val="20"/>
          <w:szCs w:val="20"/>
        </w:rPr>
        <w:t>Anexo XX – Cronograma, Planilha Orçamentária Detalhada, Memoria a Quantitativo, Cotação - Mobiliários e Equipamentos - Quiosque;</w:t>
      </w:r>
    </w:p>
    <w:p w14:paraId="1CA83D3B" w14:textId="77777777" w:rsidR="006B421E" w:rsidRPr="0046538A" w:rsidRDefault="006B421E" w:rsidP="006B421E">
      <w:pPr>
        <w:pStyle w:val="PargrafodaLista"/>
        <w:numPr>
          <w:ilvl w:val="0"/>
          <w:numId w:val="31"/>
        </w:numPr>
        <w:tabs>
          <w:tab w:val="left" w:pos="567"/>
        </w:tabs>
        <w:spacing w:line="360" w:lineRule="auto"/>
        <w:ind w:left="0" w:hanging="283"/>
        <w:rPr>
          <w:rFonts w:ascii="Arial" w:hAnsi="Arial" w:cs="Arial"/>
          <w:sz w:val="20"/>
          <w:szCs w:val="20"/>
        </w:rPr>
      </w:pPr>
      <w:r w:rsidRPr="0046538A">
        <w:rPr>
          <w:rFonts w:ascii="Arial" w:hAnsi="Arial" w:cs="Arial"/>
          <w:sz w:val="20"/>
          <w:szCs w:val="20"/>
        </w:rPr>
        <w:t>Anexo XXI - Composição de Custo Unitário de Serviços – Mobiliários e Equipamentos - Quiosque;</w:t>
      </w:r>
    </w:p>
    <w:p w14:paraId="7D41B328" w14:textId="77777777" w:rsidR="006B421E" w:rsidRPr="0046538A" w:rsidRDefault="006B421E" w:rsidP="006B421E">
      <w:pPr>
        <w:pStyle w:val="PargrafodaLista"/>
        <w:numPr>
          <w:ilvl w:val="0"/>
          <w:numId w:val="31"/>
        </w:numPr>
        <w:tabs>
          <w:tab w:val="left" w:pos="567"/>
        </w:tabs>
        <w:spacing w:line="360" w:lineRule="auto"/>
        <w:ind w:left="0" w:hanging="283"/>
        <w:rPr>
          <w:rFonts w:ascii="Arial" w:hAnsi="Arial" w:cs="Arial"/>
          <w:sz w:val="20"/>
          <w:szCs w:val="20"/>
        </w:rPr>
      </w:pPr>
      <w:r w:rsidRPr="0046538A">
        <w:rPr>
          <w:rFonts w:ascii="Arial" w:hAnsi="Arial" w:cs="Arial"/>
          <w:sz w:val="20"/>
          <w:szCs w:val="20"/>
        </w:rPr>
        <w:t>Anexo XXII – Cotação de preços de insumos. – Mobiliários e Equipamentos - Quiosque;</w:t>
      </w:r>
    </w:p>
    <w:p w14:paraId="5C83049C" w14:textId="77777777" w:rsidR="006B421E" w:rsidRPr="0046538A" w:rsidRDefault="006B421E" w:rsidP="006B421E">
      <w:pPr>
        <w:spacing w:line="360" w:lineRule="auto"/>
        <w:rPr>
          <w:rFonts w:ascii="Arial" w:eastAsia="Arial" w:hAnsi="Arial" w:cs="Arial"/>
          <w:sz w:val="20"/>
          <w:szCs w:val="20"/>
        </w:rPr>
      </w:pPr>
    </w:p>
    <w:p w14:paraId="21E1D21C" w14:textId="77777777" w:rsidR="0046538A" w:rsidRDefault="0046538A" w:rsidP="001E4F9D">
      <w:pPr>
        <w:spacing w:after="160" w:line="259" w:lineRule="auto"/>
        <w:rPr>
          <w:rFonts w:ascii="Arial" w:eastAsia="Arial" w:hAnsi="Arial" w:cs="Arial"/>
        </w:rPr>
      </w:pPr>
    </w:p>
    <w:p w14:paraId="7678D7D2" w14:textId="4AA01D22" w:rsidR="00CA464C" w:rsidRPr="00091E46" w:rsidRDefault="00CA464C" w:rsidP="001E4F9D">
      <w:pPr>
        <w:tabs>
          <w:tab w:val="left" w:pos="284"/>
        </w:tabs>
        <w:jc w:val="center"/>
        <w:rPr>
          <w:rFonts w:ascii="Arial" w:hAnsi="Arial" w:cs="Arial"/>
          <w:b/>
          <w:sz w:val="20"/>
          <w:szCs w:val="20"/>
        </w:rPr>
      </w:pPr>
      <w:r w:rsidRPr="00091E46">
        <w:rPr>
          <w:rFonts w:ascii="Arial" w:hAnsi="Arial" w:cs="Arial"/>
          <w:b/>
          <w:sz w:val="20"/>
          <w:szCs w:val="20"/>
        </w:rPr>
        <w:t>ANEXO II</w:t>
      </w:r>
    </w:p>
    <w:p w14:paraId="646CA5EB" w14:textId="77777777" w:rsidR="00CA464C" w:rsidRPr="00273360" w:rsidRDefault="00CA464C" w:rsidP="001E4F9D">
      <w:pPr>
        <w:tabs>
          <w:tab w:val="left" w:pos="284"/>
        </w:tabs>
        <w:jc w:val="center"/>
        <w:rPr>
          <w:rFonts w:ascii="Arial" w:hAnsi="Arial" w:cs="Arial"/>
          <w:sz w:val="20"/>
          <w:szCs w:val="20"/>
        </w:rPr>
      </w:pPr>
    </w:p>
    <w:p w14:paraId="37260FC6" w14:textId="2E9E110B" w:rsidR="00CA464C" w:rsidRDefault="00CA464C" w:rsidP="001E4F9D">
      <w:pPr>
        <w:pStyle w:val="Anexo-Subttulo"/>
        <w:tabs>
          <w:tab w:val="left" w:pos="284"/>
        </w:tabs>
        <w:rPr>
          <w:rFonts w:ascii="Arial" w:hAnsi="Arial" w:cs="Arial"/>
          <w:sz w:val="20"/>
          <w:szCs w:val="20"/>
        </w:rPr>
      </w:pPr>
      <w:r w:rsidRPr="00091E46">
        <w:rPr>
          <w:rFonts w:ascii="Arial" w:hAnsi="Arial" w:cs="Arial"/>
          <w:sz w:val="20"/>
          <w:szCs w:val="20"/>
        </w:rPr>
        <w:t xml:space="preserve"> MODELO DE C</w:t>
      </w:r>
      <w:r w:rsidR="00D451B5" w:rsidRPr="00091E46">
        <w:rPr>
          <w:rFonts w:ascii="Arial" w:hAnsi="Arial" w:cs="Arial"/>
          <w:sz w:val="20"/>
          <w:szCs w:val="20"/>
        </w:rPr>
        <w:t>ARTA DE CREDENCIAMENTO</w:t>
      </w:r>
    </w:p>
    <w:p w14:paraId="0BBD4298" w14:textId="77777777" w:rsidR="00992BE1" w:rsidRDefault="00992BE1" w:rsidP="00992BE1">
      <w:pPr>
        <w:tabs>
          <w:tab w:val="left" w:pos="284"/>
        </w:tabs>
        <w:jc w:val="center"/>
        <w:rPr>
          <w:rFonts w:ascii="Arial" w:hAnsi="Arial" w:cs="Arial"/>
          <w:sz w:val="20"/>
          <w:szCs w:val="20"/>
        </w:rPr>
      </w:pPr>
      <w:r w:rsidRPr="00273360">
        <w:rPr>
          <w:rFonts w:ascii="Arial" w:hAnsi="Arial" w:cs="Arial"/>
          <w:sz w:val="20"/>
          <w:szCs w:val="20"/>
        </w:rPr>
        <w:t>CONCORRÊNCIA Nº ____/______</w:t>
      </w:r>
    </w:p>
    <w:p w14:paraId="76B0707F" w14:textId="77777777" w:rsidR="00992BE1" w:rsidRPr="00273360" w:rsidRDefault="00992BE1" w:rsidP="00992BE1">
      <w:pPr>
        <w:tabs>
          <w:tab w:val="left" w:pos="284"/>
        </w:tabs>
        <w:jc w:val="center"/>
        <w:rPr>
          <w:rFonts w:ascii="Arial" w:hAnsi="Arial" w:cs="Arial"/>
          <w:sz w:val="20"/>
          <w:szCs w:val="20"/>
        </w:rPr>
      </w:pPr>
    </w:p>
    <w:p w14:paraId="4A37EBE1" w14:textId="77777777" w:rsidR="00CA464C" w:rsidRPr="00273360" w:rsidRDefault="00CA464C" w:rsidP="001E4F9D">
      <w:pPr>
        <w:pStyle w:val="PargrafoNormal"/>
        <w:tabs>
          <w:tab w:val="left" w:pos="284"/>
        </w:tabs>
        <w:spacing w:line="360" w:lineRule="auto"/>
        <w:rPr>
          <w:rFonts w:ascii="Arial" w:hAnsi="Arial" w:cs="Arial"/>
          <w:sz w:val="20"/>
          <w:szCs w:val="20"/>
        </w:rPr>
      </w:pPr>
      <w:r w:rsidRPr="00273360">
        <w:rPr>
          <w:rFonts w:ascii="Arial" w:hAnsi="Arial" w:cs="Arial"/>
          <w:sz w:val="20"/>
          <w:szCs w:val="20"/>
        </w:rPr>
        <w:t>O abaixo assinado, na qualidade de responsável legal pela empresa________________ (nome da Empresa) ___________, vem pela presente informar que designamos o Senhor __________________, RG N</w:t>
      </w:r>
      <w:r w:rsidRPr="00273360">
        <w:rPr>
          <w:rFonts w:ascii="Arial" w:hAnsi="Arial" w:cs="Arial"/>
          <w:sz w:val="20"/>
          <w:szCs w:val="20"/>
          <w:u w:val="single"/>
          <w:vertAlign w:val="superscript"/>
        </w:rPr>
        <w:t>o</w:t>
      </w:r>
      <w:r w:rsidRPr="00273360">
        <w:rPr>
          <w:rFonts w:ascii="Arial" w:hAnsi="Arial" w:cs="Arial"/>
          <w:sz w:val="20"/>
          <w:szCs w:val="20"/>
        </w:rPr>
        <w:t xml:space="preserve"> _____________, para acompanhar o certame regido pelo Edital de __________ n</w:t>
      </w:r>
      <w:r w:rsidRPr="00273360">
        <w:rPr>
          <w:rFonts w:ascii="Arial" w:hAnsi="Arial" w:cs="Arial"/>
          <w:sz w:val="20"/>
          <w:szCs w:val="20"/>
          <w:u w:val="single"/>
          <w:vertAlign w:val="superscript"/>
        </w:rPr>
        <w:t>o</w:t>
      </w:r>
      <w:r w:rsidRPr="00273360">
        <w:rPr>
          <w:rFonts w:ascii="Arial" w:hAnsi="Arial" w:cs="Arial"/>
          <w:sz w:val="20"/>
          <w:szCs w:val="20"/>
        </w:rPr>
        <w:t xml:space="preserve"> ...../....., podendo para tanto, impugnar, transigir, renunciar a recursos, requerer, e praticar qualquer ato necessário ao fiel cumprimento do presente credenciamento.</w:t>
      </w:r>
    </w:p>
    <w:p w14:paraId="5E61057B" w14:textId="20499843" w:rsidR="00CA464C" w:rsidRPr="00273360" w:rsidRDefault="00CA464C" w:rsidP="001E4F9D">
      <w:pPr>
        <w:pStyle w:val="Dataeassinatura"/>
        <w:tabs>
          <w:tab w:val="left" w:pos="284"/>
        </w:tabs>
        <w:rPr>
          <w:rFonts w:ascii="Arial" w:hAnsi="Arial" w:cs="Arial"/>
          <w:sz w:val="20"/>
          <w:szCs w:val="20"/>
        </w:rPr>
      </w:pPr>
      <w:r w:rsidRPr="00273360">
        <w:rPr>
          <w:rFonts w:ascii="Arial" w:hAnsi="Arial" w:cs="Arial"/>
          <w:sz w:val="20"/>
          <w:szCs w:val="20"/>
        </w:rPr>
        <w:t>Nome do Município /UF, ____ de __________ de ______.</w:t>
      </w:r>
    </w:p>
    <w:p w14:paraId="4B1C2B5B" w14:textId="77777777" w:rsidR="00CA464C" w:rsidRPr="00273360" w:rsidRDefault="00CA464C" w:rsidP="001E4F9D">
      <w:pPr>
        <w:pStyle w:val="PargrafoNormal"/>
        <w:tabs>
          <w:tab w:val="left" w:pos="284"/>
        </w:tabs>
        <w:rPr>
          <w:rFonts w:ascii="Arial" w:hAnsi="Arial" w:cs="Arial"/>
          <w:sz w:val="20"/>
          <w:szCs w:val="20"/>
        </w:rPr>
      </w:pPr>
    </w:p>
    <w:p w14:paraId="68208DE2" w14:textId="77777777" w:rsidR="00CC189B" w:rsidRDefault="00CC189B" w:rsidP="00CC189B">
      <w:pPr>
        <w:tabs>
          <w:tab w:val="left" w:pos="284"/>
        </w:tabs>
        <w:spacing w:line="360" w:lineRule="auto"/>
        <w:jc w:val="both"/>
        <w:rPr>
          <w:rFonts w:ascii="Arial" w:hAnsi="Arial" w:cs="Arial"/>
          <w:color w:val="00B050"/>
          <w:sz w:val="20"/>
          <w:szCs w:val="20"/>
        </w:rPr>
      </w:pPr>
    </w:p>
    <w:p w14:paraId="43EFF297" w14:textId="77777777" w:rsidR="00CC189B" w:rsidRPr="00546E86" w:rsidRDefault="00CC189B" w:rsidP="00CC189B">
      <w:pPr>
        <w:tabs>
          <w:tab w:val="left" w:pos="284"/>
        </w:tabs>
        <w:spacing w:line="360" w:lineRule="auto"/>
        <w:jc w:val="center"/>
        <w:rPr>
          <w:rFonts w:ascii="Arial" w:hAnsi="Arial" w:cs="Arial"/>
          <w:sz w:val="20"/>
          <w:szCs w:val="20"/>
        </w:rPr>
      </w:pPr>
      <w:r w:rsidRPr="00546E86">
        <w:rPr>
          <w:rFonts w:ascii="Arial" w:hAnsi="Arial" w:cs="Arial"/>
          <w:sz w:val="20"/>
          <w:szCs w:val="20"/>
        </w:rPr>
        <w:t>__________________________________________</w:t>
      </w:r>
    </w:p>
    <w:p w14:paraId="673A5C60" w14:textId="77777777" w:rsidR="00CC189B" w:rsidRPr="00774B50" w:rsidRDefault="00CC189B" w:rsidP="00CC189B">
      <w:pPr>
        <w:tabs>
          <w:tab w:val="left" w:pos="284"/>
        </w:tabs>
        <w:spacing w:line="360" w:lineRule="auto"/>
        <w:jc w:val="center"/>
        <w:rPr>
          <w:rFonts w:ascii="Arial" w:hAnsi="Arial" w:cs="Arial"/>
          <w:sz w:val="20"/>
          <w:szCs w:val="20"/>
        </w:rPr>
      </w:pPr>
      <w:r w:rsidRPr="00774B50">
        <w:rPr>
          <w:rFonts w:ascii="Arial" w:hAnsi="Arial" w:cs="Arial"/>
          <w:sz w:val="20"/>
          <w:szCs w:val="20"/>
        </w:rPr>
        <w:t>RAZÃO SOCIAL DA EMPRESA</w:t>
      </w:r>
    </w:p>
    <w:p w14:paraId="44F6C0B1" w14:textId="77777777" w:rsidR="00CC189B" w:rsidRPr="00774B50" w:rsidRDefault="00CC189B" w:rsidP="00CC189B">
      <w:pPr>
        <w:tabs>
          <w:tab w:val="left" w:pos="284"/>
        </w:tabs>
        <w:spacing w:line="360" w:lineRule="auto"/>
        <w:jc w:val="center"/>
        <w:rPr>
          <w:rFonts w:ascii="Arial" w:hAnsi="Arial" w:cs="Arial"/>
          <w:sz w:val="20"/>
          <w:szCs w:val="20"/>
        </w:rPr>
      </w:pPr>
      <w:r w:rsidRPr="00774B50">
        <w:rPr>
          <w:rFonts w:ascii="Arial" w:hAnsi="Arial" w:cs="Arial"/>
          <w:sz w:val="20"/>
          <w:szCs w:val="20"/>
        </w:rPr>
        <w:t>Nome, Função na Empresa.</w:t>
      </w:r>
    </w:p>
    <w:p w14:paraId="494B1CC5" w14:textId="77777777" w:rsidR="00CC189B" w:rsidRPr="00774B50" w:rsidRDefault="00CC189B" w:rsidP="00CC189B">
      <w:pPr>
        <w:tabs>
          <w:tab w:val="left" w:pos="284"/>
        </w:tabs>
        <w:spacing w:line="360" w:lineRule="auto"/>
        <w:jc w:val="center"/>
        <w:rPr>
          <w:rFonts w:ascii="Arial" w:hAnsi="Arial" w:cs="Arial"/>
          <w:sz w:val="20"/>
          <w:szCs w:val="20"/>
        </w:rPr>
      </w:pPr>
      <w:r w:rsidRPr="00774B50">
        <w:rPr>
          <w:rFonts w:ascii="Arial" w:hAnsi="Arial" w:cs="Arial"/>
          <w:sz w:val="20"/>
          <w:szCs w:val="20"/>
        </w:rPr>
        <w:t>Assinatura do Representante</w:t>
      </w:r>
    </w:p>
    <w:p w14:paraId="6DD248EA" w14:textId="77777777" w:rsidR="00CA464C" w:rsidRPr="00273360" w:rsidRDefault="00CA464C" w:rsidP="001E4F9D">
      <w:pPr>
        <w:tabs>
          <w:tab w:val="left" w:pos="284"/>
        </w:tabs>
        <w:jc w:val="center"/>
        <w:rPr>
          <w:rFonts w:ascii="Arial" w:hAnsi="Arial" w:cs="Arial"/>
          <w:sz w:val="20"/>
          <w:szCs w:val="20"/>
        </w:rPr>
      </w:pPr>
    </w:p>
    <w:p w14:paraId="374431CB" w14:textId="77777777" w:rsidR="00CA464C" w:rsidRPr="00273360" w:rsidRDefault="00CA464C" w:rsidP="001E4F9D">
      <w:pPr>
        <w:tabs>
          <w:tab w:val="left" w:pos="284"/>
        </w:tabs>
        <w:jc w:val="both"/>
        <w:rPr>
          <w:rFonts w:ascii="Arial" w:hAnsi="Arial" w:cs="Arial"/>
          <w:sz w:val="20"/>
          <w:szCs w:val="20"/>
        </w:rPr>
      </w:pPr>
    </w:p>
    <w:p w14:paraId="4E370B17" w14:textId="77777777" w:rsidR="00CA464C" w:rsidRPr="00273360" w:rsidRDefault="00CA464C" w:rsidP="001E4F9D">
      <w:pPr>
        <w:tabs>
          <w:tab w:val="left" w:pos="284"/>
        </w:tabs>
        <w:jc w:val="both"/>
        <w:rPr>
          <w:rFonts w:ascii="Arial" w:hAnsi="Arial" w:cs="Arial"/>
          <w:sz w:val="20"/>
          <w:szCs w:val="20"/>
        </w:rPr>
      </w:pPr>
    </w:p>
    <w:p w14:paraId="30B16319" w14:textId="77777777" w:rsidR="00CA464C" w:rsidRPr="00273360" w:rsidRDefault="00CA464C" w:rsidP="001E4F9D">
      <w:pPr>
        <w:tabs>
          <w:tab w:val="left" w:pos="284"/>
        </w:tabs>
        <w:jc w:val="both"/>
        <w:rPr>
          <w:rFonts w:ascii="Arial" w:hAnsi="Arial" w:cs="Arial"/>
          <w:sz w:val="20"/>
          <w:szCs w:val="20"/>
        </w:rPr>
      </w:pPr>
    </w:p>
    <w:p w14:paraId="03B09797" w14:textId="77777777" w:rsidR="00DD1C78" w:rsidRPr="00273360" w:rsidRDefault="00DD1C78" w:rsidP="001E4F9D">
      <w:pPr>
        <w:tabs>
          <w:tab w:val="left" w:pos="284"/>
        </w:tabs>
        <w:spacing w:line="360" w:lineRule="auto"/>
        <w:jc w:val="both"/>
        <w:rPr>
          <w:rFonts w:ascii="Arial" w:hAnsi="Arial" w:cs="Arial"/>
          <w:sz w:val="20"/>
          <w:szCs w:val="20"/>
        </w:rPr>
      </w:pPr>
    </w:p>
    <w:p w14:paraId="4262F97D" w14:textId="77777777" w:rsidR="00CA464C" w:rsidRPr="00273360" w:rsidRDefault="00CA464C" w:rsidP="001E4F9D">
      <w:pPr>
        <w:tabs>
          <w:tab w:val="left" w:pos="284"/>
        </w:tabs>
        <w:spacing w:line="360" w:lineRule="auto"/>
        <w:jc w:val="both"/>
        <w:rPr>
          <w:rFonts w:ascii="Arial" w:hAnsi="Arial" w:cs="Arial"/>
          <w:sz w:val="20"/>
          <w:szCs w:val="20"/>
        </w:rPr>
      </w:pPr>
    </w:p>
    <w:p w14:paraId="6A09FE42" w14:textId="77777777" w:rsidR="00CA464C" w:rsidRPr="00273360" w:rsidRDefault="00CA464C" w:rsidP="001E4F9D">
      <w:pPr>
        <w:tabs>
          <w:tab w:val="left" w:pos="284"/>
        </w:tabs>
        <w:spacing w:line="360" w:lineRule="auto"/>
        <w:jc w:val="both"/>
        <w:rPr>
          <w:rFonts w:ascii="Arial" w:hAnsi="Arial" w:cs="Arial"/>
          <w:sz w:val="20"/>
          <w:szCs w:val="20"/>
        </w:rPr>
      </w:pPr>
    </w:p>
    <w:p w14:paraId="1C6C1F9E" w14:textId="77777777" w:rsidR="00CA464C" w:rsidRPr="00273360" w:rsidRDefault="00CA464C" w:rsidP="001E4F9D">
      <w:pPr>
        <w:tabs>
          <w:tab w:val="left" w:pos="284"/>
        </w:tabs>
        <w:spacing w:line="360" w:lineRule="auto"/>
        <w:jc w:val="both"/>
        <w:rPr>
          <w:rFonts w:ascii="Arial" w:hAnsi="Arial" w:cs="Arial"/>
          <w:sz w:val="20"/>
          <w:szCs w:val="20"/>
        </w:rPr>
      </w:pPr>
    </w:p>
    <w:p w14:paraId="7B05AA9D" w14:textId="77777777" w:rsidR="00CA464C" w:rsidRPr="00273360" w:rsidRDefault="00CA464C" w:rsidP="001E4F9D">
      <w:pPr>
        <w:tabs>
          <w:tab w:val="left" w:pos="284"/>
        </w:tabs>
        <w:spacing w:line="360" w:lineRule="auto"/>
        <w:jc w:val="both"/>
        <w:rPr>
          <w:rFonts w:ascii="Arial" w:hAnsi="Arial" w:cs="Arial"/>
          <w:sz w:val="20"/>
          <w:szCs w:val="20"/>
        </w:rPr>
      </w:pPr>
    </w:p>
    <w:p w14:paraId="236F4E69" w14:textId="77777777" w:rsidR="00CA464C" w:rsidRPr="00273360" w:rsidRDefault="00CA464C" w:rsidP="001E4F9D">
      <w:pPr>
        <w:tabs>
          <w:tab w:val="left" w:pos="284"/>
        </w:tabs>
        <w:spacing w:line="360" w:lineRule="auto"/>
        <w:jc w:val="both"/>
        <w:rPr>
          <w:rFonts w:ascii="Arial" w:hAnsi="Arial" w:cs="Arial"/>
          <w:sz w:val="20"/>
          <w:szCs w:val="20"/>
        </w:rPr>
      </w:pPr>
    </w:p>
    <w:p w14:paraId="001FD1EA" w14:textId="77777777" w:rsidR="00CA464C" w:rsidRPr="00273360" w:rsidRDefault="00CA464C" w:rsidP="001E4F9D">
      <w:pPr>
        <w:tabs>
          <w:tab w:val="left" w:pos="284"/>
        </w:tabs>
        <w:spacing w:line="360" w:lineRule="auto"/>
        <w:jc w:val="both"/>
        <w:rPr>
          <w:rFonts w:ascii="Arial" w:hAnsi="Arial" w:cs="Arial"/>
          <w:sz w:val="20"/>
          <w:szCs w:val="20"/>
        </w:rPr>
      </w:pPr>
    </w:p>
    <w:p w14:paraId="5FC4A139" w14:textId="77777777" w:rsidR="00CA464C" w:rsidRDefault="00CA464C" w:rsidP="001E4F9D">
      <w:pPr>
        <w:tabs>
          <w:tab w:val="left" w:pos="284"/>
        </w:tabs>
        <w:spacing w:line="360" w:lineRule="auto"/>
        <w:jc w:val="both"/>
        <w:rPr>
          <w:rFonts w:ascii="Arial" w:hAnsi="Arial" w:cs="Arial"/>
          <w:sz w:val="20"/>
          <w:szCs w:val="20"/>
        </w:rPr>
      </w:pPr>
    </w:p>
    <w:p w14:paraId="470506C0" w14:textId="77777777" w:rsidR="00225DE6" w:rsidRDefault="00225DE6" w:rsidP="001E4F9D">
      <w:pPr>
        <w:tabs>
          <w:tab w:val="left" w:pos="284"/>
        </w:tabs>
        <w:spacing w:line="360" w:lineRule="auto"/>
        <w:jc w:val="both"/>
        <w:rPr>
          <w:rFonts w:ascii="Arial" w:hAnsi="Arial" w:cs="Arial"/>
          <w:sz w:val="20"/>
          <w:szCs w:val="20"/>
        </w:rPr>
      </w:pPr>
    </w:p>
    <w:p w14:paraId="26E0D708" w14:textId="77777777" w:rsidR="00225DE6" w:rsidRDefault="00225DE6" w:rsidP="001E4F9D">
      <w:pPr>
        <w:tabs>
          <w:tab w:val="left" w:pos="284"/>
        </w:tabs>
        <w:spacing w:line="360" w:lineRule="auto"/>
        <w:jc w:val="both"/>
        <w:rPr>
          <w:rFonts w:ascii="Arial" w:hAnsi="Arial" w:cs="Arial"/>
          <w:sz w:val="20"/>
          <w:szCs w:val="20"/>
        </w:rPr>
      </w:pPr>
    </w:p>
    <w:p w14:paraId="1AA61B3C" w14:textId="77777777" w:rsidR="00225DE6" w:rsidRDefault="00225DE6" w:rsidP="001E4F9D">
      <w:pPr>
        <w:tabs>
          <w:tab w:val="left" w:pos="284"/>
        </w:tabs>
        <w:spacing w:line="360" w:lineRule="auto"/>
        <w:jc w:val="both"/>
        <w:rPr>
          <w:rFonts w:ascii="Arial" w:hAnsi="Arial" w:cs="Arial"/>
          <w:sz w:val="20"/>
          <w:szCs w:val="20"/>
        </w:rPr>
      </w:pPr>
    </w:p>
    <w:p w14:paraId="716F91A7" w14:textId="77777777" w:rsidR="00225DE6" w:rsidRDefault="00225DE6" w:rsidP="001E4F9D">
      <w:pPr>
        <w:tabs>
          <w:tab w:val="left" w:pos="284"/>
        </w:tabs>
        <w:spacing w:line="360" w:lineRule="auto"/>
        <w:jc w:val="both"/>
        <w:rPr>
          <w:rFonts w:ascii="Arial" w:hAnsi="Arial" w:cs="Arial"/>
          <w:sz w:val="20"/>
          <w:szCs w:val="20"/>
        </w:rPr>
      </w:pPr>
    </w:p>
    <w:p w14:paraId="6033B119" w14:textId="77777777" w:rsidR="00225DE6" w:rsidRDefault="00225DE6" w:rsidP="001E4F9D">
      <w:pPr>
        <w:tabs>
          <w:tab w:val="left" w:pos="284"/>
        </w:tabs>
        <w:spacing w:line="360" w:lineRule="auto"/>
        <w:jc w:val="both"/>
        <w:rPr>
          <w:rFonts w:ascii="Arial" w:hAnsi="Arial" w:cs="Arial"/>
          <w:sz w:val="20"/>
          <w:szCs w:val="20"/>
        </w:rPr>
      </w:pPr>
    </w:p>
    <w:p w14:paraId="3A1DE89F" w14:textId="77777777" w:rsidR="00225DE6" w:rsidRDefault="00225DE6" w:rsidP="001E4F9D">
      <w:pPr>
        <w:tabs>
          <w:tab w:val="left" w:pos="284"/>
        </w:tabs>
        <w:spacing w:line="360" w:lineRule="auto"/>
        <w:jc w:val="both"/>
        <w:rPr>
          <w:rFonts w:ascii="Arial" w:hAnsi="Arial" w:cs="Arial"/>
          <w:sz w:val="20"/>
          <w:szCs w:val="20"/>
        </w:rPr>
      </w:pPr>
    </w:p>
    <w:p w14:paraId="2871DBC1" w14:textId="77777777" w:rsidR="00225DE6" w:rsidRDefault="00225DE6" w:rsidP="00992BE1">
      <w:pPr>
        <w:tabs>
          <w:tab w:val="left" w:pos="284"/>
        </w:tabs>
        <w:spacing w:line="360" w:lineRule="auto"/>
        <w:jc w:val="both"/>
        <w:rPr>
          <w:rFonts w:ascii="Arial" w:hAnsi="Arial" w:cs="Arial"/>
          <w:sz w:val="20"/>
          <w:szCs w:val="20"/>
        </w:rPr>
      </w:pPr>
    </w:p>
    <w:p w14:paraId="6F01E986" w14:textId="77777777" w:rsidR="00314AAC" w:rsidRDefault="00314AAC" w:rsidP="00992BE1">
      <w:pPr>
        <w:tabs>
          <w:tab w:val="left" w:pos="284"/>
        </w:tabs>
        <w:spacing w:line="360" w:lineRule="auto"/>
        <w:jc w:val="both"/>
        <w:rPr>
          <w:rFonts w:ascii="Arial" w:hAnsi="Arial" w:cs="Arial"/>
          <w:sz w:val="20"/>
          <w:szCs w:val="20"/>
        </w:rPr>
      </w:pPr>
    </w:p>
    <w:p w14:paraId="3768BDDB" w14:textId="77777777" w:rsidR="00314AAC" w:rsidRDefault="00314AAC" w:rsidP="00992BE1">
      <w:pPr>
        <w:tabs>
          <w:tab w:val="left" w:pos="284"/>
        </w:tabs>
        <w:spacing w:line="360" w:lineRule="auto"/>
        <w:jc w:val="both"/>
        <w:rPr>
          <w:rFonts w:ascii="Arial" w:hAnsi="Arial" w:cs="Arial"/>
          <w:sz w:val="20"/>
          <w:szCs w:val="20"/>
        </w:rPr>
      </w:pPr>
    </w:p>
    <w:p w14:paraId="48483DEB" w14:textId="77777777" w:rsidR="00314AAC" w:rsidRPr="00273360" w:rsidRDefault="00314AAC" w:rsidP="00992BE1">
      <w:pPr>
        <w:tabs>
          <w:tab w:val="left" w:pos="284"/>
        </w:tabs>
        <w:spacing w:line="360" w:lineRule="auto"/>
        <w:jc w:val="both"/>
        <w:rPr>
          <w:rFonts w:ascii="Arial" w:hAnsi="Arial" w:cs="Arial"/>
          <w:sz w:val="20"/>
          <w:szCs w:val="20"/>
        </w:rPr>
      </w:pPr>
    </w:p>
    <w:p w14:paraId="369ACA4E" w14:textId="77777777" w:rsidR="00091E46" w:rsidRDefault="00091E46" w:rsidP="00992BE1">
      <w:pPr>
        <w:tabs>
          <w:tab w:val="left" w:pos="284"/>
        </w:tabs>
        <w:jc w:val="center"/>
        <w:rPr>
          <w:rFonts w:ascii="Arial" w:hAnsi="Arial" w:cs="Arial"/>
          <w:sz w:val="20"/>
          <w:szCs w:val="20"/>
        </w:rPr>
      </w:pPr>
    </w:p>
    <w:p w14:paraId="04AE19AC" w14:textId="101ED47F" w:rsidR="009C6C21" w:rsidRPr="00091E46" w:rsidRDefault="009C6C21" w:rsidP="00992BE1">
      <w:pPr>
        <w:tabs>
          <w:tab w:val="left" w:pos="284"/>
        </w:tabs>
        <w:jc w:val="center"/>
        <w:rPr>
          <w:rFonts w:ascii="Arial" w:hAnsi="Arial" w:cs="Arial"/>
          <w:b/>
          <w:sz w:val="20"/>
          <w:szCs w:val="20"/>
        </w:rPr>
      </w:pPr>
      <w:r w:rsidRPr="00091E46">
        <w:rPr>
          <w:rFonts w:ascii="Arial" w:hAnsi="Arial" w:cs="Arial"/>
          <w:b/>
          <w:sz w:val="20"/>
          <w:szCs w:val="20"/>
        </w:rPr>
        <w:t xml:space="preserve">ANEXO </w:t>
      </w:r>
      <w:r w:rsidR="00D451B5" w:rsidRPr="00091E46">
        <w:rPr>
          <w:rFonts w:ascii="Arial" w:hAnsi="Arial" w:cs="Arial"/>
          <w:b/>
          <w:sz w:val="20"/>
          <w:szCs w:val="20"/>
        </w:rPr>
        <w:t>III</w:t>
      </w:r>
    </w:p>
    <w:p w14:paraId="580D2869" w14:textId="77777777" w:rsidR="009C6C21" w:rsidRPr="00273360" w:rsidRDefault="009C6C21" w:rsidP="00992BE1">
      <w:pPr>
        <w:tabs>
          <w:tab w:val="left" w:pos="284"/>
        </w:tabs>
        <w:jc w:val="center"/>
        <w:rPr>
          <w:rFonts w:ascii="Arial" w:hAnsi="Arial" w:cs="Arial"/>
          <w:sz w:val="20"/>
          <w:szCs w:val="20"/>
        </w:rPr>
      </w:pPr>
    </w:p>
    <w:p w14:paraId="0BD42AF3" w14:textId="0D904897" w:rsidR="009C6C21" w:rsidRDefault="009C6C21" w:rsidP="00992BE1">
      <w:pPr>
        <w:tabs>
          <w:tab w:val="left" w:pos="284"/>
        </w:tabs>
        <w:jc w:val="center"/>
        <w:rPr>
          <w:rFonts w:ascii="Arial" w:hAnsi="Arial" w:cs="Arial"/>
          <w:b/>
          <w:sz w:val="20"/>
          <w:szCs w:val="20"/>
        </w:rPr>
      </w:pPr>
      <w:r w:rsidRPr="00091E46">
        <w:rPr>
          <w:rFonts w:ascii="Arial" w:hAnsi="Arial" w:cs="Arial"/>
          <w:b/>
          <w:sz w:val="20"/>
          <w:szCs w:val="20"/>
        </w:rPr>
        <w:t xml:space="preserve">MODELO DE </w:t>
      </w:r>
      <w:r w:rsidR="00D451B5" w:rsidRPr="00091E46">
        <w:rPr>
          <w:rFonts w:ascii="Arial" w:hAnsi="Arial" w:cs="Arial"/>
          <w:b/>
          <w:sz w:val="20"/>
          <w:szCs w:val="20"/>
        </w:rPr>
        <w:t>ATESTADO DE VISITA TÉCNICA</w:t>
      </w:r>
    </w:p>
    <w:p w14:paraId="30AF2899" w14:textId="77777777" w:rsidR="00992BE1" w:rsidRDefault="00992BE1" w:rsidP="00992BE1">
      <w:pPr>
        <w:tabs>
          <w:tab w:val="left" w:pos="284"/>
        </w:tabs>
        <w:jc w:val="center"/>
        <w:rPr>
          <w:rFonts w:ascii="Arial" w:hAnsi="Arial" w:cs="Arial"/>
          <w:b/>
          <w:sz w:val="20"/>
          <w:szCs w:val="20"/>
        </w:rPr>
      </w:pPr>
    </w:p>
    <w:p w14:paraId="4AB54156" w14:textId="77777777" w:rsidR="00992BE1" w:rsidRPr="00091E46" w:rsidRDefault="00992BE1" w:rsidP="00992BE1">
      <w:pPr>
        <w:tabs>
          <w:tab w:val="left" w:pos="284"/>
        </w:tabs>
        <w:jc w:val="center"/>
        <w:rPr>
          <w:rFonts w:ascii="Arial" w:hAnsi="Arial" w:cs="Arial"/>
          <w:b/>
          <w:sz w:val="20"/>
          <w:szCs w:val="20"/>
        </w:rPr>
      </w:pPr>
    </w:p>
    <w:p w14:paraId="658067D8" w14:textId="77777777" w:rsidR="009C6C21" w:rsidRPr="00273360" w:rsidRDefault="009C6C21" w:rsidP="00992BE1">
      <w:pPr>
        <w:tabs>
          <w:tab w:val="left" w:pos="284"/>
        </w:tabs>
        <w:jc w:val="center"/>
        <w:rPr>
          <w:rFonts w:ascii="Arial" w:hAnsi="Arial" w:cs="Arial"/>
          <w:sz w:val="20"/>
          <w:szCs w:val="20"/>
        </w:rPr>
      </w:pPr>
    </w:p>
    <w:p w14:paraId="26984C39" w14:textId="77777777" w:rsidR="00992BE1" w:rsidRPr="00273360" w:rsidRDefault="00992BE1" w:rsidP="00992BE1">
      <w:pPr>
        <w:tabs>
          <w:tab w:val="left" w:pos="284"/>
        </w:tabs>
        <w:jc w:val="center"/>
        <w:rPr>
          <w:rFonts w:ascii="Arial" w:hAnsi="Arial" w:cs="Arial"/>
          <w:sz w:val="20"/>
          <w:szCs w:val="20"/>
        </w:rPr>
      </w:pPr>
      <w:r w:rsidRPr="00273360">
        <w:rPr>
          <w:rFonts w:ascii="Arial" w:hAnsi="Arial" w:cs="Arial"/>
          <w:sz w:val="20"/>
          <w:szCs w:val="20"/>
        </w:rPr>
        <w:t>CONCORRÊNCIA Nº ____/______</w:t>
      </w:r>
    </w:p>
    <w:p w14:paraId="0A1CB2D2" w14:textId="77777777" w:rsidR="009C6C21" w:rsidRPr="00273360" w:rsidRDefault="009C6C21" w:rsidP="00992BE1">
      <w:pPr>
        <w:tabs>
          <w:tab w:val="left" w:pos="284"/>
        </w:tabs>
        <w:spacing w:line="360" w:lineRule="auto"/>
        <w:jc w:val="both"/>
        <w:rPr>
          <w:rFonts w:ascii="Arial" w:hAnsi="Arial" w:cs="Arial"/>
          <w:sz w:val="20"/>
          <w:szCs w:val="20"/>
        </w:rPr>
      </w:pPr>
    </w:p>
    <w:p w14:paraId="0A04E49B" w14:textId="77777777" w:rsidR="009C6C21" w:rsidRPr="00273360" w:rsidRDefault="009C6C21" w:rsidP="001E4F9D">
      <w:pPr>
        <w:tabs>
          <w:tab w:val="left" w:pos="284"/>
        </w:tabs>
        <w:spacing w:line="360" w:lineRule="auto"/>
        <w:jc w:val="both"/>
        <w:rPr>
          <w:rFonts w:ascii="Arial" w:hAnsi="Arial" w:cs="Arial"/>
          <w:sz w:val="20"/>
          <w:szCs w:val="20"/>
        </w:rPr>
      </w:pPr>
      <w:r w:rsidRPr="00273360">
        <w:rPr>
          <w:rFonts w:ascii="Arial" w:hAnsi="Arial" w:cs="Arial"/>
          <w:sz w:val="20"/>
          <w:szCs w:val="20"/>
        </w:rPr>
        <w:t>Declaramos que temos pleno conhecimento dos locais e das condições em que deverá ser executada a obra de __________________, conforme estipulado no edital de CONCORRÊNCIA nº___/________, reconhecendo ainda que tal circunstância retira-nos a possibilidade de qualquer alegação futura de necessidade de adequação de objeto e/ou recomposição (reequilíbrio, revisão ou repactuação) de preços quanto ao aqui declarado.</w:t>
      </w:r>
    </w:p>
    <w:p w14:paraId="78C2B844" w14:textId="77777777" w:rsidR="009C6C21" w:rsidRPr="00273360" w:rsidRDefault="009C6C21" w:rsidP="001E4F9D">
      <w:pPr>
        <w:tabs>
          <w:tab w:val="left" w:pos="284"/>
        </w:tabs>
        <w:spacing w:line="360" w:lineRule="auto"/>
        <w:jc w:val="both"/>
        <w:rPr>
          <w:rFonts w:ascii="Arial" w:hAnsi="Arial" w:cs="Arial"/>
          <w:sz w:val="20"/>
          <w:szCs w:val="20"/>
        </w:rPr>
      </w:pPr>
    </w:p>
    <w:p w14:paraId="050DC8A2" w14:textId="77777777" w:rsidR="009C6C21" w:rsidRPr="00273360" w:rsidRDefault="009C6C21" w:rsidP="001E4F9D">
      <w:pPr>
        <w:tabs>
          <w:tab w:val="left" w:pos="284"/>
        </w:tabs>
        <w:spacing w:line="360" w:lineRule="auto"/>
        <w:jc w:val="both"/>
        <w:rPr>
          <w:rFonts w:ascii="Arial" w:hAnsi="Arial" w:cs="Arial"/>
          <w:sz w:val="20"/>
          <w:szCs w:val="20"/>
        </w:rPr>
      </w:pPr>
      <w:r w:rsidRPr="00273360">
        <w:rPr>
          <w:rFonts w:ascii="Arial" w:hAnsi="Arial" w:cs="Arial"/>
          <w:sz w:val="20"/>
          <w:szCs w:val="20"/>
        </w:rPr>
        <w:t>Nome do Município /UF, ____ de __________ de ______.</w:t>
      </w:r>
    </w:p>
    <w:p w14:paraId="7CD69390" w14:textId="77777777" w:rsidR="009C6C21" w:rsidRPr="00273360" w:rsidRDefault="009C6C21" w:rsidP="001E4F9D">
      <w:pPr>
        <w:tabs>
          <w:tab w:val="left" w:pos="284"/>
        </w:tabs>
        <w:spacing w:line="360" w:lineRule="auto"/>
        <w:jc w:val="both"/>
        <w:rPr>
          <w:rFonts w:ascii="Arial" w:hAnsi="Arial" w:cs="Arial"/>
          <w:sz w:val="20"/>
          <w:szCs w:val="20"/>
        </w:rPr>
      </w:pPr>
    </w:p>
    <w:p w14:paraId="4EE7FBAA" w14:textId="77777777" w:rsidR="009C6C21" w:rsidRPr="00273360" w:rsidRDefault="009C6C21" w:rsidP="001E4F9D">
      <w:pPr>
        <w:tabs>
          <w:tab w:val="left" w:pos="284"/>
        </w:tabs>
        <w:spacing w:line="360" w:lineRule="auto"/>
        <w:jc w:val="both"/>
        <w:rPr>
          <w:rFonts w:ascii="Arial" w:hAnsi="Arial" w:cs="Arial"/>
          <w:sz w:val="20"/>
          <w:szCs w:val="20"/>
        </w:rPr>
      </w:pPr>
    </w:p>
    <w:p w14:paraId="0FDF4F7A" w14:textId="77777777" w:rsidR="009C6C21" w:rsidRPr="00273360" w:rsidRDefault="009C6C21" w:rsidP="001E4F9D">
      <w:pPr>
        <w:tabs>
          <w:tab w:val="left" w:pos="284"/>
        </w:tabs>
        <w:spacing w:line="360" w:lineRule="auto"/>
        <w:jc w:val="both"/>
        <w:rPr>
          <w:rFonts w:ascii="Arial" w:hAnsi="Arial" w:cs="Arial"/>
          <w:sz w:val="20"/>
          <w:szCs w:val="20"/>
        </w:rPr>
      </w:pPr>
    </w:p>
    <w:p w14:paraId="15D98B61" w14:textId="77777777" w:rsidR="00CC189B" w:rsidRDefault="00CC189B" w:rsidP="00CC189B">
      <w:pPr>
        <w:tabs>
          <w:tab w:val="left" w:pos="284"/>
        </w:tabs>
        <w:spacing w:line="360" w:lineRule="auto"/>
        <w:jc w:val="both"/>
        <w:rPr>
          <w:rFonts w:ascii="Arial" w:hAnsi="Arial" w:cs="Arial"/>
          <w:color w:val="00B050"/>
          <w:sz w:val="20"/>
          <w:szCs w:val="20"/>
        </w:rPr>
      </w:pPr>
    </w:p>
    <w:p w14:paraId="55C4B365" w14:textId="77777777" w:rsidR="00CC189B" w:rsidRPr="00546E86" w:rsidRDefault="00CC189B" w:rsidP="00CC189B">
      <w:pPr>
        <w:tabs>
          <w:tab w:val="left" w:pos="284"/>
        </w:tabs>
        <w:spacing w:line="360" w:lineRule="auto"/>
        <w:jc w:val="center"/>
        <w:rPr>
          <w:rFonts w:ascii="Arial" w:hAnsi="Arial" w:cs="Arial"/>
          <w:sz w:val="20"/>
          <w:szCs w:val="20"/>
        </w:rPr>
      </w:pPr>
      <w:r w:rsidRPr="00546E86">
        <w:rPr>
          <w:rFonts w:ascii="Arial" w:hAnsi="Arial" w:cs="Arial"/>
          <w:sz w:val="20"/>
          <w:szCs w:val="20"/>
        </w:rPr>
        <w:t>__________________________________________</w:t>
      </w:r>
    </w:p>
    <w:p w14:paraId="76231B81" w14:textId="77777777" w:rsidR="00CC189B" w:rsidRPr="00774B50" w:rsidRDefault="00CC189B" w:rsidP="00CC189B">
      <w:pPr>
        <w:tabs>
          <w:tab w:val="left" w:pos="284"/>
        </w:tabs>
        <w:spacing w:line="360" w:lineRule="auto"/>
        <w:jc w:val="center"/>
        <w:rPr>
          <w:rFonts w:ascii="Arial" w:hAnsi="Arial" w:cs="Arial"/>
          <w:sz w:val="20"/>
          <w:szCs w:val="20"/>
        </w:rPr>
      </w:pPr>
      <w:r w:rsidRPr="00774B50">
        <w:rPr>
          <w:rFonts w:ascii="Arial" w:hAnsi="Arial" w:cs="Arial"/>
          <w:sz w:val="20"/>
          <w:szCs w:val="20"/>
        </w:rPr>
        <w:t>RAZÃO SOCIAL DA EMPRESA</w:t>
      </w:r>
    </w:p>
    <w:p w14:paraId="3BE320B2" w14:textId="77777777" w:rsidR="00CC189B" w:rsidRPr="00774B50" w:rsidRDefault="00CC189B" w:rsidP="00CC189B">
      <w:pPr>
        <w:tabs>
          <w:tab w:val="left" w:pos="284"/>
        </w:tabs>
        <w:spacing w:line="360" w:lineRule="auto"/>
        <w:jc w:val="center"/>
        <w:rPr>
          <w:rFonts w:ascii="Arial" w:hAnsi="Arial" w:cs="Arial"/>
          <w:sz w:val="20"/>
          <w:szCs w:val="20"/>
        </w:rPr>
      </w:pPr>
      <w:r w:rsidRPr="00774B50">
        <w:rPr>
          <w:rFonts w:ascii="Arial" w:hAnsi="Arial" w:cs="Arial"/>
          <w:sz w:val="20"/>
          <w:szCs w:val="20"/>
        </w:rPr>
        <w:t>Nome, Função na Empresa.</w:t>
      </w:r>
    </w:p>
    <w:p w14:paraId="136A17D2" w14:textId="77777777" w:rsidR="00CC189B" w:rsidRPr="00774B50" w:rsidRDefault="00CC189B" w:rsidP="00CC189B">
      <w:pPr>
        <w:tabs>
          <w:tab w:val="left" w:pos="284"/>
        </w:tabs>
        <w:spacing w:line="360" w:lineRule="auto"/>
        <w:jc w:val="center"/>
        <w:rPr>
          <w:rFonts w:ascii="Arial" w:hAnsi="Arial" w:cs="Arial"/>
          <w:sz w:val="20"/>
          <w:szCs w:val="20"/>
        </w:rPr>
      </w:pPr>
      <w:r w:rsidRPr="00774B50">
        <w:rPr>
          <w:rFonts w:ascii="Arial" w:hAnsi="Arial" w:cs="Arial"/>
          <w:sz w:val="20"/>
          <w:szCs w:val="20"/>
        </w:rPr>
        <w:t>Assinatura do Representante</w:t>
      </w:r>
    </w:p>
    <w:p w14:paraId="60C9A53C" w14:textId="77777777" w:rsidR="009C6C21" w:rsidRPr="00273360" w:rsidRDefault="009C6C21" w:rsidP="001E4F9D">
      <w:pPr>
        <w:tabs>
          <w:tab w:val="left" w:pos="284"/>
        </w:tabs>
        <w:spacing w:line="360" w:lineRule="auto"/>
        <w:jc w:val="center"/>
        <w:rPr>
          <w:rFonts w:ascii="Arial" w:hAnsi="Arial" w:cs="Arial"/>
          <w:sz w:val="20"/>
          <w:szCs w:val="20"/>
        </w:rPr>
      </w:pPr>
    </w:p>
    <w:p w14:paraId="32D4CB09" w14:textId="77777777" w:rsidR="009C6C21" w:rsidRPr="00273360" w:rsidRDefault="009C6C21" w:rsidP="001E4F9D">
      <w:pPr>
        <w:tabs>
          <w:tab w:val="left" w:pos="284"/>
        </w:tabs>
        <w:spacing w:line="360" w:lineRule="auto"/>
        <w:jc w:val="center"/>
        <w:rPr>
          <w:rFonts w:ascii="Arial" w:hAnsi="Arial" w:cs="Arial"/>
          <w:sz w:val="20"/>
          <w:szCs w:val="20"/>
        </w:rPr>
      </w:pPr>
    </w:p>
    <w:p w14:paraId="287DE2C0" w14:textId="77777777" w:rsidR="009C6C21" w:rsidRPr="00273360" w:rsidRDefault="009C6C21" w:rsidP="001E4F9D">
      <w:pPr>
        <w:tabs>
          <w:tab w:val="left" w:pos="284"/>
        </w:tabs>
        <w:spacing w:line="360" w:lineRule="auto"/>
        <w:jc w:val="center"/>
        <w:rPr>
          <w:rFonts w:ascii="Arial" w:hAnsi="Arial" w:cs="Arial"/>
          <w:sz w:val="20"/>
          <w:szCs w:val="20"/>
        </w:rPr>
      </w:pPr>
    </w:p>
    <w:p w14:paraId="0070A85C" w14:textId="77777777" w:rsidR="009C6C21" w:rsidRPr="00273360" w:rsidRDefault="009C6C21" w:rsidP="001E4F9D">
      <w:pPr>
        <w:tabs>
          <w:tab w:val="left" w:pos="284"/>
        </w:tabs>
        <w:spacing w:line="360" w:lineRule="auto"/>
        <w:jc w:val="center"/>
        <w:rPr>
          <w:rFonts w:ascii="Arial" w:hAnsi="Arial" w:cs="Arial"/>
          <w:sz w:val="20"/>
          <w:szCs w:val="20"/>
        </w:rPr>
      </w:pPr>
    </w:p>
    <w:p w14:paraId="5A0CFA8A" w14:textId="77777777" w:rsidR="00C376B7" w:rsidRPr="00273360" w:rsidRDefault="00C376B7" w:rsidP="001E4F9D">
      <w:pPr>
        <w:tabs>
          <w:tab w:val="left" w:pos="284"/>
        </w:tabs>
        <w:jc w:val="center"/>
        <w:rPr>
          <w:rFonts w:ascii="Arial" w:hAnsi="Arial" w:cs="Arial"/>
          <w:sz w:val="20"/>
          <w:szCs w:val="20"/>
        </w:rPr>
      </w:pPr>
    </w:p>
    <w:p w14:paraId="3EF46C2E" w14:textId="77777777" w:rsidR="00C376B7" w:rsidRPr="00273360" w:rsidRDefault="00C376B7" w:rsidP="001E4F9D">
      <w:pPr>
        <w:tabs>
          <w:tab w:val="left" w:pos="284"/>
        </w:tabs>
        <w:jc w:val="center"/>
        <w:rPr>
          <w:rFonts w:ascii="Arial" w:hAnsi="Arial" w:cs="Arial"/>
          <w:sz w:val="20"/>
          <w:szCs w:val="20"/>
        </w:rPr>
      </w:pPr>
    </w:p>
    <w:p w14:paraId="41E6F7B4" w14:textId="77777777" w:rsidR="00C376B7" w:rsidRPr="00273360" w:rsidRDefault="00C376B7" w:rsidP="001E4F9D">
      <w:pPr>
        <w:tabs>
          <w:tab w:val="left" w:pos="284"/>
        </w:tabs>
        <w:jc w:val="center"/>
        <w:rPr>
          <w:rFonts w:ascii="Arial" w:hAnsi="Arial" w:cs="Arial"/>
          <w:sz w:val="20"/>
          <w:szCs w:val="20"/>
        </w:rPr>
      </w:pPr>
    </w:p>
    <w:p w14:paraId="54B989CF" w14:textId="77777777" w:rsidR="00C376B7" w:rsidRPr="00273360" w:rsidRDefault="00C376B7" w:rsidP="001E4F9D">
      <w:pPr>
        <w:tabs>
          <w:tab w:val="left" w:pos="284"/>
        </w:tabs>
        <w:jc w:val="center"/>
        <w:rPr>
          <w:rFonts w:ascii="Arial" w:hAnsi="Arial" w:cs="Arial"/>
          <w:sz w:val="20"/>
          <w:szCs w:val="20"/>
        </w:rPr>
      </w:pPr>
    </w:p>
    <w:p w14:paraId="6CE8A6BC" w14:textId="77777777" w:rsidR="00C376B7" w:rsidRPr="00273360" w:rsidRDefault="00C376B7" w:rsidP="001E4F9D">
      <w:pPr>
        <w:tabs>
          <w:tab w:val="left" w:pos="284"/>
        </w:tabs>
        <w:jc w:val="center"/>
        <w:rPr>
          <w:rFonts w:ascii="Arial" w:hAnsi="Arial" w:cs="Arial"/>
          <w:sz w:val="20"/>
          <w:szCs w:val="20"/>
        </w:rPr>
      </w:pPr>
    </w:p>
    <w:p w14:paraId="345160A6" w14:textId="77777777" w:rsidR="00C376B7" w:rsidRPr="00273360" w:rsidRDefault="00C376B7" w:rsidP="001E4F9D">
      <w:pPr>
        <w:tabs>
          <w:tab w:val="left" w:pos="284"/>
        </w:tabs>
        <w:jc w:val="center"/>
        <w:rPr>
          <w:rFonts w:ascii="Arial" w:hAnsi="Arial" w:cs="Arial"/>
          <w:sz w:val="20"/>
          <w:szCs w:val="20"/>
        </w:rPr>
      </w:pPr>
    </w:p>
    <w:p w14:paraId="7CF78545" w14:textId="77777777" w:rsidR="009C6C21" w:rsidRPr="00273360" w:rsidRDefault="009C6C21" w:rsidP="001E4F9D">
      <w:pPr>
        <w:tabs>
          <w:tab w:val="left" w:pos="284"/>
        </w:tabs>
        <w:jc w:val="center"/>
        <w:rPr>
          <w:rFonts w:ascii="Arial" w:hAnsi="Arial" w:cs="Arial"/>
          <w:sz w:val="20"/>
          <w:szCs w:val="20"/>
        </w:rPr>
      </w:pPr>
    </w:p>
    <w:p w14:paraId="3EC09C95" w14:textId="77777777" w:rsidR="009C6C21" w:rsidRDefault="009C6C21" w:rsidP="001E4F9D">
      <w:pPr>
        <w:tabs>
          <w:tab w:val="left" w:pos="284"/>
        </w:tabs>
        <w:jc w:val="center"/>
        <w:rPr>
          <w:rFonts w:ascii="Arial" w:hAnsi="Arial" w:cs="Arial"/>
          <w:sz w:val="20"/>
          <w:szCs w:val="20"/>
        </w:rPr>
      </w:pPr>
    </w:p>
    <w:p w14:paraId="3308333C" w14:textId="77777777" w:rsidR="00225DE6" w:rsidRDefault="00225DE6" w:rsidP="001E4F9D">
      <w:pPr>
        <w:tabs>
          <w:tab w:val="left" w:pos="284"/>
        </w:tabs>
        <w:jc w:val="center"/>
        <w:rPr>
          <w:rFonts w:ascii="Arial" w:hAnsi="Arial" w:cs="Arial"/>
          <w:sz w:val="20"/>
          <w:szCs w:val="20"/>
        </w:rPr>
      </w:pPr>
    </w:p>
    <w:p w14:paraId="5CA26082" w14:textId="77777777" w:rsidR="00225DE6" w:rsidRDefault="00225DE6" w:rsidP="001E4F9D">
      <w:pPr>
        <w:tabs>
          <w:tab w:val="left" w:pos="284"/>
        </w:tabs>
        <w:jc w:val="center"/>
        <w:rPr>
          <w:rFonts w:ascii="Arial" w:hAnsi="Arial" w:cs="Arial"/>
          <w:sz w:val="20"/>
          <w:szCs w:val="20"/>
        </w:rPr>
      </w:pPr>
    </w:p>
    <w:p w14:paraId="5C5D41A7" w14:textId="77777777" w:rsidR="00225DE6" w:rsidRDefault="00225DE6" w:rsidP="001E4F9D">
      <w:pPr>
        <w:tabs>
          <w:tab w:val="left" w:pos="284"/>
        </w:tabs>
        <w:jc w:val="center"/>
        <w:rPr>
          <w:rFonts w:ascii="Arial" w:hAnsi="Arial" w:cs="Arial"/>
          <w:sz w:val="20"/>
          <w:szCs w:val="20"/>
        </w:rPr>
      </w:pPr>
    </w:p>
    <w:p w14:paraId="00AC8920" w14:textId="77777777" w:rsidR="00225DE6" w:rsidRDefault="00225DE6" w:rsidP="001E4F9D">
      <w:pPr>
        <w:tabs>
          <w:tab w:val="left" w:pos="284"/>
        </w:tabs>
        <w:jc w:val="center"/>
        <w:rPr>
          <w:rFonts w:ascii="Arial" w:hAnsi="Arial" w:cs="Arial"/>
          <w:sz w:val="20"/>
          <w:szCs w:val="20"/>
        </w:rPr>
      </w:pPr>
    </w:p>
    <w:p w14:paraId="761541DA" w14:textId="77777777" w:rsidR="00225DE6" w:rsidRDefault="00225DE6" w:rsidP="001E4F9D">
      <w:pPr>
        <w:tabs>
          <w:tab w:val="left" w:pos="284"/>
        </w:tabs>
        <w:jc w:val="center"/>
        <w:rPr>
          <w:rFonts w:ascii="Arial" w:hAnsi="Arial" w:cs="Arial"/>
          <w:sz w:val="20"/>
          <w:szCs w:val="20"/>
        </w:rPr>
      </w:pPr>
    </w:p>
    <w:p w14:paraId="288C2F00" w14:textId="77777777" w:rsidR="00225DE6" w:rsidRDefault="00225DE6" w:rsidP="001E4F9D">
      <w:pPr>
        <w:tabs>
          <w:tab w:val="left" w:pos="284"/>
        </w:tabs>
        <w:jc w:val="center"/>
        <w:rPr>
          <w:rFonts w:ascii="Arial" w:hAnsi="Arial" w:cs="Arial"/>
          <w:sz w:val="20"/>
          <w:szCs w:val="20"/>
        </w:rPr>
      </w:pPr>
    </w:p>
    <w:p w14:paraId="24F3DA1C" w14:textId="77777777" w:rsidR="00225DE6" w:rsidRDefault="00225DE6" w:rsidP="001E4F9D">
      <w:pPr>
        <w:tabs>
          <w:tab w:val="left" w:pos="284"/>
        </w:tabs>
        <w:jc w:val="center"/>
        <w:rPr>
          <w:rFonts w:ascii="Arial" w:hAnsi="Arial" w:cs="Arial"/>
          <w:sz w:val="20"/>
          <w:szCs w:val="20"/>
        </w:rPr>
      </w:pPr>
    </w:p>
    <w:p w14:paraId="3A03261C" w14:textId="77777777" w:rsidR="00225DE6" w:rsidRDefault="00225DE6" w:rsidP="001E4F9D">
      <w:pPr>
        <w:tabs>
          <w:tab w:val="left" w:pos="284"/>
        </w:tabs>
        <w:jc w:val="center"/>
        <w:rPr>
          <w:rFonts w:ascii="Arial" w:hAnsi="Arial" w:cs="Arial"/>
          <w:sz w:val="20"/>
          <w:szCs w:val="20"/>
        </w:rPr>
      </w:pPr>
    </w:p>
    <w:p w14:paraId="25D9D405" w14:textId="77777777" w:rsidR="00225DE6" w:rsidRDefault="00225DE6" w:rsidP="001E4F9D">
      <w:pPr>
        <w:tabs>
          <w:tab w:val="left" w:pos="284"/>
        </w:tabs>
        <w:jc w:val="center"/>
        <w:rPr>
          <w:rFonts w:ascii="Arial" w:hAnsi="Arial" w:cs="Arial"/>
          <w:sz w:val="20"/>
          <w:szCs w:val="20"/>
        </w:rPr>
      </w:pPr>
    </w:p>
    <w:p w14:paraId="30A7811C" w14:textId="77777777" w:rsidR="00225DE6" w:rsidRDefault="00225DE6" w:rsidP="001E4F9D">
      <w:pPr>
        <w:tabs>
          <w:tab w:val="left" w:pos="284"/>
        </w:tabs>
        <w:jc w:val="center"/>
        <w:rPr>
          <w:rFonts w:ascii="Arial" w:hAnsi="Arial" w:cs="Arial"/>
          <w:sz w:val="20"/>
          <w:szCs w:val="20"/>
        </w:rPr>
      </w:pPr>
    </w:p>
    <w:p w14:paraId="2510D8FA" w14:textId="77777777" w:rsidR="00225DE6" w:rsidRDefault="00225DE6" w:rsidP="001E4F9D">
      <w:pPr>
        <w:tabs>
          <w:tab w:val="left" w:pos="284"/>
        </w:tabs>
        <w:jc w:val="center"/>
        <w:rPr>
          <w:rFonts w:ascii="Arial" w:hAnsi="Arial" w:cs="Arial"/>
          <w:sz w:val="20"/>
          <w:szCs w:val="20"/>
        </w:rPr>
      </w:pPr>
    </w:p>
    <w:p w14:paraId="1260C571" w14:textId="77777777" w:rsidR="00225DE6" w:rsidRPr="00273360" w:rsidRDefault="00225DE6" w:rsidP="001E4F9D">
      <w:pPr>
        <w:tabs>
          <w:tab w:val="left" w:pos="284"/>
        </w:tabs>
        <w:jc w:val="center"/>
        <w:rPr>
          <w:rFonts w:ascii="Arial" w:hAnsi="Arial" w:cs="Arial"/>
          <w:sz w:val="20"/>
          <w:szCs w:val="20"/>
        </w:rPr>
      </w:pPr>
    </w:p>
    <w:p w14:paraId="336408DD" w14:textId="77777777" w:rsidR="00774B50" w:rsidRDefault="00774B50" w:rsidP="001E4F9D">
      <w:pPr>
        <w:pStyle w:val="Ttulo1"/>
        <w:tabs>
          <w:tab w:val="left" w:pos="284"/>
        </w:tabs>
        <w:spacing w:line="360" w:lineRule="auto"/>
        <w:ind w:right="1563"/>
        <w:rPr>
          <w:rFonts w:ascii="Arial" w:hAnsi="Arial" w:cs="Arial"/>
          <w:b/>
          <w:sz w:val="20"/>
          <w:szCs w:val="20"/>
        </w:rPr>
      </w:pPr>
    </w:p>
    <w:p w14:paraId="7729DE43" w14:textId="77777777" w:rsidR="00774B50" w:rsidRDefault="00774B50" w:rsidP="00D40DF4">
      <w:pPr>
        <w:pStyle w:val="Ttulo1"/>
        <w:tabs>
          <w:tab w:val="left" w:pos="284"/>
        </w:tabs>
        <w:spacing w:line="360" w:lineRule="auto"/>
        <w:ind w:right="0"/>
        <w:rPr>
          <w:rFonts w:ascii="Arial" w:hAnsi="Arial" w:cs="Arial"/>
          <w:b/>
          <w:sz w:val="20"/>
          <w:szCs w:val="20"/>
        </w:rPr>
      </w:pPr>
    </w:p>
    <w:p w14:paraId="6131E185" w14:textId="7F60F17C" w:rsidR="00C376B7" w:rsidRPr="00273360" w:rsidRDefault="00C376B7" w:rsidP="00D40DF4">
      <w:pPr>
        <w:pStyle w:val="Ttulo1"/>
        <w:tabs>
          <w:tab w:val="left" w:pos="284"/>
        </w:tabs>
        <w:spacing w:line="360" w:lineRule="auto"/>
        <w:ind w:right="0"/>
        <w:rPr>
          <w:rFonts w:ascii="Arial" w:hAnsi="Arial" w:cs="Arial"/>
          <w:b/>
          <w:sz w:val="20"/>
          <w:szCs w:val="20"/>
        </w:rPr>
      </w:pPr>
      <w:r w:rsidRPr="00273360">
        <w:rPr>
          <w:rFonts w:ascii="Arial" w:hAnsi="Arial" w:cs="Arial"/>
          <w:b/>
          <w:sz w:val="20"/>
          <w:szCs w:val="20"/>
        </w:rPr>
        <w:t>ANEXO I</w:t>
      </w:r>
      <w:r w:rsidR="00D451B5" w:rsidRPr="00273360">
        <w:rPr>
          <w:rFonts w:ascii="Arial" w:hAnsi="Arial" w:cs="Arial"/>
          <w:b/>
          <w:sz w:val="20"/>
          <w:szCs w:val="20"/>
        </w:rPr>
        <w:t>V</w:t>
      </w:r>
    </w:p>
    <w:p w14:paraId="51A58F45" w14:textId="66B4DB07" w:rsidR="00C376B7" w:rsidRPr="00273360" w:rsidRDefault="00C376B7" w:rsidP="00D40DF4">
      <w:pPr>
        <w:tabs>
          <w:tab w:val="left" w:pos="284"/>
        </w:tabs>
        <w:spacing w:line="360" w:lineRule="auto"/>
        <w:jc w:val="center"/>
        <w:rPr>
          <w:rFonts w:ascii="Arial" w:hAnsi="Arial" w:cs="Arial"/>
          <w:b/>
          <w:sz w:val="20"/>
          <w:szCs w:val="20"/>
        </w:rPr>
      </w:pPr>
      <w:r w:rsidRPr="00273360">
        <w:rPr>
          <w:rFonts w:ascii="Arial" w:hAnsi="Arial" w:cs="Arial"/>
          <w:b/>
          <w:sz w:val="20"/>
          <w:szCs w:val="20"/>
        </w:rPr>
        <w:t>MODELO</w:t>
      </w:r>
      <w:r w:rsidR="005A1717">
        <w:rPr>
          <w:rFonts w:ascii="Arial" w:hAnsi="Arial" w:cs="Arial"/>
          <w:b/>
          <w:sz w:val="20"/>
          <w:szCs w:val="20"/>
        </w:rPr>
        <w:t xml:space="preserve"> DE DECLARAÇÃO PRÓ</w:t>
      </w:r>
      <w:r w:rsidRPr="00273360">
        <w:rPr>
          <w:rFonts w:ascii="Arial" w:hAnsi="Arial" w:cs="Arial"/>
          <w:b/>
          <w:sz w:val="20"/>
          <w:szCs w:val="20"/>
        </w:rPr>
        <w:t>PRIA</w:t>
      </w:r>
    </w:p>
    <w:p w14:paraId="57762FBE" w14:textId="77777777" w:rsidR="00C376B7" w:rsidRPr="00273360" w:rsidRDefault="00C376B7" w:rsidP="00D40DF4">
      <w:pPr>
        <w:pStyle w:val="Corpodetexto"/>
        <w:tabs>
          <w:tab w:val="left" w:pos="284"/>
        </w:tabs>
        <w:spacing w:line="360" w:lineRule="auto"/>
        <w:rPr>
          <w:rFonts w:ascii="Arial" w:hAnsi="Arial" w:cs="Arial"/>
          <w:b/>
          <w:sz w:val="20"/>
          <w:szCs w:val="20"/>
        </w:rPr>
      </w:pPr>
    </w:p>
    <w:p w14:paraId="07A0B371" w14:textId="77777777" w:rsidR="00D40DF4" w:rsidRPr="00273360" w:rsidRDefault="00D40DF4" w:rsidP="00D40DF4">
      <w:pPr>
        <w:tabs>
          <w:tab w:val="left" w:pos="284"/>
        </w:tabs>
        <w:jc w:val="center"/>
        <w:rPr>
          <w:rFonts w:ascii="Arial" w:hAnsi="Arial" w:cs="Arial"/>
          <w:sz w:val="20"/>
          <w:szCs w:val="20"/>
        </w:rPr>
      </w:pPr>
      <w:r w:rsidRPr="00273360">
        <w:rPr>
          <w:rFonts w:ascii="Arial" w:hAnsi="Arial" w:cs="Arial"/>
          <w:sz w:val="20"/>
          <w:szCs w:val="20"/>
        </w:rPr>
        <w:t>CONCORRÊNCIA Nº ____/______</w:t>
      </w:r>
    </w:p>
    <w:p w14:paraId="6C127884" w14:textId="77777777" w:rsidR="00C376B7" w:rsidRPr="00273360" w:rsidRDefault="00C376B7" w:rsidP="00D40DF4">
      <w:pPr>
        <w:pStyle w:val="Corpodetexto"/>
        <w:tabs>
          <w:tab w:val="left" w:pos="284"/>
        </w:tabs>
        <w:spacing w:line="360" w:lineRule="auto"/>
        <w:rPr>
          <w:rFonts w:ascii="Arial" w:hAnsi="Arial" w:cs="Arial"/>
          <w:b/>
          <w:sz w:val="20"/>
          <w:szCs w:val="20"/>
        </w:rPr>
      </w:pPr>
    </w:p>
    <w:p w14:paraId="052D47E6" w14:textId="77777777" w:rsidR="00C376B7" w:rsidRPr="00273360" w:rsidRDefault="00C376B7" w:rsidP="001E4F9D">
      <w:pPr>
        <w:pStyle w:val="Corpodetexto"/>
        <w:tabs>
          <w:tab w:val="left" w:pos="284"/>
        </w:tabs>
        <w:spacing w:line="360" w:lineRule="auto"/>
        <w:rPr>
          <w:rFonts w:ascii="Arial" w:hAnsi="Arial" w:cs="Arial"/>
          <w:sz w:val="20"/>
          <w:szCs w:val="20"/>
        </w:rPr>
      </w:pPr>
    </w:p>
    <w:p w14:paraId="06B398A2" w14:textId="726A6C64" w:rsidR="00C376B7" w:rsidRPr="00273360" w:rsidRDefault="00CC189B" w:rsidP="001E4F9D">
      <w:pPr>
        <w:tabs>
          <w:tab w:val="left" w:pos="284"/>
          <w:tab w:val="left" w:pos="1255"/>
          <w:tab w:val="left" w:pos="3936"/>
          <w:tab w:val="left" w:pos="4114"/>
          <w:tab w:val="left" w:pos="4216"/>
          <w:tab w:val="left" w:pos="5779"/>
          <w:tab w:val="left" w:pos="6754"/>
          <w:tab w:val="left" w:pos="7949"/>
          <w:tab w:val="left" w:pos="9561"/>
        </w:tabs>
        <w:spacing w:line="360" w:lineRule="auto"/>
        <w:ind w:right="448" w:firstLine="1132"/>
        <w:jc w:val="both"/>
        <w:rPr>
          <w:rFonts w:ascii="Arial" w:hAnsi="Arial" w:cs="Arial"/>
          <w:sz w:val="20"/>
          <w:szCs w:val="20"/>
        </w:rPr>
      </w:pPr>
      <w:r w:rsidRPr="004764D8">
        <w:rPr>
          <w:rFonts w:ascii="Arial" w:hAnsi="Arial" w:cs="Arial"/>
          <w:sz w:val="20"/>
          <w:szCs w:val="20"/>
        </w:rPr>
        <w:t>A</w:t>
      </w:r>
      <w:r w:rsidRPr="004764D8">
        <w:rPr>
          <w:rFonts w:ascii="Arial" w:hAnsi="Arial" w:cs="Arial"/>
          <w:spacing w:val="47"/>
          <w:sz w:val="20"/>
          <w:szCs w:val="20"/>
        </w:rPr>
        <w:t xml:space="preserve"> </w:t>
      </w:r>
      <w:r w:rsidRPr="004764D8">
        <w:rPr>
          <w:rFonts w:ascii="Arial" w:hAnsi="Arial" w:cs="Arial"/>
          <w:sz w:val="20"/>
          <w:szCs w:val="20"/>
        </w:rPr>
        <w:t>empresa</w:t>
      </w:r>
      <w:r w:rsidRPr="004764D8">
        <w:rPr>
          <w:rFonts w:ascii="Arial" w:hAnsi="Arial" w:cs="Arial"/>
          <w:sz w:val="20"/>
          <w:szCs w:val="20"/>
          <w:u w:val="single"/>
        </w:rPr>
        <w:t xml:space="preserve"> </w:t>
      </w:r>
      <w:r w:rsidRPr="004764D8">
        <w:rPr>
          <w:rFonts w:ascii="Arial" w:hAnsi="Arial" w:cs="Arial"/>
          <w:sz w:val="20"/>
          <w:szCs w:val="20"/>
          <w:u w:val="single"/>
        </w:rPr>
        <w:tab/>
      </w:r>
      <w:r w:rsidRPr="004764D8">
        <w:rPr>
          <w:rFonts w:ascii="Arial" w:hAnsi="Arial" w:cs="Arial"/>
          <w:sz w:val="20"/>
          <w:szCs w:val="20"/>
          <w:u w:val="single"/>
        </w:rPr>
        <w:tab/>
        <w:t xml:space="preserve">                                            </w:t>
      </w:r>
      <w:r w:rsidRPr="004764D8">
        <w:rPr>
          <w:rFonts w:ascii="Arial" w:hAnsi="Arial" w:cs="Arial"/>
          <w:b/>
          <w:sz w:val="20"/>
          <w:szCs w:val="20"/>
        </w:rPr>
        <w:t>(Razão  social)</w:t>
      </w:r>
      <w:r w:rsidRPr="004764D8">
        <w:rPr>
          <w:rFonts w:ascii="Arial" w:hAnsi="Arial" w:cs="Arial"/>
          <w:sz w:val="20"/>
          <w:szCs w:val="20"/>
        </w:rPr>
        <w:t>,</w:t>
      </w:r>
      <w:r w:rsidRPr="004764D8">
        <w:rPr>
          <w:rFonts w:ascii="Arial" w:hAnsi="Arial" w:cs="Arial"/>
          <w:spacing w:val="27"/>
          <w:sz w:val="20"/>
          <w:szCs w:val="20"/>
        </w:rPr>
        <w:t xml:space="preserve"> </w:t>
      </w:r>
      <w:r w:rsidRPr="004764D8">
        <w:rPr>
          <w:rFonts w:ascii="Arial" w:hAnsi="Arial" w:cs="Arial"/>
          <w:sz w:val="20"/>
          <w:szCs w:val="20"/>
        </w:rPr>
        <w:t>nome</w:t>
      </w:r>
      <w:r w:rsidRPr="004764D8">
        <w:rPr>
          <w:rFonts w:ascii="Arial" w:hAnsi="Arial" w:cs="Arial"/>
          <w:spacing w:val="48"/>
          <w:sz w:val="20"/>
          <w:szCs w:val="20"/>
        </w:rPr>
        <w:t xml:space="preserve"> </w:t>
      </w:r>
      <w:r w:rsidRPr="004764D8">
        <w:rPr>
          <w:rFonts w:ascii="Arial" w:hAnsi="Arial" w:cs="Arial"/>
          <w:sz w:val="20"/>
          <w:szCs w:val="20"/>
        </w:rPr>
        <w:t>fantasia</w:t>
      </w:r>
      <w:r w:rsidRPr="004764D8">
        <w:rPr>
          <w:rFonts w:ascii="Arial" w:hAnsi="Arial" w:cs="Arial"/>
          <w:sz w:val="20"/>
          <w:szCs w:val="20"/>
          <w:u w:val="single"/>
        </w:rPr>
        <w:tab/>
        <w:t xml:space="preserve">                         </w:t>
      </w:r>
      <w:r w:rsidRPr="004764D8">
        <w:rPr>
          <w:rFonts w:ascii="Arial" w:hAnsi="Arial" w:cs="Arial"/>
          <w:sz w:val="20"/>
          <w:szCs w:val="20"/>
        </w:rPr>
        <w:t>inscrita no CNPJ nº</w:t>
      </w:r>
      <w:r w:rsidRPr="004764D8">
        <w:rPr>
          <w:rFonts w:ascii="Arial" w:hAnsi="Arial" w:cs="Arial"/>
          <w:sz w:val="20"/>
          <w:szCs w:val="20"/>
          <w:u w:val="single"/>
        </w:rPr>
        <w:t xml:space="preserve"> </w:t>
      </w:r>
      <w:r w:rsidRPr="004764D8">
        <w:rPr>
          <w:rFonts w:ascii="Arial" w:hAnsi="Arial" w:cs="Arial"/>
          <w:sz w:val="20"/>
          <w:szCs w:val="20"/>
          <w:u w:val="single"/>
        </w:rPr>
        <w:tab/>
        <w:t xml:space="preserve">                   </w:t>
      </w:r>
      <w:r w:rsidRPr="004764D8">
        <w:rPr>
          <w:rFonts w:ascii="Arial" w:hAnsi="Arial" w:cs="Arial"/>
          <w:sz w:val="20"/>
          <w:szCs w:val="20"/>
        </w:rPr>
        <w:t>,  na Inscrição</w:t>
      </w:r>
      <w:r w:rsidRPr="004764D8">
        <w:rPr>
          <w:rFonts w:ascii="Arial" w:hAnsi="Arial" w:cs="Arial"/>
          <w:spacing w:val="10"/>
          <w:sz w:val="20"/>
          <w:szCs w:val="20"/>
        </w:rPr>
        <w:t xml:space="preserve"> </w:t>
      </w:r>
      <w:r w:rsidRPr="004764D8">
        <w:rPr>
          <w:rFonts w:ascii="Arial" w:hAnsi="Arial" w:cs="Arial"/>
          <w:sz w:val="20"/>
          <w:szCs w:val="20"/>
        </w:rPr>
        <w:t>Estadual</w:t>
      </w:r>
      <w:r w:rsidRPr="004764D8">
        <w:rPr>
          <w:rFonts w:ascii="Arial" w:hAnsi="Arial" w:cs="Arial"/>
          <w:spacing w:val="25"/>
          <w:sz w:val="20"/>
          <w:szCs w:val="20"/>
        </w:rPr>
        <w:t xml:space="preserve"> </w:t>
      </w:r>
      <w:r w:rsidRPr="004764D8">
        <w:rPr>
          <w:rFonts w:ascii="Arial" w:hAnsi="Arial" w:cs="Arial"/>
          <w:sz w:val="20"/>
          <w:szCs w:val="20"/>
        </w:rPr>
        <w:t>nº</w:t>
      </w:r>
      <w:r w:rsidRPr="004764D8">
        <w:rPr>
          <w:rFonts w:ascii="Arial" w:hAnsi="Arial" w:cs="Arial"/>
          <w:sz w:val="20"/>
          <w:szCs w:val="20"/>
          <w:u w:val="single"/>
        </w:rPr>
        <w:t xml:space="preserve"> </w:t>
      </w:r>
      <w:r w:rsidRPr="004764D8">
        <w:rPr>
          <w:rFonts w:ascii="Arial" w:hAnsi="Arial" w:cs="Arial"/>
          <w:sz w:val="20"/>
          <w:szCs w:val="20"/>
          <w:u w:val="single"/>
        </w:rPr>
        <w:tab/>
      </w:r>
      <w:r w:rsidRPr="004764D8">
        <w:rPr>
          <w:rFonts w:ascii="Arial" w:hAnsi="Arial" w:cs="Arial"/>
          <w:sz w:val="20"/>
          <w:szCs w:val="20"/>
          <w:u w:val="single"/>
        </w:rPr>
        <w:tab/>
      </w:r>
      <w:r w:rsidRPr="004764D8">
        <w:rPr>
          <w:rFonts w:ascii="Arial" w:hAnsi="Arial" w:cs="Arial"/>
          <w:sz w:val="20"/>
          <w:szCs w:val="20"/>
        </w:rPr>
        <w:t>, com</w:t>
      </w:r>
      <w:r w:rsidRPr="004764D8">
        <w:rPr>
          <w:rFonts w:ascii="Arial" w:hAnsi="Arial" w:cs="Arial"/>
          <w:spacing w:val="-9"/>
          <w:sz w:val="20"/>
          <w:szCs w:val="20"/>
        </w:rPr>
        <w:t xml:space="preserve"> </w:t>
      </w:r>
      <w:r w:rsidRPr="004764D8">
        <w:rPr>
          <w:rFonts w:ascii="Arial" w:hAnsi="Arial" w:cs="Arial"/>
          <w:sz w:val="20"/>
          <w:szCs w:val="20"/>
        </w:rPr>
        <w:t>sede</w:t>
      </w:r>
      <w:r w:rsidRPr="004764D8">
        <w:rPr>
          <w:rFonts w:ascii="Arial" w:hAnsi="Arial" w:cs="Arial"/>
          <w:spacing w:val="26"/>
          <w:sz w:val="20"/>
          <w:szCs w:val="20"/>
        </w:rPr>
        <w:t xml:space="preserve"> </w:t>
      </w:r>
      <w:r w:rsidRPr="004764D8">
        <w:rPr>
          <w:rFonts w:ascii="Arial" w:hAnsi="Arial" w:cs="Arial"/>
          <w:sz w:val="20"/>
          <w:szCs w:val="20"/>
        </w:rPr>
        <w:t>na</w:t>
      </w:r>
      <w:r w:rsidRPr="004764D8">
        <w:rPr>
          <w:rFonts w:ascii="Arial" w:hAnsi="Arial" w:cs="Arial"/>
          <w:sz w:val="20"/>
          <w:szCs w:val="20"/>
          <w:u w:val="single"/>
        </w:rPr>
        <w:t xml:space="preserve"> </w:t>
      </w:r>
      <w:r w:rsidRPr="004764D8">
        <w:rPr>
          <w:rFonts w:ascii="Arial" w:hAnsi="Arial" w:cs="Arial"/>
          <w:sz w:val="20"/>
          <w:szCs w:val="20"/>
          <w:u w:val="single"/>
        </w:rPr>
        <w:tab/>
      </w:r>
      <w:r w:rsidRPr="004764D8">
        <w:rPr>
          <w:rFonts w:ascii="Arial" w:hAnsi="Arial" w:cs="Arial"/>
          <w:sz w:val="20"/>
          <w:szCs w:val="20"/>
          <w:u w:val="single"/>
        </w:rPr>
        <w:tab/>
      </w:r>
      <w:r w:rsidRPr="004764D8">
        <w:rPr>
          <w:rFonts w:ascii="Arial" w:hAnsi="Arial" w:cs="Arial"/>
          <w:sz w:val="20"/>
          <w:szCs w:val="20"/>
        </w:rPr>
        <w:t>, (endereço completo, rua, nº, Quadra, Lote, Setor, CEP,) Cidade-UF, Telefone(</w:t>
      </w:r>
      <w:r>
        <w:rPr>
          <w:rFonts w:ascii="Arial" w:hAnsi="Arial" w:cs="Arial"/>
          <w:sz w:val="20"/>
          <w:szCs w:val="20"/>
        </w:rPr>
        <w:t>__</w:t>
      </w:r>
      <w:r w:rsidRPr="004764D8">
        <w:rPr>
          <w:rFonts w:ascii="Arial" w:hAnsi="Arial" w:cs="Arial"/>
          <w:sz w:val="20"/>
          <w:szCs w:val="20"/>
        </w:rPr>
        <w:t>)</w:t>
      </w:r>
      <w:r>
        <w:rPr>
          <w:rFonts w:ascii="Arial" w:hAnsi="Arial" w:cs="Arial"/>
          <w:sz w:val="20"/>
          <w:szCs w:val="20"/>
        </w:rPr>
        <w:t>_______</w:t>
      </w:r>
      <w:r w:rsidRPr="004764D8">
        <w:rPr>
          <w:rFonts w:ascii="Arial" w:hAnsi="Arial" w:cs="Arial"/>
          <w:sz w:val="20"/>
          <w:szCs w:val="20"/>
        </w:rPr>
        <w:t xml:space="preserve">), e-mail: </w:t>
      </w:r>
      <w:r>
        <w:rPr>
          <w:rFonts w:ascii="Arial" w:hAnsi="Arial" w:cs="Arial"/>
          <w:sz w:val="20"/>
          <w:szCs w:val="20"/>
        </w:rPr>
        <w:t>___________________</w:t>
      </w:r>
      <w:r w:rsidRPr="004764D8">
        <w:rPr>
          <w:rFonts w:ascii="Arial" w:hAnsi="Arial" w:cs="Arial"/>
          <w:sz w:val="20"/>
          <w:szCs w:val="20"/>
        </w:rPr>
        <w:t xml:space="preserve">, através de seu </w:t>
      </w:r>
      <w:r w:rsidRPr="004764D8">
        <w:rPr>
          <w:rFonts w:ascii="Arial" w:hAnsi="Arial" w:cs="Arial"/>
          <w:b/>
          <w:sz w:val="20"/>
          <w:szCs w:val="20"/>
        </w:rPr>
        <w:t>(proprietário/sócio administrador/representante legal/procurador) conforme o caso,</w:t>
      </w:r>
      <w:r w:rsidRPr="004764D8">
        <w:rPr>
          <w:rFonts w:ascii="Arial" w:hAnsi="Arial" w:cs="Arial"/>
          <w:b/>
          <w:spacing w:val="-8"/>
          <w:sz w:val="20"/>
          <w:szCs w:val="20"/>
        </w:rPr>
        <w:t xml:space="preserve"> </w:t>
      </w:r>
      <w:r w:rsidRPr="004764D8">
        <w:rPr>
          <w:rFonts w:ascii="Arial" w:hAnsi="Arial" w:cs="Arial"/>
          <w:sz w:val="20"/>
          <w:szCs w:val="20"/>
        </w:rPr>
        <w:t>o(a)</w:t>
      </w:r>
      <w:r w:rsidRPr="004764D8">
        <w:rPr>
          <w:rFonts w:ascii="Arial" w:hAnsi="Arial" w:cs="Arial"/>
          <w:spacing w:val="-3"/>
          <w:sz w:val="20"/>
          <w:szCs w:val="20"/>
        </w:rPr>
        <w:t xml:space="preserve"> </w:t>
      </w:r>
      <w:r w:rsidRPr="004764D8">
        <w:rPr>
          <w:rFonts w:ascii="Arial" w:hAnsi="Arial" w:cs="Arial"/>
          <w:sz w:val="20"/>
          <w:szCs w:val="20"/>
        </w:rPr>
        <w:t>Sr.(a)</w:t>
      </w:r>
      <w:r w:rsidRPr="004764D8">
        <w:rPr>
          <w:rFonts w:ascii="Arial" w:hAnsi="Arial" w:cs="Arial"/>
          <w:sz w:val="20"/>
          <w:szCs w:val="20"/>
          <w:u w:val="single"/>
        </w:rPr>
        <w:t xml:space="preserve"> </w:t>
      </w:r>
      <w:r w:rsidRPr="004764D8">
        <w:rPr>
          <w:rFonts w:ascii="Arial" w:hAnsi="Arial" w:cs="Arial"/>
          <w:sz w:val="20"/>
          <w:szCs w:val="20"/>
          <w:u w:val="single"/>
        </w:rPr>
        <w:tab/>
      </w:r>
      <w:r w:rsidRPr="004764D8">
        <w:rPr>
          <w:rFonts w:ascii="Arial" w:hAnsi="Arial" w:cs="Arial"/>
          <w:sz w:val="20"/>
          <w:szCs w:val="20"/>
          <w:u w:val="single"/>
        </w:rPr>
        <w:tab/>
      </w:r>
      <w:r w:rsidRPr="004764D8">
        <w:rPr>
          <w:rFonts w:ascii="Arial" w:hAnsi="Arial" w:cs="Arial"/>
          <w:sz w:val="20"/>
          <w:szCs w:val="20"/>
        </w:rPr>
        <w:t>, nacionalidade, estado civil, profissão, portador(a) do Documento de</w:t>
      </w:r>
      <w:r w:rsidRPr="004764D8">
        <w:rPr>
          <w:rFonts w:ascii="Arial" w:hAnsi="Arial" w:cs="Arial"/>
          <w:spacing w:val="10"/>
          <w:sz w:val="20"/>
          <w:szCs w:val="20"/>
        </w:rPr>
        <w:t xml:space="preserve"> </w:t>
      </w:r>
      <w:r w:rsidRPr="004764D8">
        <w:rPr>
          <w:rFonts w:ascii="Arial" w:hAnsi="Arial" w:cs="Arial"/>
          <w:sz w:val="20"/>
          <w:szCs w:val="20"/>
        </w:rPr>
        <w:t>Identidade</w:t>
      </w:r>
      <w:r w:rsidRPr="004764D8">
        <w:rPr>
          <w:rFonts w:ascii="Arial" w:hAnsi="Arial" w:cs="Arial"/>
          <w:spacing w:val="10"/>
          <w:sz w:val="20"/>
          <w:szCs w:val="20"/>
        </w:rPr>
        <w:t xml:space="preserve"> </w:t>
      </w:r>
      <w:r w:rsidRPr="004764D8">
        <w:rPr>
          <w:rFonts w:ascii="Arial" w:hAnsi="Arial" w:cs="Arial"/>
          <w:sz w:val="20"/>
          <w:szCs w:val="20"/>
        </w:rPr>
        <w:t>nº</w:t>
      </w:r>
      <w:r w:rsidRPr="004764D8">
        <w:rPr>
          <w:rFonts w:ascii="Arial" w:hAnsi="Arial" w:cs="Arial"/>
          <w:sz w:val="20"/>
          <w:szCs w:val="20"/>
          <w:u w:val="single"/>
        </w:rPr>
        <w:t xml:space="preserve"> </w:t>
      </w:r>
      <w:r w:rsidRPr="004764D8">
        <w:rPr>
          <w:rFonts w:ascii="Arial" w:hAnsi="Arial" w:cs="Arial"/>
          <w:sz w:val="20"/>
          <w:szCs w:val="20"/>
          <w:u w:val="single"/>
        </w:rPr>
        <w:tab/>
      </w:r>
      <w:r w:rsidRPr="004764D8">
        <w:rPr>
          <w:rFonts w:ascii="Arial" w:hAnsi="Arial" w:cs="Arial"/>
          <w:sz w:val="20"/>
          <w:szCs w:val="20"/>
        </w:rPr>
        <w:t>e do</w:t>
      </w:r>
      <w:r w:rsidRPr="004764D8">
        <w:rPr>
          <w:rFonts w:ascii="Arial" w:hAnsi="Arial" w:cs="Arial"/>
          <w:spacing w:val="22"/>
          <w:sz w:val="20"/>
          <w:szCs w:val="20"/>
        </w:rPr>
        <w:t xml:space="preserve"> </w:t>
      </w:r>
      <w:r w:rsidRPr="004764D8">
        <w:rPr>
          <w:rFonts w:ascii="Arial" w:hAnsi="Arial" w:cs="Arial"/>
          <w:sz w:val="20"/>
          <w:szCs w:val="20"/>
        </w:rPr>
        <w:t>CPF</w:t>
      </w:r>
      <w:r w:rsidRPr="004764D8">
        <w:rPr>
          <w:rFonts w:ascii="Arial" w:hAnsi="Arial" w:cs="Arial"/>
          <w:spacing w:val="12"/>
          <w:sz w:val="20"/>
          <w:szCs w:val="20"/>
        </w:rPr>
        <w:t xml:space="preserve"> </w:t>
      </w:r>
      <w:r w:rsidRPr="004764D8">
        <w:rPr>
          <w:rFonts w:ascii="Arial" w:hAnsi="Arial" w:cs="Arial"/>
          <w:sz w:val="20"/>
          <w:szCs w:val="20"/>
        </w:rPr>
        <w:t>nº</w:t>
      </w:r>
      <w:r w:rsidRPr="004764D8">
        <w:rPr>
          <w:rFonts w:ascii="Arial" w:hAnsi="Arial" w:cs="Arial"/>
          <w:sz w:val="20"/>
          <w:szCs w:val="20"/>
          <w:u w:val="single"/>
        </w:rPr>
        <w:t xml:space="preserve"> </w:t>
      </w:r>
      <w:r w:rsidRPr="004764D8">
        <w:rPr>
          <w:rFonts w:ascii="Arial" w:hAnsi="Arial" w:cs="Arial"/>
          <w:sz w:val="20"/>
          <w:szCs w:val="20"/>
          <w:u w:val="single"/>
        </w:rPr>
        <w:tab/>
      </w:r>
      <w:r w:rsidRPr="004764D8">
        <w:rPr>
          <w:rFonts w:ascii="Arial" w:hAnsi="Arial" w:cs="Arial"/>
          <w:sz w:val="20"/>
          <w:szCs w:val="20"/>
        </w:rPr>
        <w:t>, residente e domiciliado à (endereço completo, rua, nº, Quadra, Lote, Setor, CEP, Cidade, Telefone:</w:t>
      </w:r>
      <w:r w:rsidRPr="004764D8">
        <w:rPr>
          <w:rFonts w:ascii="Arial" w:hAnsi="Arial" w:cs="Arial"/>
          <w:spacing w:val="-26"/>
          <w:sz w:val="20"/>
          <w:szCs w:val="20"/>
        </w:rPr>
        <w:t xml:space="preserve"> </w:t>
      </w:r>
      <w:r w:rsidRPr="004764D8">
        <w:rPr>
          <w:rFonts w:ascii="Arial" w:hAnsi="Arial" w:cs="Arial"/>
          <w:sz w:val="20"/>
          <w:szCs w:val="20"/>
        </w:rPr>
        <w:t>(</w:t>
      </w:r>
      <w:r>
        <w:rPr>
          <w:rFonts w:ascii="Arial" w:hAnsi="Arial" w:cs="Arial"/>
          <w:sz w:val="20"/>
          <w:szCs w:val="20"/>
        </w:rPr>
        <w:t>__</w:t>
      </w:r>
      <w:r w:rsidRPr="004764D8">
        <w:rPr>
          <w:rFonts w:ascii="Arial" w:hAnsi="Arial" w:cs="Arial"/>
          <w:sz w:val="20"/>
          <w:szCs w:val="20"/>
        </w:rPr>
        <w:t>)</w:t>
      </w:r>
      <w:r>
        <w:rPr>
          <w:rFonts w:ascii="Arial" w:hAnsi="Arial" w:cs="Arial"/>
          <w:sz w:val="20"/>
          <w:szCs w:val="20"/>
        </w:rPr>
        <w:t>__________</w:t>
      </w:r>
      <w:r w:rsidRPr="004764D8">
        <w:rPr>
          <w:rFonts w:ascii="Arial" w:hAnsi="Arial" w:cs="Arial"/>
          <w:sz w:val="20"/>
          <w:szCs w:val="20"/>
        </w:rPr>
        <w:t>,</w:t>
      </w:r>
      <w:r w:rsidRPr="004764D8">
        <w:rPr>
          <w:rFonts w:ascii="Arial" w:hAnsi="Arial" w:cs="Arial"/>
          <w:spacing w:val="-3"/>
          <w:sz w:val="20"/>
          <w:szCs w:val="20"/>
        </w:rPr>
        <w:t xml:space="preserve"> </w:t>
      </w:r>
      <w:r w:rsidRPr="004764D8">
        <w:rPr>
          <w:rFonts w:ascii="Arial" w:hAnsi="Arial" w:cs="Arial"/>
          <w:sz w:val="20"/>
          <w:szCs w:val="20"/>
        </w:rPr>
        <w:t>e-mail:</w:t>
      </w:r>
      <w:r w:rsidRPr="004764D8">
        <w:rPr>
          <w:rFonts w:ascii="Arial" w:hAnsi="Arial" w:cs="Arial"/>
          <w:sz w:val="20"/>
          <w:szCs w:val="20"/>
          <w:u w:val="single"/>
        </w:rPr>
        <w:t xml:space="preserve"> </w:t>
      </w:r>
      <w:r w:rsidRPr="004764D8">
        <w:rPr>
          <w:rFonts w:ascii="Arial" w:hAnsi="Arial" w:cs="Arial"/>
          <w:sz w:val="20"/>
          <w:szCs w:val="20"/>
          <w:u w:val="single"/>
        </w:rPr>
        <w:tab/>
      </w:r>
      <w:r w:rsidR="00C376B7" w:rsidRPr="00273360">
        <w:rPr>
          <w:rFonts w:ascii="Arial" w:hAnsi="Arial" w:cs="Arial"/>
          <w:sz w:val="20"/>
          <w:szCs w:val="20"/>
        </w:rPr>
        <w:t>;</w:t>
      </w:r>
    </w:p>
    <w:p w14:paraId="32F33C98" w14:textId="77777777" w:rsidR="00C376B7" w:rsidRPr="00273360" w:rsidRDefault="00C376B7" w:rsidP="001E4F9D">
      <w:pPr>
        <w:pStyle w:val="Corpodetexto"/>
        <w:tabs>
          <w:tab w:val="left" w:pos="284"/>
        </w:tabs>
        <w:spacing w:line="360" w:lineRule="auto"/>
        <w:rPr>
          <w:rFonts w:ascii="Arial" w:hAnsi="Arial" w:cs="Arial"/>
          <w:sz w:val="20"/>
          <w:szCs w:val="20"/>
        </w:rPr>
      </w:pPr>
    </w:p>
    <w:p w14:paraId="38686078" w14:textId="388407C3" w:rsidR="00C376B7" w:rsidRPr="00273360" w:rsidRDefault="00C376B7" w:rsidP="001E4F9D">
      <w:pPr>
        <w:tabs>
          <w:tab w:val="left" w:pos="284"/>
        </w:tabs>
        <w:spacing w:line="360" w:lineRule="auto"/>
        <w:ind w:right="446" w:firstLine="851"/>
        <w:jc w:val="both"/>
        <w:rPr>
          <w:rFonts w:ascii="Arial" w:hAnsi="Arial" w:cs="Arial"/>
          <w:sz w:val="20"/>
          <w:szCs w:val="20"/>
        </w:rPr>
      </w:pPr>
      <w:r w:rsidRPr="00273360">
        <w:rPr>
          <w:rFonts w:ascii="Arial" w:hAnsi="Arial" w:cs="Arial"/>
          <w:b/>
          <w:sz w:val="20"/>
          <w:szCs w:val="20"/>
        </w:rPr>
        <w:t xml:space="preserve">DECLARA </w:t>
      </w:r>
      <w:r w:rsidRPr="00273360">
        <w:rPr>
          <w:rFonts w:ascii="Arial" w:hAnsi="Arial" w:cs="Arial"/>
          <w:sz w:val="20"/>
          <w:szCs w:val="20"/>
        </w:rPr>
        <w:t xml:space="preserve">para todos os fins, especialmente para cumprimento da habilitação na </w:t>
      </w:r>
      <w:r w:rsidR="00D451B5" w:rsidRPr="00273360">
        <w:rPr>
          <w:rFonts w:ascii="Arial" w:hAnsi="Arial" w:cs="Arial"/>
          <w:b/>
          <w:sz w:val="20"/>
          <w:szCs w:val="20"/>
        </w:rPr>
        <w:t xml:space="preserve">Concorrência Pública nº </w:t>
      </w:r>
      <w:r w:rsidR="00314AAC">
        <w:rPr>
          <w:rFonts w:ascii="Arial" w:hAnsi="Arial" w:cs="Arial"/>
          <w:b/>
          <w:sz w:val="20"/>
          <w:szCs w:val="20"/>
        </w:rPr>
        <w:t>017/2019</w:t>
      </w:r>
      <w:r w:rsidRPr="00273360">
        <w:rPr>
          <w:rFonts w:ascii="Arial" w:hAnsi="Arial" w:cs="Arial"/>
          <w:b/>
          <w:sz w:val="20"/>
          <w:szCs w:val="20"/>
        </w:rPr>
        <w:t xml:space="preserve">, </w:t>
      </w:r>
      <w:r w:rsidRPr="00273360">
        <w:rPr>
          <w:rFonts w:ascii="Arial" w:hAnsi="Arial" w:cs="Arial"/>
          <w:sz w:val="20"/>
          <w:szCs w:val="20"/>
        </w:rPr>
        <w:t xml:space="preserve">que </w:t>
      </w:r>
      <w:r w:rsidRPr="00273360">
        <w:rPr>
          <w:rFonts w:ascii="Arial" w:hAnsi="Arial" w:cs="Arial"/>
          <w:b/>
          <w:sz w:val="20"/>
          <w:szCs w:val="20"/>
        </w:rPr>
        <w:t xml:space="preserve">NÃO REALIZOU A VISTORIA DO LOCAL </w:t>
      </w:r>
      <w:r w:rsidRPr="00273360">
        <w:rPr>
          <w:rFonts w:ascii="Arial" w:hAnsi="Arial" w:cs="Arial"/>
          <w:sz w:val="20"/>
          <w:szCs w:val="20"/>
        </w:rPr>
        <w:t xml:space="preserve">onde será executada a obra de construção do quiosque, objeto da referida licitação, no entanto, </w:t>
      </w:r>
      <w:r w:rsidRPr="00273360">
        <w:rPr>
          <w:rFonts w:ascii="Arial" w:hAnsi="Arial" w:cs="Arial"/>
          <w:b/>
          <w:sz w:val="20"/>
          <w:szCs w:val="20"/>
        </w:rPr>
        <w:t xml:space="preserve">DECLARA </w:t>
      </w:r>
      <w:r w:rsidRPr="00273360">
        <w:rPr>
          <w:rFonts w:ascii="Arial" w:hAnsi="Arial" w:cs="Arial"/>
          <w:sz w:val="20"/>
          <w:szCs w:val="20"/>
        </w:rPr>
        <w:t xml:space="preserve">que tem plena ciência da localização, condições, características e complexidades técnicas e  locais que envolvem a execução do objeto e elaboração da proposta de preços a ser apresentada na sessão, comprometendo-se que, </w:t>
      </w:r>
      <w:r w:rsidRPr="00273360">
        <w:rPr>
          <w:rFonts w:ascii="Arial" w:hAnsi="Arial" w:cs="Arial"/>
          <w:b/>
          <w:sz w:val="20"/>
          <w:szCs w:val="20"/>
        </w:rPr>
        <w:t>se vencedora</w:t>
      </w:r>
      <w:r w:rsidRPr="00273360">
        <w:rPr>
          <w:rFonts w:ascii="Arial" w:hAnsi="Arial" w:cs="Arial"/>
          <w:sz w:val="20"/>
          <w:szCs w:val="20"/>
        </w:rPr>
        <w:t>, executará o objeto do referido Processo conforme descreve o Termo de Referência, Edital</w:t>
      </w:r>
      <w:r w:rsidR="00D451B5" w:rsidRPr="00273360">
        <w:rPr>
          <w:rFonts w:ascii="Arial" w:hAnsi="Arial" w:cs="Arial"/>
          <w:sz w:val="20"/>
          <w:szCs w:val="20"/>
        </w:rPr>
        <w:t xml:space="preserve"> e</w:t>
      </w:r>
      <w:r w:rsidRPr="00273360">
        <w:rPr>
          <w:rFonts w:ascii="Arial" w:hAnsi="Arial" w:cs="Arial"/>
          <w:sz w:val="20"/>
          <w:szCs w:val="20"/>
        </w:rPr>
        <w:t xml:space="preserve"> anexos.</w:t>
      </w:r>
    </w:p>
    <w:p w14:paraId="1749BFDA" w14:textId="77777777" w:rsidR="00C376B7" w:rsidRPr="00273360" w:rsidRDefault="00C376B7" w:rsidP="001E4F9D">
      <w:pPr>
        <w:pStyle w:val="Corpodetexto"/>
        <w:tabs>
          <w:tab w:val="left" w:pos="284"/>
        </w:tabs>
        <w:spacing w:line="360" w:lineRule="auto"/>
        <w:rPr>
          <w:rFonts w:ascii="Arial" w:hAnsi="Arial" w:cs="Arial"/>
          <w:sz w:val="20"/>
          <w:szCs w:val="20"/>
        </w:rPr>
      </w:pPr>
    </w:p>
    <w:p w14:paraId="0351C306" w14:textId="77777777" w:rsidR="00C376B7" w:rsidRPr="00273360" w:rsidRDefault="00C376B7" w:rsidP="001E4F9D">
      <w:pPr>
        <w:tabs>
          <w:tab w:val="left" w:pos="284"/>
        </w:tabs>
        <w:spacing w:line="360" w:lineRule="auto"/>
        <w:ind w:right="452" w:firstLine="851"/>
        <w:jc w:val="both"/>
        <w:rPr>
          <w:rFonts w:ascii="Arial" w:hAnsi="Arial" w:cs="Arial"/>
          <w:sz w:val="20"/>
          <w:szCs w:val="20"/>
        </w:rPr>
      </w:pPr>
      <w:r w:rsidRPr="00273360">
        <w:rPr>
          <w:rFonts w:ascii="Arial" w:hAnsi="Arial" w:cs="Arial"/>
          <w:sz w:val="20"/>
          <w:szCs w:val="20"/>
        </w:rPr>
        <w:t>DECLARA, por fim, ciência de que não caberá da nossa parte, posteriormente qualquer alegação de desconhecimento acerca da execução da obra/serviços. Assumimos exclusiva responsabilidade, em razão da ocorrência de eventuais prejuízos decorrentes da omissão na verificação do local de instalação e execução da obra.</w:t>
      </w:r>
    </w:p>
    <w:p w14:paraId="72B372D3" w14:textId="77777777" w:rsidR="00C376B7" w:rsidRPr="00273360" w:rsidRDefault="00C376B7" w:rsidP="001E4F9D">
      <w:pPr>
        <w:pStyle w:val="Corpodetexto"/>
        <w:tabs>
          <w:tab w:val="left" w:pos="284"/>
        </w:tabs>
        <w:spacing w:line="360" w:lineRule="auto"/>
        <w:rPr>
          <w:rFonts w:ascii="Arial" w:hAnsi="Arial" w:cs="Arial"/>
          <w:sz w:val="20"/>
          <w:szCs w:val="20"/>
        </w:rPr>
      </w:pPr>
    </w:p>
    <w:p w14:paraId="32361E9D" w14:textId="77777777" w:rsidR="00C376B7" w:rsidRPr="00273360" w:rsidRDefault="00C376B7" w:rsidP="001E4F9D">
      <w:pPr>
        <w:tabs>
          <w:tab w:val="left" w:pos="284"/>
        </w:tabs>
        <w:spacing w:line="360" w:lineRule="auto"/>
        <w:rPr>
          <w:rFonts w:ascii="Arial" w:hAnsi="Arial" w:cs="Arial"/>
          <w:sz w:val="20"/>
          <w:szCs w:val="20"/>
        </w:rPr>
      </w:pPr>
      <w:r w:rsidRPr="00273360">
        <w:rPr>
          <w:rFonts w:ascii="Arial" w:hAnsi="Arial" w:cs="Arial"/>
          <w:sz w:val="20"/>
          <w:szCs w:val="20"/>
        </w:rPr>
        <w:t>Por ser verdade, firmamos a presente declaração.</w:t>
      </w:r>
    </w:p>
    <w:p w14:paraId="61413D0F" w14:textId="77777777" w:rsidR="00C376B7" w:rsidRPr="00273360" w:rsidRDefault="00C376B7" w:rsidP="001E4F9D">
      <w:pPr>
        <w:pStyle w:val="Corpodetexto"/>
        <w:tabs>
          <w:tab w:val="left" w:pos="284"/>
        </w:tabs>
        <w:spacing w:line="360" w:lineRule="auto"/>
        <w:rPr>
          <w:rFonts w:ascii="Arial" w:hAnsi="Arial" w:cs="Arial"/>
          <w:sz w:val="20"/>
          <w:szCs w:val="20"/>
        </w:rPr>
      </w:pPr>
    </w:p>
    <w:p w14:paraId="36806313" w14:textId="5B16B0D9" w:rsidR="00C376B7" w:rsidRPr="00273360" w:rsidRDefault="00C376B7" w:rsidP="001E4F9D">
      <w:pPr>
        <w:tabs>
          <w:tab w:val="left" w:pos="284"/>
          <w:tab w:val="left" w:pos="3291"/>
          <w:tab w:val="left" w:pos="6172"/>
        </w:tabs>
        <w:spacing w:line="360" w:lineRule="auto"/>
        <w:rPr>
          <w:rFonts w:ascii="Arial" w:hAnsi="Arial" w:cs="Arial"/>
          <w:sz w:val="20"/>
          <w:szCs w:val="20"/>
        </w:rPr>
      </w:pPr>
      <w:r w:rsidRPr="00273360">
        <w:rPr>
          <w:rFonts w:ascii="Arial" w:hAnsi="Arial" w:cs="Arial"/>
          <w:sz w:val="20"/>
          <w:szCs w:val="20"/>
        </w:rPr>
        <w:t>Cidade-UF,</w:t>
      </w:r>
      <w:r w:rsidRPr="00273360">
        <w:rPr>
          <w:rFonts w:ascii="Arial" w:hAnsi="Arial" w:cs="Arial"/>
          <w:sz w:val="20"/>
          <w:szCs w:val="20"/>
          <w:u w:val="single"/>
        </w:rPr>
        <w:t xml:space="preserve"> </w:t>
      </w:r>
      <w:r w:rsidRPr="00273360">
        <w:rPr>
          <w:rFonts w:ascii="Arial" w:hAnsi="Arial" w:cs="Arial"/>
          <w:sz w:val="20"/>
          <w:szCs w:val="20"/>
          <w:u w:val="single"/>
        </w:rPr>
        <w:tab/>
      </w:r>
      <w:r w:rsidRPr="00273360">
        <w:rPr>
          <w:rFonts w:ascii="Arial" w:hAnsi="Arial" w:cs="Arial"/>
          <w:spacing w:val="-7"/>
          <w:sz w:val="20"/>
          <w:szCs w:val="20"/>
        </w:rPr>
        <w:t xml:space="preserve"> </w:t>
      </w:r>
      <w:r w:rsidRPr="00273360">
        <w:rPr>
          <w:rFonts w:ascii="Arial" w:hAnsi="Arial" w:cs="Arial"/>
          <w:sz w:val="20"/>
          <w:szCs w:val="20"/>
        </w:rPr>
        <w:t>de</w:t>
      </w:r>
      <w:r w:rsidRPr="00273360">
        <w:rPr>
          <w:rFonts w:ascii="Arial" w:hAnsi="Arial" w:cs="Arial"/>
          <w:sz w:val="20"/>
          <w:szCs w:val="20"/>
          <w:u w:val="single"/>
        </w:rPr>
        <w:t xml:space="preserve"> </w:t>
      </w:r>
      <w:r w:rsidRPr="00273360">
        <w:rPr>
          <w:rFonts w:ascii="Arial" w:hAnsi="Arial" w:cs="Arial"/>
          <w:sz w:val="20"/>
          <w:szCs w:val="20"/>
          <w:u w:val="single"/>
        </w:rPr>
        <w:tab/>
      </w:r>
      <w:r w:rsidRPr="00273360">
        <w:rPr>
          <w:rFonts w:ascii="Arial" w:hAnsi="Arial" w:cs="Arial"/>
          <w:sz w:val="20"/>
          <w:szCs w:val="20"/>
        </w:rPr>
        <w:t>2019.</w:t>
      </w:r>
    </w:p>
    <w:p w14:paraId="56C2D5A3" w14:textId="77777777" w:rsidR="00C376B7" w:rsidRPr="00273360" w:rsidRDefault="00C376B7" w:rsidP="001E4F9D">
      <w:pPr>
        <w:pStyle w:val="Corpodetexto"/>
        <w:tabs>
          <w:tab w:val="left" w:pos="284"/>
        </w:tabs>
        <w:spacing w:line="360" w:lineRule="auto"/>
        <w:rPr>
          <w:rFonts w:ascii="Arial" w:hAnsi="Arial" w:cs="Arial"/>
          <w:sz w:val="20"/>
          <w:szCs w:val="20"/>
        </w:rPr>
      </w:pPr>
    </w:p>
    <w:p w14:paraId="3B3E7A1F" w14:textId="77777777" w:rsidR="00CC189B" w:rsidRDefault="00CC189B" w:rsidP="00CC189B">
      <w:pPr>
        <w:tabs>
          <w:tab w:val="left" w:pos="284"/>
        </w:tabs>
        <w:spacing w:line="360" w:lineRule="auto"/>
        <w:jc w:val="both"/>
        <w:rPr>
          <w:rFonts w:ascii="Arial" w:hAnsi="Arial" w:cs="Arial"/>
          <w:color w:val="00B050"/>
          <w:sz w:val="20"/>
          <w:szCs w:val="20"/>
        </w:rPr>
      </w:pPr>
    </w:p>
    <w:p w14:paraId="66DFD4D8" w14:textId="77777777" w:rsidR="00CC189B" w:rsidRPr="00546E86" w:rsidRDefault="00CC189B" w:rsidP="00CC189B">
      <w:pPr>
        <w:tabs>
          <w:tab w:val="left" w:pos="284"/>
        </w:tabs>
        <w:spacing w:line="360" w:lineRule="auto"/>
        <w:jc w:val="center"/>
        <w:rPr>
          <w:rFonts w:ascii="Arial" w:hAnsi="Arial" w:cs="Arial"/>
          <w:sz w:val="20"/>
          <w:szCs w:val="20"/>
        </w:rPr>
      </w:pPr>
      <w:r w:rsidRPr="00546E86">
        <w:rPr>
          <w:rFonts w:ascii="Arial" w:hAnsi="Arial" w:cs="Arial"/>
          <w:sz w:val="20"/>
          <w:szCs w:val="20"/>
        </w:rPr>
        <w:t>__________________________________________</w:t>
      </w:r>
    </w:p>
    <w:p w14:paraId="33F55DA7" w14:textId="77777777" w:rsidR="00CC189B" w:rsidRPr="00774B50" w:rsidRDefault="00CC189B" w:rsidP="00CC189B">
      <w:pPr>
        <w:tabs>
          <w:tab w:val="left" w:pos="284"/>
        </w:tabs>
        <w:spacing w:line="360" w:lineRule="auto"/>
        <w:jc w:val="center"/>
        <w:rPr>
          <w:rFonts w:ascii="Arial" w:hAnsi="Arial" w:cs="Arial"/>
          <w:sz w:val="20"/>
          <w:szCs w:val="20"/>
        </w:rPr>
      </w:pPr>
      <w:r w:rsidRPr="00774B50">
        <w:rPr>
          <w:rFonts w:ascii="Arial" w:hAnsi="Arial" w:cs="Arial"/>
          <w:sz w:val="20"/>
          <w:szCs w:val="20"/>
        </w:rPr>
        <w:t>RAZÃO SOCIAL DA EMPRESA</w:t>
      </w:r>
    </w:p>
    <w:p w14:paraId="67169AD2" w14:textId="77777777" w:rsidR="00CC189B" w:rsidRPr="00774B50" w:rsidRDefault="00CC189B" w:rsidP="00CC189B">
      <w:pPr>
        <w:tabs>
          <w:tab w:val="left" w:pos="284"/>
        </w:tabs>
        <w:spacing w:line="360" w:lineRule="auto"/>
        <w:jc w:val="center"/>
        <w:rPr>
          <w:rFonts w:ascii="Arial" w:hAnsi="Arial" w:cs="Arial"/>
          <w:sz w:val="20"/>
          <w:szCs w:val="20"/>
        </w:rPr>
      </w:pPr>
      <w:r w:rsidRPr="00774B50">
        <w:rPr>
          <w:rFonts w:ascii="Arial" w:hAnsi="Arial" w:cs="Arial"/>
          <w:sz w:val="20"/>
          <w:szCs w:val="20"/>
        </w:rPr>
        <w:t>Nome, Função na Empresa.</w:t>
      </w:r>
    </w:p>
    <w:p w14:paraId="693E4B3E" w14:textId="77777777" w:rsidR="00CC189B" w:rsidRPr="00774B50" w:rsidRDefault="00CC189B" w:rsidP="00CC189B">
      <w:pPr>
        <w:tabs>
          <w:tab w:val="left" w:pos="284"/>
        </w:tabs>
        <w:spacing w:line="360" w:lineRule="auto"/>
        <w:jc w:val="center"/>
        <w:rPr>
          <w:rFonts w:ascii="Arial" w:hAnsi="Arial" w:cs="Arial"/>
          <w:sz w:val="20"/>
          <w:szCs w:val="20"/>
        </w:rPr>
      </w:pPr>
      <w:r w:rsidRPr="00774B50">
        <w:rPr>
          <w:rFonts w:ascii="Arial" w:hAnsi="Arial" w:cs="Arial"/>
          <w:sz w:val="20"/>
          <w:szCs w:val="20"/>
        </w:rPr>
        <w:t>Assinatura do Representante</w:t>
      </w:r>
    </w:p>
    <w:p w14:paraId="0DF1CA30" w14:textId="77777777" w:rsidR="00AF4F4D" w:rsidRDefault="00AF4F4D" w:rsidP="001E4F9D">
      <w:pPr>
        <w:tabs>
          <w:tab w:val="left" w:pos="284"/>
        </w:tabs>
        <w:jc w:val="center"/>
        <w:rPr>
          <w:rFonts w:ascii="Arial" w:hAnsi="Arial" w:cs="Arial"/>
          <w:b/>
          <w:sz w:val="20"/>
          <w:szCs w:val="20"/>
        </w:rPr>
      </w:pPr>
    </w:p>
    <w:p w14:paraId="0FE64678" w14:textId="77777777" w:rsidR="00AF4F4D" w:rsidRDefault="00AF4F4D" w:rsidP="001E4F9D">
      <w:pPr>
        <w:tabs>
          <w:tab w:val="left" w:pos="284"/>
        </w:tabs>
        <w:jc w:val="center"/>
        <w:rPr>
          <w:rFonts w:ascii="Arial" w:hAnsi="Arial" w:cs="Arial"/>
          <w:b/>
          <w:sz w:val="20"/>
          <w:szCs w:val="20"/>
        </w:rPr>
      </w:pPr>
    </w:p>
    <w:p w14:paraId="3589C280" w14:textId="77777777" w:rsidR="00774B50" w:rsidRDefault="00774B50" w:rsidP="001E4F9D">
      <w:pPr>
        <w:tabs>
          <w:tab w:val="left" w:pos="284"/>
        </w:tabs>
        <w:jc w:val="center"/>
        <w:rPr>
          <w:rFonts w:ascii="Arial" w:hAnsi="Arial" w:cs="Arial"/>
          <w:b/>
          <w:sz w:val="20"/>
          <w:szCs w:val="20"/>
        </w:rPr>
      </w:pPr>
    </w:p>
    <w:p w14:paraId="00F78989" w14:textId="77777777" w:rsidR="00774B50" w:rsidRDefault="00774B50" w:rsidP="001E4F9D">
      <w:pPr>
        <w:tabs>
          <w:tab w:val="left" w:pos="284"/>
        </w:tabs>
        <w:jc w:val="center"/>
        <w:rPr>
          <w:rFonts w:ascii="Arial" w:hAnsi="Arial" w:cs="Arial"/>
          <w:b/>
          <w:sz w:val="20"/>
          <w:szCs w:val="20"/>
        </w:rPr>
      </w:pPr>
    </w:p>
    <w:p w14:paraId="631B486C" w14:textId="42496623" w:rsidR="00C32711" w:rsidRDefault="00C32711" w:rsidP="001E4F9D">
      <w:pPr>
        <w:tabs>
          <w:tab w:val="left" w:pos="284"/>
        </w:tabs>
        <w:jc w:val="center"/>
        <w:rPr>
          <w:rFonts w:ascii="Arial" w:hAnsi="Arial" w:cs="Arial"/>
          <w:b/>
          <w:sz w:val="20"/>
          <w:szCs w:val="20"/>
        </w:rPr>
      </w:pPr>
      <w:r w:rsidRPr="00273360">
        <w:rPr>
          <w:rFonts w:ascii="Arial" w:hAnsi="Arial" w:cs="Arial"/>
          <w:b/>
          <w:sz w:val="20"/>
          <w:szCs w:val="20"/>
        </w:rPr>
        <w:t>ANEXO V</w:t>
      </w:r>
    </w:p>
    <w:p w14:paraId="71C71602" w14:textId="77777777" w:rsidR="002529C0" w:rsidRPr="00273360" w:rsidRDefault="002529C0" w:rsidP="001E4F9D">
      <w:pPr>
        <w:tabs>
          <w:tab w:val="left" w:pos="284"/>
        </w:tabs>
        <w:jc w:val="center"/>
        <w:rPr>
          <w:rFonts w:ascii="Arial" w:hAnsi="Arial" w:cs="Arial"/>
          <w:b/>
          <w:sz w:val="20"/>
          <w:szCs w:val="20"/>
        </w:rPr>
      </w:pPr>
    </w:p>
    <w:p w14:paraId="28B64F92" w14:textId="7DA43CEA" w:rsidR="00C32711" w:rsidRPr="00273360" w:rsidRDefault="002529C0" w:rsidP="001E4F9D">
      <w:pPr>
        <w:tabs>
          <w:tab w:val="left" w:pos="284"/>
        </w:tabs>
        <w:jc w:val="center"/>
        <w:rPr>
          <w:rFonts w:ascii="Arial" w:hAnsi="Arial" w:cs="Arial"/>
          <w:b/>
          <w:sz w:val="20"/>
          <w:szCs w:val="20"/>
        </w:rPr>
      </w:pPr>
      <w:r w:rsidRPr="002529C0">
        <w:rPr>
          <w:rFonts w:ascii="Arial" w:hAnsi="Arial" w:cs="Arial"/>
          <w:b/>
          <w:sz w:val="20"/>
          <w:szCs w:val="20"/>
        </w:rPr>
        <w:t xml:space="preserve">DECLARAÇÃO DE DISPONIBILIDADE DOS EQUIPAMENTOS </w:t>
      </w:r>
    </w:p>
    <w:p w14:paraId="751762F0" w14:textId="77777777" w:rsidR="00C32711" w:rsidRPr="00273360" w:rsidRDefault="00C32711" w:rsidP="001E4F9D">
      <w:pPr>
        <w:tabs>
          <w:tab w:val="left" w:pos="284"/>
        </w:tabs>
        <w:jc w:val="center"/>
        <w:rPr>
          <w:rFonts w:ascii="Arial" w:hAnsi="Arial" w:cs="Arial"/>
          <w:b/>
          <w:sz w:val="20"/>
          <w:szCs w:val="20"/>
        </w:rPr>
      </w:pPr>
    </w:p>
    <w:p w14:paraId="1D3B754B" w14:textId="77777777" w:rsidR="00C32711" w:rsidRPr="002529C0" w:rsidRDefault="00C32711" w:rsidP="001E4F9D">
      <w:pPr>
        <w:tabs>
          <w:tab w:val="left" w:pos="284"/>
        </w:tabs>
        <w:jc w:val="center"/>
        <w:rPr>
          <w:rFonts w:ascii="Arial" w:hAnsi="Arial" w:cs="Arial"/>
          <w:sz w:val="20"/>
          <w:szCs w:val="20"/>
        </w:rPr>
      </w:pPr>
      <w:r w:rsidRPr="002529C0">
        <w:rPr>
          <w:rFonts w:ascii="Arial" w:hAnsi="Arial" w:cs="Arial"/>
          <w:sz w:val="20"/>
          <w:szCs w:val="20"/>
        </w:rPr>
        <w:t>CONCORRÊNCIA Nº ____/______</w:t>
      </w:r>
    </w:p>
    <w:p w14:paraId="0D0F8B80" w14:textId="77777777" w:rsidR="00C32711" w:rsidRPr="00273360" w:rsidRDefault="00C32711" w:rsidP="001E4F9D">
      <w:pPr>
        <w:tabs>
          <w:tab w:val="left" w:pos="284"/>
        </w:tabs>
        <w:jc w:val="center"/>
        <w:rPr>
          <w:rFonts w:ascii="Arial" w:hAnsi="Arial" w:cs="Arial"/>
          <w:b/>
          <w:sz w:val="20"/>
          <w:szCs w:val="20"/>
        </w:rPr>
      </w:pPr>
    </w:p>
    <w:p w14:paraId="28676B64" w14:textId="4DAE2B98" w:rsidR="00C32711" w:rsidRPr="00273360" w:rsidRDefault="00C32711" w:rsidP="001E4F9D">
      <w:pPr>
        <w:pStyle w:val="Ttulo"/>
        <w:tabs>
          <w:tab w:val="left" w:pos="284"/>
        </w:tabs>
        <w:spacing w:line="240" w:lineRule="auto"/>
        <w:rPr>
          <w:rFonts w:cs="Arial"/>
          <w:sz w:val="20"/>
        </w:rPr>
      </w:pPr>
      <w:r w:rsidRPr="00273360">
        <w:rPr>
          <w:rFonts w:cs="Arial"/>
          <w:sz w:val="20"/>
        </w:rPr>
        <w:t xml:space="preserve"> </w:t>
      </w:r>
    </w:p>
    <w:p w14:paraId="228FB685" w14:textId="77777777" w:rsidR="00C32711" w:rsidRPr="00273360" w:rsidRDefault="00C32711" w:rsidP="001E4F9D">
      <w:pPr>
        <w:pStyle w:val="Ttulo"/>
        <w:tabs>
          <w:tab w:val="left" w:pos="284"/>
        </w:tabs>
        <w:spacing w:line="240" w:lineRule="auto"/>
        <w:rPr>
          <w:rFonts w:cs="Arial"/>
          <w:sz w:val="20"/>
        </w:rPr>
      </w:pPr>
    </w:p>
    <w:p w14:paraId="7E59C1F6" w14:textId="1F8D9811" w:rsidR="00C32711" w:rsidRPr="00273360" w:rsidRDefault="00C32711" w:rsidP="001E4F9D">
      <w:pPr>
        <w:pStyle w:val="Rodap"/>
        <w:tabs>
          <w:tab w:val="left" w:pos="284"/>
        </w:tabs>
        <w:jc w:val="both"/>
        <w:rPr>
          <w:rFonts w:ascii="Arial" w:hAnsi="Arial" w:cs="Arial"/>
          <w:sz w:val="20"/>
          <w:szCs w:val="20"/>
        </w:rPr>
      </w:pPr>
      <w:r w:rsidRPr="00273360">
        <w:rPr>
          <w:rFonts w:ascii="Arial" w:hAnsi="Arial" w:cs="Arial"/>
          <w:sz w:val="20"/>
          <w:szCs w:val="20"/>
        </w:rPr>
        <w:t xml:space="preserve">1 - DECLARO estar ciente dos EQUIPAMENTOS necessários para a execução </w:t>
      </w:r>
      <w:r w:rsidR="005A0924">
        <w:rPr>
          <w:rFonts w:ascii="Arial" w:hAnsi="Arial" w:cs="Arial"/>
          <w:sz w:val="20"/>
          <w:szCs w:val="20"/>
        </w:rPr>
        <w:t>da obra de construção da unidade de quiosque</w:t>
      </w:r>
      <w:r w:rsidRPr="00273360">
        <w:rPr>
          <w:rFonts w:ascii="Arial" w:hAnsi="Arial" w:cs="Arial"/>
          <w:sz w:val="20"/>
          <w:szCs w:val="20"/>
        </w:rPr>
        <w:t>, bem como DECLARO que eles serão disponibilizados adequadamente, conforme o cronograma de execução.</w:t>
      </w:r>
    </w:p>
    <w:p w14:paraId="5472FCAB" w14:textId="77777777" w:rsidR="00C32711" w:rsidRPr="00273360" w:rsidRDefault="00C32711" w:rsidP="001E4F9D">
      <w:pPr>
        <w:pStyle w:val="Rodap"/>
        <w:tabs>
          <w:tab w:val="left" w:pos="284"/>
        </w:tabs>
        <w:jc w:val="both"/>
        <w:rPr>
          <w:rFonts w:ascii="Arial" w:hAnsi="Arial" w:cs="Arial"/>
          <w:sz w:val="20"/>
          <w:szCs w:val="20"/>
        </w:rPr>
      </w:pPr>
    </w:p>
    <w:tbl>
      <w:tblPr>
        <w:tblW w:w="9210" w:type="dxa"/>
        <w:tblLayout w:type="fixed"/>
        <w:tblCellMar>
          <w:left w:w="30" w:type="dxa"/>
          <w:right w:w="30" w:type="dxa"/>
        </w:tblCellMar>
        <w:tblLook w:val="0000" w:firstRow="0" w:lastRow="0" w:firstColumn="0" w:lastColumn="0" w:noHBand="0" w:noVBand="0"/>
      </w:tblPr>
      <w:tblGrid>
        <w:gridCol w:w="949"/>
        <w:gridCol w:w="4841"/>
        <w:gridCol w:w="1895"/>
        <w:gridCol w:w="1525"/>
      </w:tblGrid>
      <w:tr w:rsidR="00C32711" w:rsidRPr="00273360" w14:paraId="4EDD4EEB" w14:textId="77777777" w:rsidTr="009C3072">
        <w:trPr>
          <w:trHeight w:val="567"/>
        </w:trPr>
        <w:tc>
          <w:tcPr>
            <w:tcW w:w="949" w:type="dxa"/>
            <w:tcBorders>
              <w:top w:val="single" w:sz="4" w:space="0" w:color="auto"/>
              <w:left w:val="single" w:sz="4" w:space="0" w:color="auto"/>
              <w:bottom w:val="single" w:sz="4" w:space="0" w:color="auto"/>
              <w:right w:val="single" w:sz="6" w:space="0" w:color="auto"/>
            </w:tcBorders>
            <w:shd w:val="pct12" w:color="C0C0C0" w:fill="E0E0E0"/>
            <w:vAlign w:val="center"/>
          </w:tcPr>
          <w:p w14:paraId="5A54012A" w14:textId="77777777" w:rsidR="00C32711" w:rsidRPr="00273360" w:rsidRDefault="00C32711" w:rsidP="001E4F9D">
            <w:pPr>
              <w:tabs>
                <w:tab w:val="left" w:pos="284"/>
              </w:tabs>
              <w:jc w:val="center"/>
              <w:rPr>
                <w:rFonts w:ascii="Arial" w:hAnsi="Arial" w:cs="Arial"/>
                <w:b/>
                <w:snapToGrid w:val="0"/>
                <w:sz w:val="20"/>
                <w:szCs w:val="20"/>
              </w:rPr>
            </w:pPr>
            <w:r w:rsidRPr="00273360">
              <w:rPr>
                <w:rFonts w:ascii="Arial" w:hAnsi="Arial" w:cs="Arial"/>
                <w:b/>
                <w:snapToGrid w:val="0"/>
                <w:sz w:val="20"/>
                <w:szCs w:val="20"/>
              </w:rPr>
              <w:t>ITEM</w:t>
            </w:r>
          </w:p>
        </w:tc>
        <w:tc>
          <w:tcPr>
            <w:tcW w:w="4841" w:type="dxa"/>
            <w:tcBorders>
              <w:top w:val="single" w:sz="4" w:space="0" w:color="auto"/>
              <w:left w:val="single" w:sz="6" w:space="0" w:color="auto"/>
              <w:bottom w:val="single" w:sz="4" w:space="0" w:color="auto"/>
            </w:tcBorders>
            <w:shd w:val="pct12" w:color="C0C0C0" w:fill="E0E0E0"/>
            <w:vAlign w:val="center"/>
          </w:tcPr>
          <w:p w14:paraId="63BD8850" w14:textId="77777777" w:rsidR="00C32711" w:rsidRPr="00273360" w:rsidRDefault="00C32711" w:rsidP="001E4F9D">
            <w:pPr>
              <w:tabs>
                <w:tab w:val="left" w:pos="284"/>
              </w:tabs>
              <w:jc w:val="center"/>
              <w:rPr>
                <w:rFonts w:ascii="Arial" w:hAnsi="Arial" w:cs="Arial"/>
                <w:b/>
                <w:snapToGrid w:val="0"/>
                <w:sz w:val="20"/>
                <w:szCs w:val="20"/>
              </w:rPr>
            </w:pPr>
            <w:r w:rsidRPr="00273360">
              <w:rPr>
                <w:rFonts w:ascii="Arial" w:hAnsi="Arial" w:cs="Arial"/>
                <w:b/>
                <w:snapToGrid w:val="0"/>
                <w:sz w:val="20"/>
                <w:szCs w:val="20"/>
              </w:rPr>
              <w:t>DISCRIMINAÇÃO DOS EQUIPAMENTOS</w:t>
            </w:r>
          </w:p>
        </w:tc>
        <w:tc>
          <w:tcPr>
            <w:tcW w:w="1895" w:type="dxa"/>
            <w:tcBorders>
              <w:top w:val="single" w:sz="4" w:space="0" w:color="auto"/>
              <w:left w:val="single" w:sz="6" w:space="0" w:color="auto"/>
              <w:bottom w:val="single" w:sz="4" w:space="0" w:color="auto"/>
              <w:right w:val="single" w:sz="6" w:space="0" w:color="auto"/>
            </w:tcBorders>
            <w:shd w:val="pct12" w:color="C0C0C0" w:fill="E0E0E0"/>
            <w:vAlign w:val="center"/>
          </w:tcPr>
          <w:p w14:paraId="79236004" w14:textId="77777777" w:rsidR="00C32711" w:rsidRPr="00273360" w:rsidRDefault="00C32711" w:rsidP="001E4F9D">
            <w:pPr>
              <w:tabs>
                <w:tab w:val="left" w:pos="284"/>
              </w:tabs>
              <w:ind w:right="425"/>
              <w:jc w:val="center"/>
              <w:rPr>
                <w:rFonts w:ascii="Arial" w:hAnsi="Arial" w:cs="Arial"/>
                <w:b/>
                <w:snapToGrid w:val="0"/>
                <w:sz w:val="20"/>
                <w:szCs w:val="20"/>
              </w:rPr>
            </w:pPr>
            <w:r w:rsidRPr="00273360">
              <w:rPr>
                <w:rFonts w:ascii="Arial" w:hAnsi="Arial" w:cs="Arial"/>
                <w:b/>
                <w:snapToGrid w:val="0"/>
                <w:sz w:val="20"/>
                <w:szCs w:val="20"/>
              </w:rPr>
              <w:t>POTÊNCIA / CAPACIDADE</w:t>
            </w:r>
          </w:p>
        </w:tc>
        <w:tc>
          <w:tcPr>
            <w:tcW w:w="1525" w:type="dxa"/>
            <w:tcBorders>
              <w:top w:val="single" w:sz="4" w:space="0" w:color="auto"/>
              <w:left w:val="single" w:sz="6" w:space="0" w:color="auto"/>
              <w:bottom w:val="single" w:sz="4" w:space="0" w:color="auto"/>
              <w:right w:val="single" w:sz="4" w:space="0" w:color="auto"/>
            </w:tcBorders>
            <w:shd w:val="pct12" w:color="C0C0C0" w:fill="E0E0E0"/>
            <w:vAlign w:val="center"/>
          </w:tcPr>
          <w:p w14:paraId="5D277C6D" w14:textId="77777777" w:rsidR="00C32711" w:rsidRPr="00273360" w:rsidRDefault="00C32711" w:rsidP="001E4F9D">
            <w:pPr>
              <w:tabs>
                <w:tab w:val="left" w:pos="284"/>
              </w:tabs>
              <w:jc w:val="center"/>
              <w:rPr>
                <w:rFonts w:ascii="Arial" w:hAnsi="Arial" w:cs="Arial"/>
                <w:b/>
                <w:snapToGrid w:val="0"/>
                <w:sz w:val="20"/>
                <w:szCs w:val="20"/>
              </w:rPr>
            </w:pPr>
            <w:r w:rsidRPr="00273360">
              <w:rPr>
                <w:rFonts w:ascii="Arial" w:hAnsi="Arial" w:cs="Arial"/>
                <w:b/>
                <w:snapToGrid w:val="0"/>
                <w:sz w:val="20"/>
                <w:szCs w:val="20"/>
              </w:rPr>
              <w:t>QUANTIDADE</w:t>
            </w:r>
          </w:p>
        </w:tc>
      </w:tr>
      <w:tr w:rsidR="00C32711" w:rsidRPr="00273360" w14:paraId="35CE2F5E" w14:textId="77777777" w:rsidTr="009C3072">
        <w:trPr>
          <w:trHeight w:hRule="exact" w:val="454"/>
        </w:trPr>
        <w:tc>
          <w:tcPr>
            <w:tcW w:w="949" w:type="dxa"/>
            <w:tcBorders>
              <w:top w:val="single" w:sz="2" w:space="0" w:color="000000"/>
              <w:left w:val="single" w:sz="4" w:space="0" w:color="auto"/>
              <w:bottom w:val="single" w:sz="2" w:space="0" w:color="000000"/>
              <w:right w:val="single" w:sz="6" w:space="0" w:color="auto"/>
            </w:tcBorders>
            <w:vAlign w:val="center"/>
          </w:tcPr>
          <w:p w14:paraId="1B2967BD" w14:textId="77777777" w:rsidR="00C32711" w:rsidRPr="00273360" w:rsidRDefault="00C32711" w:rsidP="001E4F9D">
            <w:pPr>
              <w:tabs>
                <w:tab w:val="left" w:pos="284"/>
              </w:tabs>
              <w:jc w:val="center"/>
              <w:rPr>
                <w:rFonts w:ascii="Arial" w:hAnsi="Arial" w:cs="Arial"/>
                <w:snapToGrid w:val="0"/>
                <w:sz w:val="20"/>
                <w:szCs w:val="20"/>
              </w:rPr>
            </w:pPr>
            <w:r w:rsidRPr="00273360">
              <w:rPr>
                <w:rFonts w:ascii="Arial" w:hAnsi="Arial" w:cs="Arial"/>
                <w:snapToGrid w:val="0"/>
                <w:sz w:val="20"/>
                <w:szCs w:val="20"/>
              </w:rPr>
              <w:t>1</w:t>
            </w:r>
          </w:p>
        </w:tc>
        <w:tc>
          <w:tcPr>
            <w:tcW w:w="4841" w:type="dxa"/>
            <w:tcBorders>
              <w:top w:val="single" w:sz="2" w:space="0" w:color="000000"/>
              <w:left w:val="single" w:sz="6" w:space="0" w:color="auto"/>
              <w:bottom w:val="single" w:sz="2" w:space="0" w:color="000000"/>
              <w:right w:val="single" w:sz="2" w:space="0" w:color="000000"/>
            </w:tcBorders>
            <w:vAlign w:val="center"/>
          </w:tcPr>
          <w:p w14:paraId="1E7D7363" w14:textId="77777777" w:rsidR="00C32711" w:rsidRPr="00273360" w:rsidRDefault="00C32711" w:rsidP="001E4F9D">
            <w:pPr>
              <w:tabs>
                <w:tab w:val="left" w:pos="284"/>
              </w:tabs>
              <w:rPr>
                <w:rFonts w:ascii="Arial" w:hAnsi="Arial" w:cs="Arial"/>
                <w:snapToGrid w:val="0"/>
                <w:sz w:val="20"/>
                <w:szCs w:val="20"/>
              </w:rPr>
            </w:pPr>
          </w:p>
        </w:tc>
        <w:tc>
          <w:tcPr>
            <w:tcW w:w="1895" w:type="dxa"/>
            <w:tcBorders>
              <w:top w:val="single" w:sz="2" w:space="0" w:color="000000"/>
              <w:left w:val="single" w:sz="6" w:space="0" w:color="auto"/>
              <w:bottom w:val="single" w:sz="2" w:space="0" w:color="000000"/>
              <w:right w:val="single" w:sz="6" w:space="0" w:color="auto"/>
            </w:tcBorders>
            <w:vAlign w:val="center"/>
          </w:tcPr>
          <w:p w14:paraId="4DC05982" w14:textId="77777777" w:rsidR="00C32711" w:rsidRPr="00273360" w:rsidRDefault="00C32711" w:rsidP="001E4F9D">
            <w:pPr>
              <w:tabs>
                <w:tab w:val="left" w:pos="284"/>
              </w:tabs>
              <w:jc w:val="center"/>
              <w:rPr>
                <w:rFonts w:ascii="Arial" w:hAnsi="Arial" w:cs="Arial"/>
                <w:snapToGrid w:val="0"/>
                <w:sz w:val="20"/>
                <w:szCs w:val="20"/>
              </w:rPr>
            </w:pPr>
          </w:p>
        </w:tc>
        <w:tc>
          <w:tcPr>
            <w:tcW w:w="1525" w:type="dxa"/>
            <w:tcBorders>
              <w:top w:val="single" w:sz="2" w:space="0" w:color="000000"/>
              <w:left w:val="single" w:sz="6" w:space="0" w:color="auto"/>
              <w:bottom w:val="single" w:sz="2" w:space="0" w:color="000000"/>
              <w:right w:val="single" w:sz="4" w:space="0" w:color="auto"/>
            </w:tcBorders>
            <w:vAlign w:val="center"/>
          </w:tcPr>
          <w:p w14:paraId="6736A112" w14:textId="77777777" w:rsidR="00C32711" w:rsidRPr="00273360" w:rsidRDefault="00C32711" w:rsidP="001E4F9D">
            <w:pPr>
              <w:tabs>
                <w:tab w:val="left" w:pos="284"/>
              </w:tabs>
              <w:jc w:val="center"/>
              <w:rPr>
                <w:rFonts w:ascii="Arial" w:hAnsi="Arial" w:cs="Arial"/>
                <w:snapToGrid w:val="0"/>
                <w:sz w:val="20"/>
                <w:szCs w:val="20"/>
              </w:rPr>
            </w:pPr>
          </w:p>
        </w:tc>
      </w:tr>
      <w:tr w:rsidR="00C32711" w:rsidRPr="00273360" w14:paraId="5F75413D" w14:textId="77777777" w:rsidTr="009C3072">
        <w:trPr>
          <w:trHeight w:hRule="exact" w:val="454"/>
        </w:trPr>
        <w:tc>
          <w:tcPr>
            <w:tcW w:w="949" w:type="dxa"/>
            <w:tcBorders>
              <w:top w:val="single" w:sz="2" w:space="0" w:color="000000"/>
              <w:left w:val="single" w:sz="4" w:space="0" w:color="auto"/>
              <w:bottom w:val="single" w:sz="2" w:space="0" w:color="000000"/>
              <w:right w:val="single" w:sz="6" w:space="0" w:color="auto"/>
            </w:tcBorders>
            <w:vAlign w:val="center"/>
          </w:tcPr>
          <w:p w14:paraId="41FBFE58" w14:textId="77777777" w:rsidR="00C32711" w:rsidRPr="00273360" w:rsidRDefault="00C32711" w:rsidP="001E4F9D">
            <w:pPr>
              <w:tabs>
                <w:tab w:val="left" w:pos="284"/>
              </w:tabs>
              <w:jc w:val="center"/>
              <w:rPr>
                <w:rFonts w:ascii="Arial" w:hAnsi="Arial" w:cs="Arial"/>
                <w:snapToGrid w:val="0"/>
                <w:sz w:val="20"/>
                <w:szCs w:val="20"/>
              </w:rPr>
            </w:pPr>
            <w:r w:rsidRPr="00273360">
              <w:rPr>
                <w:rFonts w:ascii="Arial" w:hAnsi="Arial" w:cs="Arial"/>
                <w:snapToGrid w:val="0"/>
                <w:sz w:val="20"/>
                <w:szCs w:val="20"/>
              </w:rPr>
              <w:t>2</w:t>
            </w:r>
          </w:p>
        </w:tc>
        <w:tc>
          <w:tcPr>
            <w:tcW w:w="4841" w:type="dxa"/>
            <w:tcBorders>
              <w:top w:val="single" w:sz="2" w:space="0" w:color="000000"/>
              <w:left w:val="single" w:sz="6" w:space="0" w:color="auto"/>
              <w:bottom w:val="single" w:sz="2" w:space="0" w:color="000000"/>
              <w:right w:val="single" w:sz="2" w:space="0" w:color="000000"/>
            </w:tcBorders>
            <w:vAlign w:val="center"/>
          </w:tcPr>
          <w:p w14:paraId="7B593D99" w14:textId="77777777" w:rsidR="00C32711" w:rsidRPr="00273360" w:rsidRDefault="00C32711" w:rsidP="001E4F9D">
            <w:pPr>
              <w:tabs>
                <w:tab w:val="left" w:pos="284"/>
              </w:tabs>
              <w:rPr>
                <w:rFonts w:ascii="Arial" w:hAnsi="Arial" w:cs="Arial"/>
                <w:snapToGrid w:val="0"/>
                <w:sz w:val="20"/>
                <w:szCs w:val="20"/>
              </w:rPr>
            </w:pPr>
          </w:p>
        </w:tc>
        <w:tc>
          <w:tcPr>
            <w:tcW w:w="1895" w:type="dxa"/>
            <w:tcBorders>
              <w:top w:val="single" w:sz="2" w:space="0" w:color="000000"/>
              <w:left w:val="single" w:sz="6" w:space="0" w:color="auto"/>
              <w:bottom w:val="single" w:sz="2" w:space="0" w:color="000000"/>
              <w:right w:val="single" w:sz="6" w:space="0" w:color="auto"/>
            </w:tcBorders>
            <w:vAlign w:val="center"/>
          </w:tcPr>
          <w:p w14:paraId="299D094D" w14:textId="77777777" w:rsidR="00C32711" w:rsidRPr="00273360" w:rsidRDefault="00C32711" w:rsidP="001E4F9D">
            <w:pPr>
              <w:tabs>
                <w:tab w:val="left" w:pos="284"/>
              </w:tabs>
              <w:jc w:val="center"/>
              <w:rPr>
                <w:rFonts w:ascii="Arial" w:hAnsi="Arial" w:cs="Arial"/>
                <w:snapToGrid w:val="0"/>
                <w:sz w:val="20"/>
                <w:szCs w:val="20"/>
              </w:rPr>
            </w:pPr>
          </w:p>
        </w:tc>
        <w:tc>
          <w:tcPr>
            <w:tcW w:w="1525" w:type="dxa"/>
            <w:tcBorders>
              <w:top w:val="single" w:sz="2" w:space="0" w:color="000000"/>
              <w:left w:val="single" w:sz="6" w:space="0" w:color="auto"/>
              <w:bottom w:val="single" w:sz="2" w:space="0" w:color="000000"/>
              <w:right w:val="single" w:sz="4" w:space="0" w:color="auto"/>
            </w:tcBorders>
            <w:vAlign w:val="center"/>
          </w:tcPr>
          <w:p w14:paraId="087A860C" w14:textId="77777777" w:rsidR="00C32711" w:rsidRPr="00273360" w:rsidRDefault="00C32711" w:rsidP="001E4F9D">
            <w:pPr>
              <w:tabs>
                <w:tab w:val="left" w:pos="284"/>
              </w:tabs>
              <w:jc w:val="center"/>
              <w:rPr>
                <w:rFonts w:ascii="Arial" w:hAnsi="Arial" w:cs="Arial"/>
                <w:snapToGrid w:val="0"/>
                <w:sz w:val="20"/>
                <w:szCs w:val="20"/>
              </w:rPr>
            </w:pPr>
          </w:p>
        </w:tc>
      </w:tr>
      <w:tr w:rsidR="00C32711" w:rsidRPr="00273360" w14:paraId="076A3CE5" w14:textId="77777777" w:rsidTr="009C3072">
        <w:trPr>
          <w:trHeight w:hRule="exact" w:val="454"/>
        </w:trPr>
        <w:tc>
          <w:tcPr>
            <w:tcW w:w="949" w:type="dxa"/>
            <w:tcBorders>
              <w:top w:val="single" w:sz="2" w:space="0" w:color="000000"/>
              <w:left w:val="single" w:sz="4" w:space="0" w:color="auto"/>
              <w:bottom w:val="single" w:sz="2" w:space="0" w:color="000000"/>
              <w:right w:val="single" w:sz="6" w:space="0" w:color="auto"/>
            </w:tcBorders>
            <w:vAlign w:val="center"/>
          </w:tcPr>
          <w:p w14:paraId="3054BAEB" w14:textId="77777777" w:rsidR="00C32711" w:rsidRPr="00273360" w:rsidRDefault="00C32711" w:rsidP="001E4F9D">
            <w:pPr>
              <w:tabs>
                <w:tab w:val="left" w:pos="284"/>
              </w:tabs>
              <w:jc w:val="center"/>
              <w:rPr>
                <w:rFonts w:ascii="Arial" w:hAnsi="Arial" w:cs="Arial"/>
                <w:snapToGrid w:val="0"/>
                <w:sz w:val="20"/>
                <w:szCs w:val="20"/>
              </w:rPr>
            </w:pPr>
            <w:r w:rsidRPr="00273360">
              <w:rPr>
                <w:rFonts w:ascii="Arial" w:hAnsi="Arial" w:cs="Arial"/>
                <w:snapToGrid w:val="0"/>
                <w:sz w:val="20"/>
                <w:szCs w:val="20"/>
              </w:rPr>
              <w:t>3</w:t>
            </w:r>
          </w:p>
        </w:tc>
        <w:tc>
          <w:tcPr>
            <w:tcW w:w="4841" w:type="dxa"/>
            <w:tcBorders>
              <w:top w:val="single" w:sz="2" w:space="0" w:color="000000"/>
              <w:left w:val="single" w:sz="6" w:space="0" w:color="auto"/>
              <w:bottom w:val="single" w:sz="2" w:space="0" w:color="000000"/>
              <w:right w:val="single" w:sz="2" w:space="0" w:color="000000"/>
            </w:tcBorders>
            <w:vAlign w:val="center"/>
          </w:tcPr>
          <w:p w14:paraId="3D93A994" w14:textId="77777777" w:rsidR="00C32711" w:rsidRPr="00273360" w:rsidRDefault="00C32711" w:rsidP="001E4F9D">
            <w:pPr>
              <w:tabs>
                <w:tab w:val="left" w:pos="284"/>
              </w:tabs>
              <w:rPr>
                <w:rFonts w:ascii="Arial" w:hAnsi="Arial" w:cs="Arial"/>
                <w:snapToGrid w:val="0"/>
                <w:sz w:val="20"/>
                <w:szCs w:val="20"/>
              </w:rPr>
            </w:pPr>
          </w:p>
        </w:tc>
        <w:tc>
          <w:tcPr>
            <w:tcW w:w="1895" w:type="dxa"/>
            <w:tcBorders>
              <w:top w:val="single" w:sz="2" w:space="0" w:color="000000"/>
              <w:left w:val="single" w:sz="6" w:space="0" w:color="auto"/>
              <w:bottom w:val="single" w:sz="2" w:space="0" w:color="000000"/>
              <w:right w:val="single" w:sz="6" w:space="0" w:color="auto"/>
            </w:tcBorders>
            <w:vAlign w:val="center"/>
          </w:tcPr>
          <w:p w14:paraId="64DD754B" w14:textId="77777777" w:rsidR="00C32711" w:rsidRPr="00273360" w:rsidRDefault="00C32711" w:rsidP="001E4F9D">
            <w:pPr>
              <w:tabs>
                <w:tab w:val="left" w:pos="284"/>
              </w:tabs>
              <w:jc w:val="center"/>
              <w:rPr>
                <w:rFonts w:ascii="Arial" w:hAnsi="Arial" w:cs="Arial"/>
                <w:snapToGrid w:val="0"/>
                <w:sz w:val="20"/>
                <w:szCs w:val="20"/>
              </w:rPr>
            </w:pPr>
          </w:p>
        </w:tc>
        <w:tc>
          <w:tcPr>
            <w:tcW w:w="1525" w:type="dxa"/>
            <w:tcBorders>
              <w:top w:val="single" w:sz="2" w:space="0" w:color="000000"/>
              <w:left w:val="single" w:sz="6" w:space="0" w:color="auto"/>
              <w:bottom w:val="single" w:sz="2" w:space="0" w:color="000000"/>
              <w:right w:val="single" w:sz="4" w:space="0" w:color="auto"/>
            </w:tcBorders>
            <w:vAlign w:val="center"/>
          </w:tcPr>
          <w:p w14:paraId="1EE9B8FB" w14:textId="77777777" w:rsidR="00C32711" w:rsidRPr="00273360" w:rsidRDefault="00C32711" w:rsidP="001E4F9D">
            <w:pPr>
              <w:tabs>
                <w:tab w:val="left" w:pos="284"/>
              </w:tabs>
              <w:jc w:val="center"/>
              <w:rPr>
                <w:rFonts w:ascii="Arial" w:hAnsi="Arial" w:cs="Arial"/>
                <w:snapToGrid w:val="0"/>
                <w:sz w:val="20"/>
                <w:szCs w:val="20"/>
              </w:rPr>
            </w:pPr>
          </w:p>
        </w:tc>
      </w:tr>
      <w:tr w:rsidR="00C32711" w:rsidRPr="00273360" w14:paraId="183E05F2" w14:textId="77777777" w:rsidTr="009C3072">
        <w:trPr>
          <w:trHeight w:hRule="exact" w:val="454"/>
        </w:trPr>
        <w:tc>
          <w:tcPr>
            <w:tcW w:w="949" w:type="dxa"/>
            <w:tcBorders>
              <w:top w:val="single" w:sz="2" w:space="0" w:color="000000"/>
              <w:left w:val="single" w:sz="4" w:space="0" w:color="auto"/>
              <w:bottom w:val="single" w:sz="2" w:space="0" w:color="000000"/>
              <w:right w:val="single" w:sz="6" w:space="0" w:color="auto"/>
            </w:tcBorders>
            <w:vAlign w:val="center"/>
          </w:tcPr>
          <w:p w14:paraId="11AECA27" w14:textId="77777777" w:rsidR="00C32711" w:rsidRPr="00273360" w:rsidRDefault="00C32711" w:rsidP="001E4F9D">
            <w:pPr>
              <w:tabs>
                <w:tab w:val="left" w:pos="284"/>
              </w:tabs>
              <w:jc w:val="center"/>
              <w:rPr>
                <w:rFonts w:ascii="Arial" w:hAnsi="Arial" w:cs="Arial"/>
                <w:snapToGrid w:val="0"/>
                <w:sz w:val="20"/>
                <w:szCs w:val="20"/>
              </w:rPr>
            </w:pPr>
            <w:r w:rsidRPr="00273360">
              <w:rPr>
                <w:rFonts w:ascii="Arial" w:hAnsi="Arial" w:cs="Arial"/>
                <w:snapToGrid w:val="0"/>
                <w:sz w:val="20"/>
                <w:szCs w:val="20"/>
              </w:rPr>
              <w:t>4</w:t>
            </w:r>
          </w:p>
        </w:tc>
        <w:tc>
          <w:tcPr>
            <w:tcW w:w="4841" w:type="dxa"/>
            <w:tcBorders>
              <w:top w:val="single" w:sz="2" w:space="0" w:color="000000"/>
              <w:left w:val="single" w:sz="6" w:space="0" w:color="auto"/>
              <w:bottom w:val="single" w:sz="2" w:space="0" w:color="000000"/>
              <w:right w:val="single" w:sz="2" w:space="0" w:color="000000"/>
            </w:tcBorders>
            <w:vAlign w:val="center"/>
          </w:tcPr>
          <w:p w14:paraId="798DED0B" w14:textId="77777777" w:rsidR="00C32711" w:rsidRPr="00273360" w:rsidRDefault="00C32711" w:rsidP="001E4F9D">
            <w:pPr>
              <w:tabs>
                <w:tab w:val="left" w:pos="284"/>
              </w:tabs>
              <w:rPr>
                <w:rFonts w:ascii="Arial" w:hAnsi="Arial" w:cs="Arial"/>
                <w:snapToGrid w:val="0"/>
                <w:sz w:val="20"/>
                <w:szCs w:val="20"/>
              </w:rPr>
            </w:pPr>
          </w:p>
        </w:tc>
        <w:tc>
          <w:tcPr>
            <w:tcW w:w="1895" w:type="dxa"/>
            <w:tcBorders>
              <w:top w:val="single" w:sz="2" w:space="0" w:color="000000"/>
              <w:left w:val="single" w:sz="6" w:space="0" w:color="auto"/>
              <w:bottom w:val="single" w:sz="2" w:space="0" w:color="000000"/>
              <w:right w:val="single" w:sz="6" w:space="0" w:color="auto"/>
            </w:tcBorders>
            <w:vAlign w:val="center"/>
          </w:tcPr>
          <w:p w14:paraId="54CBA5A6" w14:textId="77777777" w:rsidR="00C32711" w:rsidRPr="00273360" w:rsidRDefault="00C32711" w:rsidP="001E4F9D">
            <w:pPr>
              <w:tabs>
                <w:tab w:val="left" w:pos="284"/>
              </w:tabs>
              <w:jc w:val="center"/>
              <w:rPr>
                <w:rFonts w:ascii="Arial" w:hAnsi="Arial" w:cs="Arial"/>
                <w:snapToGrid w:val="0"/>
                <w:sz w:val="20"/>
                <w:szCs w:val="20"/>
              </w:rPr>
            </w:pPr>
          </w:p>
        </w:tc>
        <w:tc>
          <w:tcPr>
            <w:tcW w:w="1525" w:type="dxa"/>
            <w:tcBorders>
              <w:top w:val="single" w:sz="2" w:space="0" w:color="000000"/>
              <w:left w:val="single" w:sz="6" w:space="0" w:color="auto"/>
              <w:bottom w:val="single" w:sz="2" w:space="0" w:color="000000"/>
              <w:right w:val="single" w:sz="4" w:space="0" w:color="auto"/>
            </w:tcBorders>
            <w:vAlign w:val="center"/>
          </w:tcPr>
          <w:p w14:paraId="239EA574" w14:textId="77777777" w:rsidR="00C32711" w:rsidRPr="00273360" w:rsidRDefault="00C32711" w:rsidP="001E4F9D">
            <w:pPr>
              <w:tabs>
                <w:tab w:val="left" w:pos="284"/>
              </w:tabs>
              <w:jc w:val="center"/>
              <w:rPr>
                <w:rFonts w:ascii="Arial" w:hAnsi="Arial" w:cs="Arial"/>
                <w:snapToGrid w:val="0"/>
                <w:sz w:val="20"/>
                <w:szCs w:val="20"/>
              </w:rPr>
            </w:pPr>
          </w:p>
        </w:tc>
      </w:tr>
      <w:tr w:rsidR="00C32711" w:rsidRPr="00273360" w14:paraId="6D6FC31F" w14:textId="77777777" w:rsidTr="009C3072">
        <w:trPr>
          <w:trHeight w:hRule="exact" w:val="454"/>
        </w:trPr>
        <w:tc>
          <w:tcPr>
            <w:tcW w:w="949" w:type="dxa"/>
            <w:tcBorders>
              <w:top w:val="single" w:sz="2" w:space="0" w:color="000000"/>
              <w:left w:val="single" w:sz="4" w:space="0" w:color="auto"/>
              <w:bottom w:val="single" w:sz="2" w:space="0" w:color="000000"/>
              <w:right w:val="single" w:sz="6" w:space="0" w:color="auto"/>
            </w:tcBorders>
            <w:vAlign w:val="center"/>
          </w:tcPr>
          <w:p w14:paraId="1E76CE3D" w14:textId="77777777" w:rsidR="00C32711" w:rsidRPr="00273360" w:rsidRDefault="00C32711" w:rsidP="001E4F9D">
            <w:pPr>
              <w:tabs>
                <w:tab w:val="left" w:pos="284"/>
              </w:tabs>
              <w:jc w:val="center"/>
              <w:rPr>
                <w:rFonts w:ascii="Arial" w:hAnsi="Arial" w:cs="Arial"/>
                <w:snapToGrid w:val="0"/>
                <w:sz w:val="20"/>
                <w:szCs w:val="20"/>
              </w:rPr>
            </w:pPr>
            <w:r w:rsidRPr="00273360">
              <w:rPr>
                <w:rFonts w:ascii="Arial" w:hAnsi="Arial" w:cs="Arial"/>
                <w:snapToGrid w:val="0"/>
                <w:sz w:val="20"/>
                <w:szCs w:val="20"/>
              </w:rPr>
              <w:t>5</w:t>
            </w:r>
          </w:p>
        </w:tc>
        <w:tc>
          <w:tcPr>
            <w:tcW w:w="4841" w:type="dxa"/>
            <w:tcBorders>
              <w:top w:val="single" w:sz="2" w:space="0" w:color="000000"/>
              <w:left w:val="single" w:sz="6" w:space="0" w:color="auto"/>
              <w:bottom w:val="single" w:sz="2" w:space="0" w:color="000000"/>
              <w:right w:val="single" w:sz="2" w:space="0" w:color="000000"/>
            </w:tcBorders>
            <w:vAlign w:val="center"/>
          </w:tcPr>
          <w:p w14:paraId="4ED2ABE9" w14:textId="77777777" w:rsidR="00C32711" w:rsidRPr="00273360" w:rsidRDefault="00C32711" w:rsidP="001E4F9D">
            <w:pPr>
              <w:tabs>
                <w:tab w:val="left" w:pos="284"/>
              </w:tabs>
              <w:rPr>
                <w:rFonts w:ascii="Arial" w:hAnsi="Arial" w:cs="Arial"/>
                <w:snapToGrid w:val="0"/>
                <w:sz w:val="20"/>
                <w:szCs w:val="20"/>
              </w:rPr>
            </w:pPr>
          </w:p>
        </w:tc>
        <w:tc>
          <w:tcPr>
            <w:tcW w:w="1895" w:type="dxa"/>
            <w:tcBorders>
              <w:top w:val="single" w:sz="2" w:space="0" w:color="000000"/>
              <w:left w:val="single" w:sz="6" w:space="0" w:color="auto"/>
              <w:bottom w:val="single" w:sz="2" w:space="0" w:color="000000"/>
              <w:right w:val="single" w:sz="6" w:space="0" w:color="auto"/>
            </w:tcBorders>
            <w:vAlign w:val="center"/>
          </w:tcPr>
          <w:p w14:paraId="0319FADD" w14:textId="77777777" w:rsidR="00C32711" w:rsidRPr="00273360" w:rsidRDefault="00C32711" w:rsidP="001E4F9D">
            <w:pPr>
              <w:tabs>
                <w:tab w:val="left" w:pos="284"/>
              </w:tabs>
              <w:jc w:val="center"/>
              <w:rPr>
                <w:rFonts w:ascii="Arial" w:hAnsi="Arial" w:cs="Arial"/>
                <w:snapToGrid w:val="0"/>
                <w:sz w:val="20"/>
                <w:szCs w:val="20"/>
              </w:rPr>
            </w:pPr>
          </w:p>
        </w:tc>
        <w:tc>
          <w:tcPr>
            <w:tcW w:w="1525" w:type="dxa"/>
            <w:tcBorders>
              <w:top w:val="single" w:sz="2" w:space="0" w:color="000000"/>
              <w:left w:val="single" w:sz="6" w:space="0" w:color="auto"/>
              <w:bottom w:val="single" w:sz="2" w:space="0" w:color="000000"/>
              <w:right w:val="single" w:sz="4" w:space="0" w:color="auto"/>
            </w:tcBorders>
            <w:vAlign w:val="center"/>
          </w:tcPr>
          <w:p w14:paraId="16B9B55F" w14:textId="77777777" w:rsidR="00C32711" w:rsidRPr="00273360" w:rsidRDefault="00C32711" w:rsidP="001E4F9D">
            <w:pPr>
              <w:tabs>
                <w:tab w:val="left" w:pos="284"/>
              </w:tabs>
              <w:jc w:val="center"/>
              <w:rPr>
                <w:rFonts w:ascii="Arial" w:hAnsi="Arial" w:cs="Arial"/>
                <w:snapToGrid w:val="0"/>
                <w:sz w:val="20"/>
                <w:szCs w:val="20"/>
              </w:rPr>
            </w:pPr>
          </w:p>
        </w:tc>
      </w:tr>
      <w:tr w:rsidR="00C32711" w:rsidRPr="00273360" w14:paraId="11D5BAD6" w14:textId="77777777" w:rsidTr="009C3072">
        <w:trPr>
          <w:trHeight w:hRule="exact" w:val="454"/>
        </w:trPr>
        <w:tc>
          <w:tcPr>
            <w:tcW w:w="949" w:type="dxa"/>
            <w:tcBorders>
              <w:top w:val="single" w:sz="2" w:space="0" w:color="000000"/>
              <w:left w:val="single" w:sz="4" w:space="0" w:color="auto"/>
              <w:bottom w:val="single" w:sz="2" w:space="0" w:color="000000"/>
              <w:right w:val="single" w:sz="6" w:space="0" w:color="auto"/>
            </w:tcBorders>
            <w:vAlign w:val="center"/>
          </w:tcPr>
          <w:p w14:paraId="739D6349" w14:textId="77777777" w:rsidR="00C32711" w:rsidRPr="00273360" w:rsidRDefault="00C32711" w:rsidP="001E4F9D">
            <w:pPr>
              <w:tabs>
                <w:tab w:val="left" w:pos="284"/>
              </w:tabs>
              <w:jc w:val="center"/>
              <w:rPr>
                <w:rFonts w:ascii="Arial" w:hAnsi="Arial" w:cs="Arial"/>
                <w:snapToGrid w:val="0"/>
                <w:sz w:val="20"/>
                <w:szCs w:val="20"/>
              </w:rPr>
            </w:pPr>
            <w:r w:rsidRPr="00273360">
              <w:rPr>
                <w:rFonts w:ascii="Arial" w:hAnsi="Arial" w:cs="Arial"/>
                <w:snapToGrid w:val="0"/>
                <w:sz w:val="20"/>
                <w:szCs w:val="20"/>
              </w:rPr>
              <w:t>6</w:t>
            </w:r>
          </w:p>
        </w:tc>
        <w:tc>
          <w:tcPr>
            <w:tcW w:w="4841" w:type="dxa"/>
            <w:tcBorders>
              <w:top w:val="single" w:sz="2" w:space="0" w:color="000000"/>
              <w:left w:val="single" w:sz="6" w:space="0" w:color="auto"/>
              <w:bottom w:val="single" w:sz="2" w:space="0" w:color="000000"/>
              <w:right w:val="single" w:sz="2" w:space="0" w:color="000000"/>
            </w:tcBorders>
            <w:vAlign w:val="center"/>
          </w:tcPr>
          <w:p w14:paraId="77F6DE6D" w14:textId="77777777" w:rsidR="00C32711" w:rsidRPr="00273360" w:rsidRDefault="00C32711" w:rsidP="001E4F9D">
            <w:pPr>
              <w:tabs>
                <w:tab w:val="left" w:pos="284"/>
              </w:tabs>
              <w:rPr>
                <w:rFonts w:ascii="Arial" w:hAnsi="Arial" w:cs="Arial"/>
                <w:snapToGrid w:val="0"/>
                <w:sz w:val="20"/>
                <w:szCs w:val="20"/>
              </w:rPr>
            </w:pPr>
          </w:p>
        </w:tc>
        <w:tc>
          <w:tcPr>
            <w:tcW w:w="1895" w:type="dxa"/>
            <w:tcBorders>
              <w:top w:val="single" w:sz="2" w:space="0" w:color="000000"/>
              <w:left w:val="single" w:sz="6" w:space="0" w:color="auto"/>
              <w:bottom w:val="single" w:sz="2" w:space="0" w:color="000000"/>
              <w:right w:val="single" w:sz="6" w:space="0" w:color="auto"/>
            </w:tcBorders>
            <w:vAlign w:val="center"/>
          </w:tcPr>
          <w:p w14:paraId="54C005FD" w14:textId="77777777" w:rsidR="00C32711" w:rsidRPr="00273360" w:rsidRDefault="00C32711" w:rsidP="001E4F9D">
            <w:pPr>
              <w:tabs>
                <w:tab w:val="left" w:pos="284"/>
              </w:tabs>
              <w:jc w:val="center"/>
              <w:rPr>
                <w:rFonts w:ascii="Arial" w:hAnsi="Arial" w:cs="Arial"/>
                <w:snapToGrid w:val="0"/>
                <w:sz w:val="20"/>
                <w:szCs w:val="20"/>
              </w:rPr>
            </w:pPr>
          </w:p>
        </w:tc>
        <w:tc>
          <w:tcPr>
            <w:tcW w:w="1525" w:type="dxa"/>
            <w:tcBorders>
              <w:top w:val="single" w:sz="2" w:space="0" w:color="000000"/>
              <w:left w:val="single" w:sz="6" w:space="0" w:color="auto"/>
              <w:bottom w:val="single" w:sz="2" w:space="0" w:color="000000"/>
              <w:right w:val="single" w:sz="4" w:space="0" w:color="auto"/>
            </w:tcBorders>
            <w:vAlign w:val="center"/>
          </w:tcPr>
          <w:p w14:paraId="65B2A7A1" w14:textId="77777777" w:rsidR="00C32711" w:rsidRPr="00273360" w:rsidRDefault="00C32711" w:rsidP="001E4F9D">
            <w:pPr>
              <w:tabs>
                <w:tab w:val="left" w:pos="284"/>
              </w:tabs>
              <w:jc w:val="center"/>
              <w:rPr>
                <w:rFonts w:ascii="Arial" w:hAnsi="Arial" w:cs="Arial"/>
                <w:snapToGrid w:val="0"/>
                <w:sz w:val="20"/>
                <w:szCs w:val="20"/>
              </w:rPr>
            </w:pPr>
          </w:p>
        </w:tc>
      </w:tr>
      <w:tr w:rsidR="00C32711" w:rsidRPr="00273360" w14:paraId="234CB612" w14:textId="77777777" w:rsidTr="009C3072">
        <w:trPr>
          <w:trHeight w:hRule="exact" w:val="454"/>
        </w:trPr>
        <w:tc>
          <w:tcPr>
            <w:tcW w:w="949" w:type="dxa"/>
            <w:tcBorders>
              <w:top w:val="single" w:sz="2" w:space="0" w:color="000000"/>
              <w:left w:val="single" w:sz="4" w:space="0" w:color="auto"/>
              <w:bottom w:val="single" w:sz="2" w:space="0" w:color="000000"/>
              <w:right w:val="single" w:sz="6" w:space="0" w:color="auto"/>
            </w:tcBorders>
            <w:vAlign w:val="center"/>
          </w:tcPr>
          <w:p w14:paraId="4F6D5412" w14:textId="77777777" w:rsidR="00C32711" w:rsidRPr="00273360" w:rsidRDefault="00C32711" w:rsidP="001E4F9D">
            <w:pPr>
              <w:tabs>
                <w:tab w:val="left" w:pos="284"/>
              </w:tabs>
              <w:jc w:val="center"/>
              <w:rPr>
                <w:rFonts w:ascii="Arial" w:hAnsi="Arial" w:cs="Arial"/>
                <w:snapToGrid w:val="0"/>
                <w:sz w:val="20"/>
                <w:szCs w:val="20"/>
              </w:rPr>
            </w:pPr>
            <w:r w:rsidRPr="00273360">
              <w:rPr>
                <w:rFonts w:ascii="Arial" w:hAnsi="Arial" w:cs="Arial"/>
                <w:snapToGrid w:val="0"/>
                <w:sz w:val="20"/>
                <w:szCs w:val="20"/>
              </w:rPr>
              <w:t>7</w:t>
            </w:r>
          </w:p>
        </w:tc>
        <w:tc>
          <w:tcPr>
            <w:tcW w:w="4841" w:type="dxa"/>
            <w:tcBorders>
              <w:top w:val="single" w:sz="2" w:space="0" w:color="000000"/>
              <w:left w:val="single" w:sz="6" w:space="0" w:color="auto"/>
              <w:bottom w:val="single" w:sz="2" w:space="0" w:color="000000"/>
              <w:right w:val="single" w:sz="2" w:space="0" w:color="000000"/>
            </w:tcBorders>
            <w:vAlign w:val="center"/>
          </w:tcPr>
          <w:p w14:paraId="303F1673" w14:textId="77777777" w:rsidR="00C32711" w:rsidRPr="00273360" w:rsidRDefault="00C32711" w:rsidP="001E4F9D">
            <w:pPr>
              <w:tabs>
                <w:tab w:val="left" w:pos="284"/>
              </w:tabs>
              <w:rPr>
                <w:rFonts w:ascii="Arial" w:hAnsi="Arial" w:cs="Arial"/>
                <w:snapToGrid w:val="0"/>
                <w:sz w:val="20"/>
                <w:szCs w:val="20"/>
              </w:rPr>
            </w:pPr>
          </w:p>
        </w:tc>
        <w:tc>
          <w:tcPr>
            <w:tcW w:w="1895" w:type="dxa"/>
            <w:tcBorders>
              <w:top w:val="single" w:sz="2" w:space="0" w:color="000000"/>
              <w:left w:val="single" w:sz="6" w:space="0" w:color="auto"/>
              <w:bottom w:val="single" w:sz="2" w:space="0" w:color="000000"/>
              <w:right w:val="single" w:sz="6" w:space="0" w:color="auto"/>
            </w:tcBorders>
            <w:vAlign w:val="center"/>
          </w:tcPr>
          <w:p w14:paraId="7F4D006E" w14:textId="77777777" w:rsidR="00C32711" w:rsidRPr="00273360" w:rsidRDefault="00C32711" w:rsidP="001E4F9D">
            <w:pPr>
              <w:tabs>
                <w:tab w:val="left" w:pos="284"/>
              </w:tabs>
              <w:jc w:val="center"/>
              <w:rPr>
                <w:rFonts w:ascii="Arial" w:hAnsi="Arial" w:cs="Arial"/>
                <w:snapToGrid w:val="0"/>
                <w:sz w:val="20"/>
                <w:szCs w:val="20"/>
              </w:rPr>
            </w:pPr>
          </w:p>
        </w:tc>
        <w:tc>
          <w:tcPr>
            <w:tcW w:w="1525" w:type="dxa"/>
            <w:tcBorders>
              <w:top w:val="single" w:sz="2" w:space="0" w:color="000000"/>
              <w:left w:val="single" w:sz="6" w:space="0" w:color="auto"/>
              <w:bottom w:val="single" w:sz="2" w:space="0" w:color="000000"/>
              <w:right w:val="single" w:sz="4" w:space="0" w:color="auto"/>
            </w:tcBorders>
            <w:vAlign w:val="center"/>
          </w:tcPr>
          <w:p w14:paraId="4816872D" w14:textId="77777777" w:rsidR="00C32711" w:rsidRPr="00273360" w:rsidRDefault="00C32711" w:rsidP="001E4F9D">
            <w:pPr>
              <w:tabs>
                <w:tab w:val="left" w:pos="284"/>
              </w:tabs>
              <w:jc w:val="center"/>
              <w:rPr>
                <w:rFonts w:ascii="Arial" w:hAnsi="Arial" w:cs="Arial"/>
                <w:snapToGrid w:val="0"/>
                <w:sz w:val="20"/>
                <w:szCs w:val="20"/>
              </w:rPr>
            </w:pPr>
          </w:p>
        </w:tc>
      </w:tr>
      <w:tr w:rsidR="00C32711" w:rsidRPr="00273360" w14:paraId="327024DE" w14:textId="77777777" w:rsidTr="009C3072">
        <w:trPr>
          <w:trHeight w:hRule="exact" w:val="454"/>
        </w:trPr>
        <w:tc>
          <w:tcPr>
            <w:tcW w:w="949" w:type="dxa"/>
            <w:tcBorders>
              <w:top w:val="single" w:sz="2" w:space="0" w:color="000000"/>
              <w:left w:val="single" w:sz="4" w:space="0" w:color="auto"/>
              <w:bottom w:val="single" w:sz="2" w:space="0" w:color="000000"/>
              <w:right w:val="single" w:sz="6" w:space="0" w:color="auto"/>
            </w:tcBorders>
            <w:vAlign w:val="center"/>
          </w:tcPr>
          <w:p w14:paraId="50F19985" w14:textId="77777777" w:rsidR="00C32711" w:rsidRPr="00273360" w:rsidRDefault="00C32711" w:rsidP="001E4F9D">
            <w:pPr>
              <w:tabs>
                <w:tab w:val="left" w:pos="284"/>
              </w:tabs>
              <w:jc w:val="center"/>
              <w:rPr>
                <w:rFonts w:ascii="Arial" w:hAnsi="Arial" w:cs="Arial"/>
                <w:snapToGrid w:val="0"/>
                <w:sz w:val="20"/>
                <w:szCs w:val="20"/>
              </w:rPr>
            </w:pPr>
            <w:r w:rsidRPr="00273360">
              <w:rPr>
                <w:rFonts w:ascii="Arial" w:hAnsi="Arial" w:cs="Arial"/>
                <w:snapToGrid w:val="0"/>
                <w:sz w:val="20"/>
                <w:szCs w:val="20"/>
              </w:rPr>
              <w:t>8</w:t>
            </w:r>
          </w:p>
        </w:tc>
        <w:tc>
          <w:tcPr>
            <w:tcW w:w="4841" w:type="dxa"/>
            <w:tcBorders>
              <w:top w:val="single" w:sz="2" w:space="0" w:color="000000"/>
              <w:left w:val="single" w:sz="6" w:space="0" w:color="auto"/>
              <w:bottom w:val="single" w:sz="2" w:space="0" w:color="000000"/>
              <w:right w:val="single" w:sz="2" w:space="0" w:color="000000"/>
            </w:tcBorders>
            <w:vAlign w:val="center"/>
          </w:tcPr>
          <w:p w14:paraId="5F9B5A02" w14:textId="77777777" w:rsidR="00C32711" w:rsidRPr="00273360" w:rsidRDefault="00C32711" w:rsidP="001E4F9D">
            <w:pPr>
              <w:tabs>
                <w:tab w:val="left" w:pos="284"/>
              </w:tabs>
              <w:rPr>
                <w:rFonts w:ascii="Arial" w:hAnsi="Arial" w:cs="Arial"/>
                <w:snapToGrid w:val="0"/>
                <w:sz w:val="20"/>
                <w:szCs w:val="20"/>
              </w:rPr>
            </w:pPr>
          </w:p>
        </w:tc>
        <w:tc>
          <w:tcPr>
            <w:tcW w:w="1895" w:type="dxa"/>
            <w:tcBorders>
              <w:top w:val="single" w:sz="2" w:space="0" w:color="000000"/>
              <w:left w:val="single" w:sz="6" w:space="0" w:color="auto"/>
              <w:bottom w:val="single" w:sz="2" w:space="0" w:color="000000"/>
              <w:right w:val="single" w:sz="6" w:space="0" w:color="auto"/>
            </w:tcBorders>
            <w:vAlign w:val="center"/>
          </w:tcPr>
          <w:p w14:paraId="65D8DEA2" w14:textId="77777777" w:rsidR="00C32711" w:rsidRPr="00273360" w:rsidRDefault="00C32711" w:rsidP="001E4F9D">
            <w:pPr>
              <w:tabs>
                <w:tab w:val="left" w:pos="284"/>
              </w:tabs>
              <w:jc w:val="center"/>
              <w:rPr>
                <w:rFonts w:ascii="Arial" w:hAnsi="Arial" w:cs="Arial"/>
                <w:snapToGrid w:val="0"/>
                <w:sz w:val="20"/>
                <w:szCs w:val="20"/>
              </w:rPr>
            </w:pPr>
          </w:p>
        </w:tc>
        <w:tc>
          <w:tcPr>
            <w:tcW w:w="1525" w:type="dxa"/>
            <w:tcBorders>
              <w:top w:val="single" w:sz="2" w:space="0" w:color="000000"/>
              <w:left w:val="single" w:sz="6" w:space="0" w:color="auto"/>
              <w:bottom w:val="single" w:sz="2" w:space="0" w:color="000000"/>
              <w:right w:val="single" w:sz="4" w:space="0" w:color="auto"/>
            </w:tcBorders>
            <w:vAlign w:val="center"/>
          </w:tcPr>
          <w:p w14:paraId="4BE1D9DF" w14:textId="77777777" w:rsidR="00C32711" w:rsidRPr="00273360" w:rsidRDefault="00C32711" w:rsidP="001E4F9D">
            <w:pPr>
              <w:tabs>
                <w:tab w:val="left" w:pos="284"/>
              </w:tabs>
              <w:jc w:val="center"/>
              <w:rPr>
                <w:rFonts w:ascii="Arial" w:hAnsi="Arial" w:cs="Arial"/>
                <w:snapToGrid w:val="0"/>
                <w:sz w:val="20"/>
                <w:szCs w:val="20"/>
              </w:rPr>
            </w:pPr>
          </w:p>
        </w:tc>
      </w:tr>
      <w:tr w:rsidR="00C32711" w:rsidRPr="00273360" w14:paraId="61046712" w14:textId="77777777" w:rsidTr="009C3072">
        <w:trPr>
          <w:trHeight w:hRule="exact" w:val="454"/>
        </w:trPr>
        <w:tc>
          <w:tcPr>
            <w:tcW w:w="949" w:type="dxa"/>
            <w:tcBorders>
              <w:top w:val="single" w:sz="2" w:space="0" w:color="000000"/>
              <w:left w:val="single" w:sz="4" w:space="0" w:color="auto"/>
              <w:bottom w:val="single" w:sz="2" w:space="0" w:color="000000"/>
              <w:right w:val="single" w:sz="6" w:space="0" w:color="auto"/>
            </w:tcBorders>
            <w:vAlign w:val="center"/>
          </w:tcPr>
          <w:p w14:paraId="13431EDC" w14:textId="77777777" w:rsidR="00C32711" w:rsidRPr="00273360" w:rsidRDefault="00C32711" w:rsidP="001E4F9D">
            <w:pPr>
              <w:tabs>
                <w:tab w:val="left" w:pos="284"/>
              </w:tabs>
              <w:jc w:val="center"/>
              <w:rPr>
                <w:rFonts w:ascii="Arial" w:hAnsi="Arial" w:cs="Arial"/>
                <w:snapToGrid w:val="0"/>
                <w:sz w:val="20"/>
                <w:szCs w:val="20"/>
              </w:rPr>
            </w:pPr>
            <w:r w:rsidRPr="00273360">
              <w:rPr>
                <w:rFonts w:ascii="Arial" w:hAnsi="Arial" w:cs="Arial"/>
                <w:snapToGrid w:val="0"/>
                <w:sz w:val="20"/>
                <w:szCs w:val="20"/>
              </w:rPr>
              <w:t>9</w:t>
            </w:r>
          </w:p>
        </w:tc>
        <w:tc>
          <w:tcPr>
            <w:tcW w:w="4841" w:type="dxa"/>
            <w:tcBorders>
              <w:top w:val="single" w:sz="2" w:space="0" w:color="000000"/>
              <w:left w:val="single" w:sz="6" w:space="0" w:color="auto"/>
              <w:bottom w:val="single" w:sz="2" w:space="0" w:color="000000"/>
              <w:right w:val="single" w:sz="2" w:space="0" w:color="000000"/>
            </w:tcBorders>
            <w:vAlign w:val="center"/>
          </w:tcPr>
          <w:p w14:paraId="110398F8" w14:textId="77777777" w:rsidR="00C32711" w:rsidRPr="00273360" w:rsidRDefault="00C32711" w:rsidP="001E4F9D">
            <w:pPr>
              <w:tabs>
                <w:tab w:val="left" w:pos="284"/>
              </w:tabs>
              <w:rPr>
                <w:rFonts w:ascii="Arial" w:hAnsi="Arial" w:cs="Arial"/>
                <w:snapToGrid w:val="0"/>
                <w:sz w:val="20"/>
                <w:szCs w:val="20"/>
              </w:rPr>
            </w:pPr>
          </w:p>
        </w:tc>
        <w:tc>
          <w:tcPr>
            <w:tcW w:w="1895" w:type="dxa"/>
            <w:tcBorders>
              <w:top w:val="single" w:sz="2" w:space="0" w:color="000000"/>
              <w:left w:val="single" w:sz="6" w:space="0" w:color="auto"/>
              <w:bottom w:val="single" w:sz="2" w:space="0" w:color="000000"/>
              <w:right w:val="single" w:sz="6" w:space="0" w:color="auto"/>
            </w:tcBorders>
            <w:vAlign w:val="center"/>
          </w:tcPr>
          <w:p w14:paraId="52101AAA" w14:textId="77777777" w:rsidR="00C32711" w:rsidRPr="00273360" w:rsidRDefault="00C32711" w:rsidP="001E4F9D">
            <w:pPr>
              <w:tabs>
                <w:tab w:val="left" w:pos="284"/>
              </w:tabs>
              <w:jc w:val="center"/>
              <w:rPr>
                <w:rFonts w:ascii="Arial" w:hAnsi="Arial" w:cs="Arial"/>
                <w:snapToGrid w:val="0"/>
                <w:sz w:val="20"/>
                <w:szCs w:val="20"/>
              </w:rPr>
            </w:pPr>
          </w:p>
        </w:tc>
        <w:tc>
          <w:tcPr>
            <w:tcW w:w="1525" w:type="dxa"/>
            <w:tcBorders>
              <w:top w:val="single" w:sz="2" w:space="0" w:color="000000"/>
              <w:left w:val="single" w:sz="6" w:space="0" w:color="auto"/>
              <w:bottom w:val="single" w:sz="2" w:space="0" w:color="000000"/>
              <w:right w:val="single" w:sz="4" w:space="0" w:color="auto"/>
            </w:tcBorders>
            <w:vAlign w:val="center"/>
          </w:tcPr>
          <w:p w14:paraId="4EDBCAEB" w14:textId="77777777" w:rsidR="00C32711" w:rsidRPr="00273360" w:rsidRDefault="00C32711" w:rsidP="001E4F9D">
            <w:pPr>
              <w:tabs>
                <w:tab w:val="left" w:pos="284"/>
              </w:tabs>
              <w:jc w:val="center"/>
              <w:rPr>
                <w:rFonts w:ascii="Arial" w:hAnsi="Arial" w:cs="Arial"/>
                <w:snapToGrid w:val="0"/>
                <w:sz w:val="20"/>
                <w:szCs w:val="20"/>
              </w:rPr>
            </w:pPr>
          </w:p>
        </w:tc>
      </w:tr>
      <w:tr w:rsidR="00C32711" w:rsidRPr="00273360" w14:paraId="28CCFD4C" w14:textId="77777777" w:rsidTr="009C3072">
        <w:trPr>
          <w:trHeight w:hRule="exact" w:val="454"/>
        </w:trPr>
        <w:tc>
          <w:tcPr>
            <w:tcW w:w="949" w:type="dxa"/>
            <w:tcBorders>
              <w:top w:val="single" w:sz="2" w:space="0" w:color="000000"/>
              <w:left w:val="single" w:sz="4" w:space="0" w:color="auto"/>
              <w:bottom w:val="single" w:sz="2" w:space="0" w:color="000000"/>
              <w:right w:val="single" w:sz="6" w:space="0" w:color="auto"/>
            </w:tcBorders>
            <w:vAlign w:val="center"/>
          </w:tcPr>
          <w:p w14:paraId="00F3053E" w14:textId="77777777" w:rsidR="00C32711" w:rsidRPr="00273360" w:rsidRDefault="00C32711" w:rsidP="001E4F9D">
            <w:pPr>
              <w:tabs>
                <w:tab w:val="left" w:pos="284"/>
              </w:tabs>
              <w:jc w:val="center"/>
              <w:rPr>
                <w:rFonts w:ascii="Arial" w:hAnsi="Arial" w:cs="Arial"/>
                <w:snapToGrid w:val="0"/>
                <w:sz w:val="20"/>
                <w:szCs w:val="20"/>
              </w:rPr>
            </w:pPr>
            <w:r w:rsidRPr="00273360">
              <w:rPr>
                <w:rFonts w:ascii="Arial" w:hAnsi="Arial" w:cs="Arial"/>
                <w:snapToGrid w:val="0"/>
                <w:sz w:val="20"/>
                <w:szCs w:val="20"/>
              </w:rPr>
              <w:t>10</w:t>
            </w:r>
          </w:p>
        </w:tc>
        <w:tc>
          <w:tcPr>
            <w:tcW w:w="4841" w:type="dxa"/>
            <w:tcBorders>
              <w:top w:val="single" w:sz="2" w:space="0" w:color="000000"/>
              <w:left w:val="single" w:sz="6" w:space="0" w:color="auto"/>
              <w:bottom w:val="single" w:sz="2" w:space="0" w:color="000000"/>
              <w:right w:val="single" w:sz="2" w:space="0" w:color="000000"/>
            </w:tcBorders>
            <w:vAlign w:val="center"/>
          </w:tcPr>
          <w:p w14:paraId="061CDDFD" w14:textId="77777777" w:rsidR="00C32711" w:rsidRPr="00273360" w:rsidRDefault="00C32711" w:rsidP="001E4F9D">
            <w:pPr>
              <w:tabs>
                <w:tab w:val="left" w:pos="284"/>
              </w:tabs>
              <w:rPr>
                <w:rFonts w:ascii="Arial" w:hAnsi="Arial" w:cs="Arial"/>
                <w:snapToGrid w:val="0"/>
                <w:sz w:val="20"/>
                <w:szCs w:val="20"/>
              </w:rPr>
            </w:pPr>
          </w:p>
        </w:tc>
        <w:tc>
          <w:tcPr>
            <w:tcW w:w="1895" w:type="dxa"/>
            <w:tcBorders>
              <w:top w:val="single" w:sz="2" w:space="0" w:color="000000"/>
              <w:left w:val="single" w:sz="6" w:space="0" w:color="auto"/>
              <w:bottom w:val="single" w:sz="2" w:space="0" w:color="000000"/>
              <w:right w:val="single" w:sz="6" w:space="0" w:color="auto"/>
            </w:tcBorders>
            <w:vAlign w:val="center"/>
          </w:tcPr>
          <w:p w14:paraId="1C7CEACF" w14:textId="77777777" w:rsidR="00C32711" w:rsidRPr="00273360" w:rsidRDefault="00C32711" w:rsidP="001E4F9D">
            <w:pPr>
              <w:tabs>
                <w:tab w:val="left" w:pos="284"/>
              </w:tabs>
              <w:jc w:val="center"/>
              <w:rPr>
                <w:rFonts w:ascii="Arial" w:hAnsi="Arial" w:cs="Arial"/>
                <w:snapToGrid w:val="0"/>
                <w:sz w:val="20"/>
                <w:szCs w:val="20"/>
              </w:rPr>
            </w:pPr>
          </w:p>
        </w:tc>
        <w:tc>
          <w:tcPr>
            <w:tcW w:w="1525" w:type="dxa"/>
            <w:tcBorders>
              <w:top w:val="single" w:sz="2" w:space="0" w:color="000000"/>
              <w:left w:val="single" w:sz="6" w:space="0" w:color="auto"/>
              <w:bottom w:val="single" w:sz="2" w:space="0" w:color="000000"/>
              <w:right w:val="single" w:sz="4" w:space="0" w:color="auto"/>
            </w:tcBorders>
            <w:vAlign w:val="center"/>
          </w:tcPr>
          <w:p w14:paraId="7F48D980" w14:textId="77777777" w:rsidR="00C32711" w:rsidRPr="00273360" w:rsidRDefault="00C32711" w:rsidP="001E4F9D">
            <w:pPr>
              <w:tabs>
                <w:tab w:val="left" w:pos="284"/>
              </w:tabs>
              <w:jc w:val="center"/>
              <w:rPr>
                <w:rFonts w:ascii="Arial" w:hAnsi="Arial" w:cs="Arial"/>
                <w:snapToGrid w:val="0"/>
                <w:sz w:val="20"/>
                <w:szCs w:val="20"/>
              </w:rPr>
            </w:pPr>
          </w:p>
        </w:tc>
      </w:tr>
    </w:tbl>
    <w:p w14:paraId="5B1E1D28" w14:textId="77777777" w:rsidR="00C32711" w:rsidRPr="00273360" w:rsidRDefault="00C32711" w:rsidP="001E4F9D">
      <w:pPr>
        <w:pStyle w:val="Rodap"/>
        <w:tabs>
          <w:tab w:val="left" w:pos="284"/>
        </w:tabs>
        <w:jc w:val="both"/>
        <w:rPr>
          <w:rFonts w:ascii="Arial" w:hAnsi="Arial" w:cs="Arial"/>
          <w:b/>
          <w:sz w:val="20"/>
          <w:szCs w:val="20"/>
        </w:rPr>
      </w:pPr>
    </w:p>
    <w:p w14:paraId="2D516B7D" w14:textId="77777777" w:rsidR="00C32711" w:rsidRPr="00273360" w:rsidRDefault="00C32711" w:rsidP="001E4F9D">
      <w:pPr>
        <w:tabs>
          <w:tab w:val="left" w:pos="284"/>
        </w:tabs>
        <w:jc w:val="both"/>
        <w:rPr>
          <w:rFonts w:ascii="Arial" w:hAnsi="Arial" w:cs="Arial"/>
          <w:sz w:val="20"/>
          <w:szCs w:val="20"/>
        </w:rPr>
      </w:pPr>
    </w:p>
    <w:p w14:paraId="279559BA" w14:textId="77777777" w:rsidR="00C32711" w:rsidRPr="00273360" w:rsidRDefault="00C32711" w:rsidP="001E4F9D">
      <w:pPr>
        <w:tabs>
          <w:tab w:val="left" w:pos="284"/>
        </w:tabs>
        <w:jc w:val="both"/>
        <w:rPr>
          <w:rFonts w:ascii="Arial" w:hAnsi="Arial" w:cs="Arial"/>
          <w:sz w:val="20"/>
          <w:szCs w:val="20"/>
        </w:rPr>
      </w:pPr>
      <w:r w:rsidRPr="00273360">
        <w:rPr>
          <w:rFonts w:ascii="Arial" w:hAnsi="Arial" w:cs="Arial"/>
          <w:sz w:val="20"/>
          <w:szCs w:val="20"/>
        </w:rPr>
        <w:t>Nome do Município /UF, ____ de __________ de ______.</w:t>
      </w:r>
    </w:p>
    <w:p w14:paraId="279FFAB4" w14:textId="77777777" w:rsidR="00C32711" w:rsidRPr="00273360" w:rsidRDefault="00C32711" w:rsidP="001E4F9D">
      <w:pPr>
        <w:tabs>
          <w:tab w:val="left" w:pos="284"/>
        </w:tabs>
        <w:jc w:val="both"/>
        <w:rPr>
          <w:rFonts w:ascii="Arial" w:hAnsi="Arial" w:cs="Arial"/>
          <w:sz w:val="20"/>
          <w:szCs w:val="20"/>
        </w:rPr>
      </w:pPr>
    </w:p>
    <w:p w14:paraId="3F61A5D4" w14:textId="77777777" w:rsidR="00C32711" w:rsidRPr="00273360" w:rsidRDefault="00C32711" w:rsidP="001E4F9D">
      <w:pPr>
        <w:tabs>
          <w:tab w:val="left" w:pos="284"/>
        </w:tabs>
        <w:jc w:val="both"/>
        <w:rPr>
          <w:rFonts w:ascii="Arial" w:hAnsi="Arial" w:cs="Arial"/>
          <w:sz w:val="20"/>
          <w:szCs w:val="20"/>
        </w:rPr>
      </w:pPr>
    </w:p>
    <w:p w14:paraId="20239913" w14:textId="77777777" w:rsidR="00C32711" w:rsidRPr="00273360" w:rsidRDefault="00C32711" w:rsidP="001E4F9D">
      <w:pPr>
        <w:tabs>
          <w:tab w:val="left" w:pos="284"/>
        </w:tabs>
        <w:jc w:val="both"/>
        <w:rPr>
          <w:rFonts w:ascii="Arial" w:hAnsi="Arial" w:cs="Arial"/>
          <w:sz w:val="20"/>
          <w:szCs w:val="20"/>
        </w:rPr>
      </w:pPr>
    </w:p>
    <w:p w14:paraId="4ED7C5C2" w14:textId="77777777" w:rsidR="00CC189B" w:rsidRDefault="00CC189B" w:rsidP="00CC189B">
      <w:pPr>
        <w:tabs>
          <w:tab w:val="left" w:pos="284"/>
        </w:tabs>
        <w:spacing w:line="360" w:lineRule="auto"/>
        <w:jc w:val="both"/>
        <w:rPr>
          <w:rFonts w:ascii="Arial" w:hAnsi="Arial" w:cs="Arial"/>
          <w:color w:val="00B050"/>
          <w:sz w:val="20"/>
          <w:szCs w:val="20"/>
        </w:rPr>
      </w:pPr>
    </w:p>
    <w:p w14:paraId="46CA8170" w14:textId="77777777" w:rsidR="00CC189B" w:rsidRPr="00546E86" w:rsidRDefault="00CC189B" w:rsidP="00CC189B">
      <w:pPr>
        <w:tabs>
          <w:tab w:val="left" w:pos="284"/>
        </w:tabs>
        <w:spacing w:line="360" w:lineRule="auto"/>
        <w:jc w:val="center"/>
        <w:rPr>
          <w:rFonts w:ascii="Arial" w:hAnsi="Arial" w:cs="Arial"/>
          <w:sz w:val="20"/>
          <w:szCs w:val="20"/>
        </w:rPr>
      </w:pPr>
      <w:r w:rsidRPr="00546E86">
        <w:rPr>
          <w:rFonts w:ascii="Arial" w:hAnsi="Arial" w:cs="Arial"/>
          <w:sz w:val="20"/>
          <w:szCs w:val="20"/>
        </w:rPr>
        <w:t>__________________________________________</w:t>
      </w:r>
    </w:p>
    <w:p w14:paraId="61D476FC" w14:textId="77777777" w:rsidR="00CC189B" w:rsidRPr="00774B50" w:rsidRDefault="00CC189B" w:rsidP="00CC189B">
      <w:pPr>
        <w:tabs>
          <w:tab w:val="left" w:pos="284"/>
        </w:tabs>
        <w:spacing w:line="360" w:lineRule="auto"/>
        <w:jc w:val="center"/>
        <w:rPr>
          <w:rFonts w:ascii="Arial" w:hAnsi="Arial" w:cs="Arial"/>
          <w:sz w:val="20"/>
          <w:szCs w:val="20"/>
        </w:rPr>
      </w:pPr>
      <w:r w:rsidRPr="00774B50">
        <w:rPr>
          <w:rFonts w:ascii="Arial" w:hAnsi="Arial" w:cs="Arial"/>
          <w:sz w:val="20"/>
          <w:szCs w:val="20"/>
        </w:rPr>
        <w:t>RAZÃO SOCIAL DA EMPRESA</w:t>
      </w:r>
    </w:p>
    <w:p w14:paraId="2EE57E76" w14:textId="77777777" w:rsidR="00CC189B" w:rsidRPr="00774B50" w:rsidRDefault="00CC189B" w:rsidP="00CC189B">
      <w:pPr>
        <w:tabs>
          <w:tab w:val="left" w:pos="284"/>
        </w:tabs>
        <w:spacing w:line="360" w:lineRule="auto"/>
        <w:jc w:val="center"/>
        <w:rPr>
          <w:rFonts w:ascii="Arial" w:hAnsi="Arial" w:cs="Arial"/>
          <w:sz w:val="20"/>
          <w:szCs w:val="20"/>
        </w:rPr>
      </w:pPr>
      <w:r w:rsidRPr="00774B50">
        <w:rPr>
          <w:rFonts w:ascii="Arial" w:hAnsi="Arial" w:cs="Arial"/>
          <w:sz w:val="20"/>
          <w:szCs w:val="20"/>
        </w:rPr>
        <w:t>Nome, Função na Empresa.</w:t>
      </w:r>
    </w:p>
    <w:p w14:paraId="35313156" w14:textId="77777777" w:rsidR="00CC189B" w:rsidRPr="00774B50" w:rsidRDefault="00CC189B" w:rsidP="00CC189B">
      <w:pPr>
        <w:tabs>
          <w:tab w:val="left" w:pos="284"/>
        </w:tabs>
        <w:spacing w:line="360" w:lineRule="auto"/>
        <w:jc w:val="center"/>
        <w:rPr>
          <w:rFonts w:ascii="Arial" w:hAnsi="Arial" w:cs="Arial"/>
          <w:sz w:val="20"/>
          <w:szCs w:val="20"/>
        </w:rPr>
      </w:pPr>
      <w:r w:rsidRPr="00774B50">
        <w:rPr>
          <w:rFonts w:ascii="Arial" w:hAnsi="Arial" w:cs="Arial"/>
          <w:sz w:val="20"/>
          <w:szCs w:val="20"/>
        </w:rPr>
        <w:t>Assinatura do Representante</w:t>
      </w:r>
    </w:p>
    <w:p w14:paraId="405A213F" w14:textId="4DD6F131" w:rsidR="009C6C21" w:rsidRPr="00273360" w:rsidRDefault="00C32711" w:rsidP="00B957B9">
      <w:pPr>
        <w:tabs>
          <w:tab w:val="left" w:pos="284"/>
        </w:tabs>
        <w:spacing w:line="360" w:lineRule="auto"/>
        <w:jc w:val="center"/>
        <w:rPr>
          <w:rFonts w:ascii="Arial" w:hAnsi="Arial" w:cs="Arial"/>
          <w:b/>
          <w:sz w:val="20"/>
          <w:szCs w:val="20"/>
        </w:rPr>
      </w:pPr>
      <w:r w:rsidRPr="00273360">
        <w:rPr>
          <w:rFonts w:ascii="Arial" w:hAnsi="Arial" w:cs="Arial"/>
          <w:sz w:val="20"/>
          <w:szCs w:val="20"/>
        </w:rPr>
        <w:br w:type="page"/>
      </w:r>
      <w:r w:rsidR="009C6C21" w:rsidRPr="00273360">
        <w:rPr>
          <w:rFonts w:ascii="Arial" w:hAnsi="Arial" w:cs="Arial"/>
          <w:b/>
          <w:sz w:val="20"/>
          <w:szCs w:val="20"/>
        </w:rPr>
        <w:lastRenderedPageBreak/>
        <w:t>ANEXO V</w:t>
      </w:r>
      <w:r w:rsidR="00FB1A5E" w:rsidRPr="00273360">
        <w:rPr>
          <w:rFonts w:ascii="Arial" w:hAnsi="Arial" w:cs="Arial"/>
          <w:b/>
          <w:sz w:val="20"/>
          <w:szCs w:val="20"/>
        </w:rPr>
        <w:t>I</w:t>
      </w:r>
    </w:p>
    <w:p w14:paraId="4CBC4A3E" w14:textId="77777777" w:rsidR="00774B50" w:rsidRDefault="00774B50" w:rsidP="00B957B9">
      <w:pPr>
        <w:tabs>
          <w:tab w:val="left" w:pos="284"/>
        </w:tabs>
        <w:spacing w:before="2"/>
        <w:jc w:val="center"/>
        <w:rPr>
          <w:rFonts w:ascii="Arial" w:hAnsi="Arial" w:cs="Arial"/>
          <w:b/>
          <w:sz w:val="20"/>
          <w:szCs w:val="20"/>
        </w:rPr>
      </w:pPr>
    </w:p>
    <w:p w14:paraId="546BDBE5" w14:textId="77777777" w:rsidR="00F66B43" w:rsidRDefault="009C6C21" w:rsidP="00B957B9">
      <w:pPr>
        <w:tabs>
          <w:tab w:val="left" w:pos="284"/>
        </w:tabs>
        <w:spacing w:before="2"/>
        <w:jc w:val="center"/>
        <w:rPr>
          <w:rFonts w:ascii="Arial" w:hAnsi="Arial" w:cs="Arial"/>
          <w:b/>
          <w:sz w:val="20"/>
          <w:szCs w:val="20"/>
          <w:u w:val="single"/>
        </w:rPr>
      </w:pPr>
      <w:r w:rsidRPr="00F66B43">
        <w:rPr>
          <w:rFonts w:ascii="Arial" w:hAnsi="Arial" w:cs="Arial"/>
          <w:b/>
          <w:sz w:val="20"/>
          <w:szCs w:val="20"/>
          <w:u w:val="single"/>
        </w:rPr>
        <w:t>MODELO DE DECLARAÇÃO DE RESPONSABILIDADE</w:t>
      </w:r>
    </w:p>
    <w:p w14:paraId="5CBA3C7C" w14:textId="48DFCD10" w:rsidR="009C6C21" w:rsidRPr="00F66B43" w:rsidRDefault="00774B50" w:rsidP="00B957B9">
      <w:pPr>
        <w:tabs>
          <w:tab w:val="left" w:pos="284"/>
        </w:tabs>
        <w:spacing w:before="2"/>
        <w:jc w:val="center"/>
        <w:rPr>
          <w:rFonts w:ascii="Arial" w:hAnsi="Arial" w:cs="Arial"/>
          <w:b/>
          <w:sz w:val="20"/>
          <w:szCs w:val="20"/>
          <w:u w:val="single"/>
        </w:rPr>
      </w:pPr>
      <w:r w:rsidRPr="00F66B43">
        <w:rPr>
          <w:rFonts w:ascii="Arial" w:hAnsi="Arial" w:cs="Arial"/>
          <w:b/>
          <w:sz w:val="20"/>
          <w:szCs w:val="20"/>
          <w:u w:val="single"/>
        </w:rPr>
        <w:t>E INDICAÇÃO DO RESPONSÁVEL TÉCNICO</w:t>
      </w:r>
    </w:p>
    <w:p w14:paraId="6FAF4FA3" w14:textId="77777777" w:rsidR="009C6C21" w:rsidRPr="00273360" w:rsidRDefault="009C6C21" w:rsidP="00B957B9">
      <w:pPr>
        <w:pStyle w:val="Corpodetexto"/>
        <w:tabs>
          <w:tab w:val="left" w:pos="284"/>
        </w:tabs>
        <w:spacing w:before="11"/>
        <w:jc w:val="center"/>
        <w:rPr>
          <w:rFonts w:ascii="Arial" w:hAnsi="Arial" w:cs="Arial"/>
          <w:b/>
          <w:sz w:val="20"/>
          <w:szCs w:val="20"/>
        </w:rPr>
      </w:pPr>
    </w:p>
    <w:p w14:paraId="7BD3B1C0" w14:textId="77777777" w:rsidR="00F66B43" w:rsidRDefault="00F66B43" w:rsidP="00B957B9">
      <w:pPr>
        <w:tabs>
          <w:tab w:val="left" w:pos="284"/>
        </w:tabs>
        <w:jc w:val="center"/>
        <w:rPr>
          <w:rFonts w:ascii="Arial" w:hAnsi="Arial" w:cs="Arial"/>
          <w:sz w:val="20"/>
          <w:szCs w:val="20"/>
        </w:rPr>
      </w:pPr>
    </w:p>
    <w:p w14:paraId="09B49806" w14:textId="77777777" w:rsidR="00F66B43" w:rsidRPr="002529C0" w:rsidRDefault="00F66B43" w:rsidP="00B957B9">
      <w:pPr>
        <w:tabs>
          <w:tab w:val="left" w:pos="284"/>
        </w:tabs>
        <w:jc w:val="center"/>
        <w:rPr>
          <w:rFonts w:ascii="Arial" w:hAnsi="Arial" w:cs="Arial"/>
          <w:sz w:val="20"/>
          <w:szCs w:val="20"/>
        </w:rPr>
      </w:pPr>
      <w:r w:rsidRPr="002529C0">
        <w:rPr>
          <w:rFonts w:ascii="Arial" w:hAnsi="Arial" w:cs="Arial"/>
          <w:sz w:val="20"/>
          <w:szCs w:val="20"/>
        </w:rPr>
        <w:t>CONCORRÊNCIA Nº ____/______</w:t>
      </w:r>
    </w:p>
    <w:p w14:paraId="15864F37" w14:textId="6884353A" w:rsidR="009C6C21" w:rsidRDefault="009C6C21" w:rsidP="00B957B9">
      <w:pPr>
        <w:tabs>
          <w:tab w:val="left" w:pos="284"/>
        </w:tabs>
        <w:spacing w:line="360" w:lineRule="auto"/>
        <w:jc w:val="center"/>
        <w:rPr>
          <w:rFonts w:ascii="Arial" w:hAnsi="Arial" w:cs="Arial"/>
          <w:sz w:val="20"/>
          <w:szCs w:val="20"/>
        </w:rPr>
      </w:pPr>
    </w:p>
    <w:p w14:paraId="7038D9E5" w14:textId="77777777" w:rsidR="00F66B43" w:rsidRDefault="00F66B43" w:rsidP="00B957B9">
      <w:pPr>
        <w:tabs>
          <w:tab w:val="left" w:pos="284"/>
        </w:tabs>
        <w:spacing w:line="360" w:lineRule="auto"/>
        <w:jc w:val="center"/>
        <w:rPr>
          <w:rFonts w:ascii="Arial" w:hAnsi="Arial" w:cs="Arial"/>
          <w:sz w:val="20"/>
          <w:szCs w:val="20"/>
        </w:rPr>
      </w:pPr>
    </w:p>
    <w:p w14:paraId="500C1D7A" w14:textId="77777777" w:rsidR="00F66B43" w:rsidRPr="00774B50" w:rsidRDefault="00F66B43" w:rsidP="00B957B9">
      <w:pPr>
        <w:tabs>
          <w:tab w:val="left" w:pos="284"/>
        </w:tabs>
        <w:spacing w:line="360" w:lineRule="auto"/>
        <w:jc w:val="both"/>
        <w:rPr>
          <w:rFonts w:ascii="Arial" w:hAnsi="Arial" w:cs="Arial"/>
          <w:sz w:val="20"/>
          <w:szCs w:val="20"/>
        </w:rPr>
      </w:pPr>
    </w:p>
    <w:p w14:paraId="52759B35" w14:textId="5D1FA4EA" w:rsidR="009C6C21" w:rsidRPr="00774B50" w:rsidRDefault="00CC189B" w:rsidP="00B957B9">
      <w:pPr>
        <w:tabs>
          <w:tab w:val="left" w:pos="284"/>
        </w:tabs>
        <w:spacing w:line="360" w:lineRule="auto"/>
        <w:jc w:val="both"/>
        <w:rPr>
          <w:rFonts w:ascii="Arial" w:hAnsi="Arial" w:cs="Arial"/>
          <w:sz w:val="20"/>
          <w:szCs w:val="20"/>
        </w:rPr>
      </w:pPr>
      <w:r w:rsidRPr="004764D8">
        <w:rPr>
          <w:rFonts w:ascii="Arial" w:hAnsi="Arial" w:cs="Arial"/>
          <w:sz w:val="20"/>
          <w:szCs w:val="20"/>
        </w:rPr>
        <w:t>A</w:t>
      </w:r>
      <w:r w:rsidRPr="004764D8">
        <w:rPr>
          <w:rFonts w:ascii="Arial" w:hAnsi="Arial" w:cs="Arial"/>
          <w:spacing w:val="47"/>
          <w:sz w:val="20"/>
          <w:szCs w:val="20"/>
        </w:rPr>
        <w:t xml:space="preserve"> </w:t>
      </w:r>
      <w:r w:rsidRPr="004764D8">
        <w:rPr>
          <w:rFonts w:ascii="Arial" w:hAnsi="Arial" w:cs="Arial"/>
          <w:sz w:val="20"/>
          <w:szCs w:val="20"/>
        </w:rPr>
        <w:t>empresa</w:t>
      </w:r>
      <w:r w:rsidRPr="004764D8">
        <w:rPr>
          <w:rFonts w:ascii="Arial" w:hAnsi="Arial" w:cs="Arial"/>
          <w:sz w:val="20"/>
          <w:szCs w:val="20"/>
          <w:u w:val="single"/>
        </w:rPr>
        <w:t xml:space="preserve"> </w:t>
      </w:r>
      <w:r w:rsidRPr="004764D8">
        <w:rPr>
          <w:rFonts w:ascii="Arial" w:hAnsi="Arial" w:cs="Arial"/>
          <w:sz w:val="20"/>
          <w:szCs w:val="20"/>
          <w:u w:val="single"/>
        </w:rPr>
        <w:tab/>
      </w:r>
      <w:r w:rsidRPr="004764D8">
        <w:rPr>
          <w:rFonts w:ascii="Arial" w:hAnsi="Arial" w:cs="Arial"/>
          <w:sz w:val="20"/>
          <w:szCs w:val="20"/>
          <w:u w:val="single"/>
        </w:rPr>
        <w:tab/>
        <w:t xml:space="preserve">                                            </w:t>
      </w:r>
      <w:r w:rsidRPr="004764D8">
        <w:rPr>
          <w:rFonts w:ascii="Arial" w:hAnsi="Arial" w:cs="Arial"/>
          <w:b/>
          <w:sz w:val="20"/>
          <w:szCs w:val="20"/>
        </w:rPr>
        <w:t>(Razão  social)</w:t>
      </w:r>
      <w:r w:rsidRPr="004764D8">
        <w:rPr>
          <w:rFonts w:ascii="Arial" w:hAnsi="Arial" w:cs="Arial"/>
          <w:sz w:val="20"/>
          <w:szCs w:val="20"/>
        </w:rPr>
        <w:t>,</w:t>
      </w:r>
      <w:r w:rsidRPr="004764D8">
        <w:rPr>
          <w:rFonts w:ascii="Arial" w:hAnsi="Arial" w:cs="Arial"/>
          <w:spacing w:val="27"/>
          <w:sz w:val="20"/>
          <w:szCs w:val="20"/>
        </w:rPr>
        <w:t xml:space="preserve"> </w:t>
      </w:r>
      <w:r w:rsidRPr="004764D8">
        <w:rPr>
          <w:rFonts w:ascii="Arial" w:hAnsi="Arial" w:cs="Arial"/>
          <w:sz w:val="20"/>
          <w:szCs w:val="20"/>
        </w:rPr>
        <w:t>nome</w:t>
      </w:r>
      <w:r w:rsidRPr="004764D8">
        <w:rPr>
          <w:rFonts w:ascii="Arial" w:hAnsi="Arial" w:cs="Arial"/>
          <w:spacing w:val="48"/>
          <w:sz w:val="20"/>
          <w:szCs w:val="20"/>
        </w:rPr>
        <w:t xml:space="preserve"> </w:t>
      </w:r>
      <w:r w:rsidRPr="004764D8">
        <w:rPr>
          <w:rFonts w:ascii="Arial" w:hAnsi="Arial" w:cs="Arial"/>
          <w:sz w:val="20"/>
          <w:szCs w:val="20"/>
        </w:rPr>
        <w:t>fantasia</w:t>
      </w:r>
      <w:r w:rsidRPr="004764D8">
        <w:rPr>
          <w:rFonts w:ascii="Arial" w:hAnsi="Arial" w:cs="Arial"/>
          <w:sz w:val="20"/>
          <w:szCs w:val="20"/>
          <w:u w:val="single"/>
        </w:rPr>
        <w:tab/>
        <w:t xml:space="preserve">                         </w:t>
      </w:r>
      <w:r w:rsidRPr="004764D8">
        <w:rPr>
          <w:rFonts w:ascii="Arial" w:hAnsi="Arial" w:cs="Arial"/>
          <w:sz w:val="20"/>
          <w:szCs w:val="20"/>
        </w:rPr>
        <w:t>inscrita no CNPJ nº</w:t>
      </w:r>
      <w:r w:rsidRPr="004764D8">
        <w:rPr>
          <w:rFonts w:ascii="Arial" w:hAnsi="Arial" w:cs="Arial"/>
          <w:sz w:val="20"/>
          <w:szCs w:val="20"/>
          <w:u w:val="single"/>
        </w:rPr>
        <w:t xml:space="preserve"> </w:t>
      </w:r>
      <w:r w:rsidRPr="004764D8">
        <w:rPr>
          <w:rFonts w:ascii="Arial" w:hAnsi="Arial" w:cs="Arial"/>
          <w:sz w:val="20"/>
          <w:szCs w:val="20"/>
          <w:u w:val="single"/>
        </w:rPr>
        <w:tab/>
        <w:t xml:space="preserve">                   </w:t>
      </w:r>
      <w:r w:rsidRPr="004764D8">
        <w:rPr>
          <w:rFonts w:ascii="Arial" w:hAnsi="Arial" w:cs="Arial"/>
          <w:sz w:val="20"/>
          <w:szCs w:val="20"/>
        </w:rPr>
        <w:t>,  na Inscrição</w:t>
      </w:r>
      <w:r w:rsidRPr="004764D8">
        <w:rPr>
          <w:rFonts w:ascii="Arial" w:hAnsi="Arial" w:cs="Arial"/>
          <w:spacing w:val="10"/>
          <w:sz w:val="20"/>
          <w:szCs w:val="20"/>
        </w:rPr>
        <w:t xml:space="preserve"> </w:t>
      </w:r>
      <w:r w:rsidRPr="004764D8">
        <w:rPr>
          <w:rFonts w:ascii="Arial" w:hAnsi="Arial" w:cs="Arial"/>
          <w:sz w:val="20"/>
          <w:szCs w:val="20"/>
        </w:rPr>
        <w:t>Estadual</w:t>
      </w:r>
      <w:r w:rsidRPr="004764D8">
        <w:rPr>
          <w:rFonts w:ascii="Arial" w:hAnsi="Arial" w:cs="Arial"/>
          <w:spacing w:val="25"/>
          <w:sz w:val="20"/>
          <w:szCs w:val="20"/>
        </w:rPr>
        <w:t xml:space="preserve"> </w:t>
      </w:r>
      <w:r w:rsidRPr="004764D8">
        <w:rPr>
          <w:rFonts w:ascii="Arial" w:hAnsi="Arial" w:cs="Arial"/>
          <w:sz w:val="20"/>
          <w:szCs w:val="20"/>
        </w:rPr>
        <w:t>nº</w:t>
      </w:r>
      <w:r w:rsidRPr="004764D8">
        <w:rPr>
          <w:rFonts w:ascii="Arial" w:hAnsi="Arial" w:cs="Arial"/>
          <w:sz w:val="20"/>
          <w:szCs w:val="20"/>
          <w:u w:val="single"/>
        </w:rPr>
        <w:t xml:space="preserve"> </w:t>
      </w:r>
      <w:r w:rsidRPr="004764D8">
        <w:rPr>
          <w:rFonts w:ascii="Arial" w:hAnsi="Arial" w:cs="Arial"/>
          <w:sz w:val="20"/>
          <w:szCs w:val="20"/>
          <w:u w:val="single"/>
        </w:rPr>
        <w:tab/>
      </w:r>
      <w:r w:rsidRPr="004764D8">
        <w:rPr>
          <w:rFonts w:ascii="Arial" w:hAnsi="Arial" w:cs="Arial"/>
          <w:sz w:val="20"/>
          <w:szCs w:val="20"/>
          <w:u w:val="single"/>
        </w:rPr>
        <w:tab/>
      </w:r>
      <w:r w:rsidRPr="004764D8">
        <w:rPr>
          <w:rFonts w:ascii="Arial" w:hAnsi="Arial" w:cs="Arial"/>
          <w:sz w:val="20"/>
          <w:szCs w:val="20"/>
        </w:rPr>
        <w:t>, com</w:t>
      </w:r>
      <w:r w:rsidRPr="004764D8">
        <w:rPr>
          <w:rFonts w:ascii="Arial" w:hAnsi="Arial" w:cs="Arial"/>
          <w:spacing w:val="-9"/>
          <w:sz w:val="20"/>
          <w:szCs w:val="20"/>
        </w:rPr>
        <w:t xml:space="preserve"> </w:t>
      </w:r>
      <w:r w:rsidRPr="004764D8">
        <w:rPr>
          <w:rFonts w:ascii="Arial" w:hAnsi="Arial" w:cs="Arial"/>
          <w:sz w:val="20"/>
          <w:szCs w:val="20"/>
        </w:rPr>
        <w:t>sede</w:t>
      </w:r>
      <w:r w:rsidRPr="004764D8">
        <w:rPr>
          <w:rFonts w:ascii="Arial" w:hAnsi="Arial" w:cs="Arial"/>
          <w:spacing w:val="26"/>
          <w:sz w:val="20"/>
          <w:szCs w:val="20"/>
        </w:rPr>
        <w:t xml:space="preserve"> </w:t>
      </w:r>
      <w:r w:rsidRPr="004764D8">
        <w:rPr>
          <w:rFonts w:ascii="Arial" w:hAnsi="Arial" w:cs="Arial"/>
          <w:sz w:val="20"/>
          <w:szCs w:val="20"/>
        </w:rPr>
        <w:t>na</w:t>
      </w:r>
      <w:r w:rsidRPr="004764D8">
        <w:rPr>
          <w:rFonts w:ascii="Arial" w:hAnsi="Arial" w:cs="Arial"/>
          <w:sz w:val="20"/>
          <w:szCs w:val="20"/>
          <w:u w:val="single"/>
        </w:rPr>
        <w:t xml:space="preserve"> </w:t>
      </w:r>
      <w:r w:rsidRPr="004764D8">
        <w:rPr>
          <w:rFonts w:ascii="Arial" w:hAnsi="Arial" w:cs="Arial"/>
          <w:sz w:val="20"/>
          <w:szCs w:val="20"/>
          <w:u w:val="single"/>
        </w:rPr>
        <w:tab/>
      </w:r>
      <w:r w:rsidRPr="004764D8">
        <w:rPr>
          <w:rFonts w:ascii="Arial" w:hAnsi="Arial" w:cs="Arial"/>
          <w:sz w:val="20"/>
          <w:szCs w:val="20"/>
          <w:u w:val="single"/>
        </w:rPr>
        <w:tab/>
      </w:r>
      <w:r w:rsidRPr="004764D8">
        <w:rPr>
          <w:rFonts w:ascii="Arial" w:hAnsi="Arial" w:cs="Arial"/>
          <w:sz w:val="20"/>
          <w:szCs w:val="20"/>
        </w:rPr>
        <w:t>, (endereço completo, rua, nº, Quadra, Lote, Setor, CEP,) Cidade-UF, Telefone(</w:t>
      </w:r>
      <w:r>
        <w:rPr>
          <w:rFonts w:ascii="Arial" w:hAnsi="Arial" w:cs="Arial"/>
          <w:sz w:val="20"/>
          <w:szCs w:val="20"/>
        </w:rPr>
        <w:t>__</w:t>
      </w:r>
      <w:r w:rsidRPr="004764D8">
        <w:rPr>
          <w:rFonts w:ascii="Arial" w:hAnsi="Arial" w:cs="Arial"/>
          <w:sz w:val="20"/>
          <w:szCs w:val="20"/>
        </w:rPr>
        <w:t>)</w:t>
      </w:r>
      <w:r>
        <w:rPr>
          <w:rFonts w:ascii="Arial" w:hAnsi="Arial" w:cs="Arial"/>
          <w:sz w:val="20"/>
          <w:szCs w:val="20"/>
        </w:rPr>
        <w:t>_______</w:t>
      </w:r>
      <w:r w:rsidRPr="004764D8">
        <w:rPr>
          <w:rFonts w:ascii="Arial" w:hAnsi="Arial" w:cs="Arial"/>
          <w:sz w:val="20"/>
          <w:szCs w:val="20"/>
        </w:rPr>
        <w:t xml:space="preserve">), e-mail: </w:t>
      </w:r>
      <w:r>
        <w:rPr>
          <w:rFonts w:ascii="Arial" w:hAnsi="Arial" w:cs="Arial"/>
          <w:sz w:val="20"/>
          <w:szCs w:val="20"/>
        </w:rPr>
        <w:t>___________________</w:t>
      </w:r>
      <w:r w:rsidRPr="004764D8">
        <w:rPr>
          <w:rFonts w:ascii="Arial" w:hAnsi="Arial" w:cs="Arial"/>
          <w:sz w:val="20"/>
          <w:szCs w:val="20"/>
        </w:rPr>
        <w:t xml:space="preserve">, através de seu </w:t>
      </w:r>
      <w:r w:rsidRPr="004764D8">
        <w:rPr>
          <w:rFonts w:ascii="Arial" w:hAnsi="Arial" w:cs="Arial"/>
          <w:b/>
          <w:sz w:val="20"/>
          <w:szCs w:val="20"/>
        </w:rPr>
        <w:t>(proprietário/sócio administrador/representante legal/procurador) conforme o caso,</w:t>
      </w:r>
      <w:r w:rsidRPr="004764D8">
        <w:rPr>
          <w:rFonts w:ascii="Arial" w:hAnsi="Arial" w:cs="Arial"/>
          <w:b/>
          <w:spacing w:val="-8"/>
          <w:sz w:val="20"/>
          <w:szCs w:val="20"/>
        </w:rPr>
        <w:t xml:space="preserve"> </w:t>
      </w:r>
      <w:r w:rsidRPr="004764D8">
        <w:rPr>
          <w:rFonts w:ascii="Arial" w:hAnsi="Arial" w:cs="Arial"/>
          <w:sz w:val="20"/>
          <w:szCs w:val="20"/>
        </w:rPr>
        <w:t>o(a)</w:t>
      </w:r>
      <w:r w:rsidRPr="004764D8">
        <w:rPr>
          <w:rFonts w:ascii="Arial" w:hAnsi="Arial" w:cs="Arial"/>
          <w:spacing w:val="-3"/>
          <w:sz w:val="20"/>
          <w:szCs w:val="20"/>
        </w:rPr>
        <w:t xml:space="preserve"> </w:t>
      </w:r>
      <w:r w:rsidRPr="004764D8">
        <w:rPr>
          <w:rFonts w:ascii="Arial" w:hAnsi="Arial" w:cs="Arial"/>
          <w:sz w:val="20"/>
          <w:szCs w:val="20"/>
        </w:rPr>
        <w:t>Sr.(a)</w:t>
      </w:r>
      <w:r w:rsidRPr="004764D8">
        <w:rPr>
          <w:rFonts w:ascii="Arial" w:hAnsi="Arial" w:cs="Arial"/>
          <w:sz w:val="20"/>
          <w:szCs w:val="20"/>
          <w:u w:val="single"/>
        </w:rPr>
        <w:t xml:space="preserve"> </w:t>
      </w:r>
      <w:r w:rsidRPr="004764D8">
        <w:rPr>
          <w:rFonts w:ascii="Arial" w:hAnsi="Arial" w:cs="Arial"/>
          <w:sz w:val="20"/>
          <w:szCs w:val="20"/>
          <w:u w:val="single"/>
        </w:rPr>
        <w:tab/>
      </w:r>
      <w:r w:rsidRPr="004764D8">
        <w:rPr>
          <w:rFonts w:ascii="Arial" w:hAnsi="Arial" w:cs="Arial"/>
          <w:sz w:val="20"/>
          <w:szCs w:val="20"/>
          <w:u w:val="single"/>
        </w:rPr>
        <w:tab/>
      </w:r>
      <w:r w:rsidRPr="004764D8">
        <w:rPr>
          <w:rFonts w:ascii="Arial" w:hAnsi="Arial" w:cs="Arial"/>
          <w:sz w:val="20"/>
          <w:szCs w:val="20"/>
        </w:rPr>
        <w:t>, nacionalidade, estado civil, profissão, portador(a) do Documento de</w:t>
      </w:r>
      <w:r w:rsidRPr="004764D8">
        <w:rPr>
          <w:rFonts w:ascii="Arial" w:hAnsi="Arial" w:cs="Arial"/>
          <w:spacing w:val="10"/>
          <w:sz w:val="20"/>
          <w:szCs w:val="20"/>
        </w:rPr>
        <w:t xml:space="preserve"> </w:t>
      </w:r>
      <w:r w:rsidRPr="004764D8">
        <w:rPr>
          <w:rFonts w:ascii="Arial" w:hAnsi="Arial" w:cs="Arial"/>
          <w:sz w:val="20"/>
          <w:szCs w:val="20"/>
        </w:rPr>
        <w:t>Identidade</w:t>
      </w:r>
      <w:r w:rsidRPr="004764D8">
        <w:rPr>
          <w:rFonts w:ascii="Arial" w:hAnsi="Arial" w:cs="Arial"/>
          <w:spacing w:val="10"/>
          <w:sz w:val="20"/>
          <w:szCs w:val="20"/>
        </w:rPr>
        <w:t xml:space="preserve"> </w:t>
      </w:r>
      <w:r w:rsidRPr="004764D8">
        <w:rPr>
          <w:rFonts w:ascii="Arial" w:hAnsi="Arial" w:cs="Arial"/>
          <w:sz w:val="20"/>
          <w:szCs w:val="20"/>
        </w:rPr>
        <w:t>nº</w:t>
      </w:r>
      <w:r w:rsidRPr="004764D8">
        <w:rPr>
          <w:rFonts w:ascii="Arial" w:hAnsi="Arial" w:cs="Arial"/>
          <w:sz w:val="20"/>
          <w:szCs w:val="20"/>
          <w:u w:val="single"/>
        </w:rPr>
        <w:t xml:space="preserve"> </w:t>
      </w:r>
      <w:r w:rsidRPr="004764D8">
        <w:rPr>
          <w:rFonts w:ascii="Arial" w:hAnsi="Arial" w:cs="Arial"/>
          <w:sz w:val="20"/>
          <w:szCs w:val="20"/>
          <w:u w:val="single"/>
        </w:rPr>
        <w:tab/>
      </w:r>
      <w:r w:rsidRPr="004764D8">
        <w:rPr>
          <w:rFonts w:ascii="Arial" w:hAnsi="Arial" w:cs="Arial"/>
          <w:sz w:val="20"/>
          <w:szCs w:val="20"/>
        </w:rPr>
        <w:t>e do</w:t>
      </w:r>
      <w:r w:rsidRPr="004764D8">
        <w:rPr>
          <w:rFonts w:ascii="Arial" w:hAnsi="Arial" w:cs="Arial"/>
          <w:spacing w:val="22"/>
          <w:sz w:val="20"/>
          <w:szCs w:val="20"/>
        </w:rPr>
        <w:t xml:space="preserve"> </w:t>
      </w:r>
      <w:r w:rsidRPr="004764D8">
        <w:rPr>
          <w:rFonts w:ascii="Arial" w:hAnsi="Arial" w:cs="Arial"/>
          <w:sz w:val="20"/>
          <w:szCs w:val="20"/>
        </w:rPr>
        <w:t>CPF</w:t>
      </w:r>
      <w:r w:rsidRPr="004764D8">
        <w:rPr>
          <w:rFonts w:ascii="Arial" w:hAnsi="Arial" w:cs="Arial"/>
          <w:spacing w:val="12"/>
          <w:sz w:val="20"/>
          <w:szCs w:val="20"/>
        </w:rPr>
        <w:t xml:space="preserve"> </w:t>
      </w:r>
      <w:r w:rsidRPr="004764D8">
        <w:rPr>
          <w:rFonts w:ascii="Arial" w:hAnsi="Arial" w:cs="Arial"/>
          <w:sz w:val="20"/>
          <w:szCs w:val="20"/>
        </w:rPr>
        <w:t>nº</w:t>
      </w:r>
      <w:r w:rsidRPr="004764D8">
        <w:rPr>
          <w:rFonts w:ascii="Arial" w:hAnsi="Arial" w:cs="Arial"/>
          <w:sz w:val="20"/>
          <w:szCs w:val="20"/>
          <w:u w:val="single"/>
        </w:rPr>
        <w:t xml:space="preserve"> </w:t>
      </w:r>
      <w:r w:rsidRPr="004764D8">
        <w:rPr>
          <w:rFonts w:ascii="Arial" w:hAnsi="Arial" w:cs="Arial"/>
          <w:sz w:val="20"/>
          <w:szCs w:val="20"/>
          <w:u w:val="single"/>
        </w:rPr>
        <w:tab/>
      </w:r>
      <w:r w:rsidRPr="004764D8">
        <w:rPr>
          <w:rFonts w:ascii="Arial" w:hAnsi="Arial" w:cs="Arial"/>
          <w:sz w:val="20"/>
          <w:szCs w:val="20"/>
        </w:rPr>
        <w:t>, residente e domiciliado à (endereço completo, rua, nº, Quadra, Lote, Setor, CEP, Cidade, Telefone:</w:t>
      </w:r>
      <w:r w:rsidRPr="004764D8">
        <w:rPr>
          <w:rFonts w:ascii="Arial" w:hAnsi="Arial" w:cs="Arial"/>
          <w:spacing w:val="-26"/>
          <w:sz w:val="20"/>
          <w:szCs w:val="20"/>
        </w:rPr>
        <w:t xml:space="preserve"> </w:t>
      </w:r>
      <w:r w:rsidRPr="004764D8">
        <w:rPr>
          <w:rFonts w:ascii="Arial" w:hAnsi="Arial" w:cs="Arial"/>
          <w:sz w:val="20"/>
          <w:szCs w:val="20"/>
        </w:rPr>
        <w:t>(</w:t>
      </w:r>
      <w:r>
        <w:rPr>
          <w:rFonts w:ascii="Arial" w:hAnsi="Arial" w:cs="Arial"/>
          <w:sz w:val="20"/>
          <w:szCs w:val="20"/>
        </w:rPr>
        <w:t>__</w:t>
      </w:r>
      <w:r w:rsidRPr="004764D8">
        <w:rPr>
          <w:rFonts w:ascii="Arial" w:hAnsi="Arial" w:cs="Arial"/>
          <w:sz w:val="20"/>
          <w:szCs w:val="20"/>
        </w:rPr>
        <w:t>)</w:t>
      </w:r>
      <w:r>
        <w:rPr>
          <w:rFonts w:ascii="Arial" w:hAnsi="Arial" w:cs="Arial"/>
          <w:sz w:val="20"/>
          <w:szCs w:val="20"/>
        </w:rPr>
        <w:t>__________</w:t>
      </w:r>
      <w:r w:rsidRPr="004764D8">
        <w:rPr>
          <w:rFonts w:ascii="Arial" w:hAnsi="Arial" w:cs="Arial"/>
          <w:sz w:val="20"/>
          <w:szCs w:val="20"/>
        </w:rPr>
        <w:t>,</w:t>
      </w:r>
      <w:r w:rsidRPr="004764D8">
        <w:rPr>
          <w:rFonts w:ascii="Arial" w:hAnsi="Arial" w:cs="Arial"/>
          <w:spacing w:val="-3"/>
          <w:sz w:val="20"/>
          <w:szCs w:val="20"/>
        </w:rPr>
        <w:t xml:space="preserve"> </w:t>
      </w:r>
      <w:r w:rsidRPr="004764D8">
        <w:rPr>
          <w:rFonts w:ascii="Arial" w:hAnsi="Arial" w:cs="Arial"/>
          <w:sz w:val="20"/>
          <w:szCs w:val="20"/>
        </w:rPr>
        <w:t>e-mail:</w:t>
      </w:r>
      <w:r w:rsidRPr="004764D8">
        <w:rPr>
          <w:rFonts w:ascii="Arial" w:hAnsi="Arial" w:cs="Arial"/>
          <w:sz w:val="20"/>
          <w:szCs w:val="20"/>
          <w:u w:val="single"/>
        </w:rPr>
        <w:t xml:space="preserve"> </w:t>
      </w:r>
      <w:r w:rsidRPr="004764D8">
        <w:rPr>
          <w:rFonts w:ascii="Arial" w:hAnsi="Arial" w:cs="Arial"/>
          <w:sz w:val="20"/>
          <w:szCs w:val="20"/>
          <w:u w:val="single"/>
        </w:rPr>
        <w:tab/>
      </w:r>
      <w:r w:rsidR="009C6C21" w:rsidRPr="00774B50">
        <w:rPr>
          <w:rFonts w:ascii="Arial" w:hAnsi="Arial" w:cs="Arial"/>
          <w:sz w:val="20"/>
          <w:szCs w:val="20"/>
        </w:rPr>
        <w:t>;</w:t>
      </w:r>
    </w:p>
    <w:p w14:paraId="04D03406" w14:textId="77777777" w:rsidR="009C6C21" w:rsidRPr="00774B50" w:rsidRDefault="009C6C21" w:rsidP="00B957B9">
      <w:pPr>
        <w:tabs>
          <w:tab w:val="left" w:pos="284"/>
        </w:tabs>
        <w:spacing w:line="360" w:lineRule="auto"/>
        <w:jc w:val="both"/>
        <w:rPr>
          <w:rFonts w:ascii="Arial" w:hAnsi="Arial" w:cs="Arial"/>
          <w:sz w:val="20"/>
          <w:szCs w:val="20"/>
        </w:rPr>
      </w:pPr>
    </w:p>
    <w:p w14:paraId="42686FA5" w14:textId="36645350" w:rsidR="009C6C21" w:rsidRPr="00774B50" w:rsidRDefault="009C6C21" w:rsidP="00B957B9">
      <w:pPr>
        <w:tabs>
          <w:tab w:val="left" w:pos="284"/>
        </w:tabs>
        <w:spacing w:line="360" w:lineRule="auto"/>
        <w:jc w:val="both"/>
        <w:rPr>
          <w:rFonts w:ascii="Arial" w:hAnsi="Arial" w:cs="Arial"/>
          <w:sz w:val="20"/>
          <w:szCs w:val="20"/>
        </w:rPr>
      </w:pPr>
      <w:r w:rsidRPr="00774B50">
        <w:rPr>
          <w:rFonts w:ascii="Arial" w:hAnsi="Arial" w:cs="Arial"/>
          <w:sz w:val="20"/>
          <w:szCs w:val="20"/>
        </w:rPr>
        <w:t>DECLARA para fins de participação da Concorrência nº XXXX que, caso venha a vencer a referida licitação o(s) responsável(is) técnico(s) pela(s) obra(s) de construção do quiosque será(ão):</w:t>
      </w:r>
    </w:p>
    <w:p w14:paraId="3B8FDFE3" w14:textId="77777777" w:rsidR="009C6C21" w:rsidRPr="00774B50" w:rsidRDefault="009C6C21" w:rsidP="00B957B9">
      <w:pPr>
        <w:tabs>
          <w:tab w:val="left" w:pos="284"/>
        </w:tabs>
        <w:spacing w:line="360" w:lineRule="auto"/>
        <w:jc w:val="both"/>
        <w:rPr>
          <w:rFonts w:ascii="Arial" w:hAnsi="Arial" w:cs="Arial"/>
          <w:sz w:val="20"/>
          <w:szCs w:val="20"/>
        </w:rPr>
      </w:pPr>
    </w:p>
    <w:tbl>
      <w:tblPr>
        <w:tblStyle w:val="TableNormal"/>
        <w:tblW w:w="9065"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2126"/>
        <w:gridCol w:w="1698"/>
        <w:gridCol w:w="1696"/>
      </w:tblGrid>
      <w:tr w:rsidR="009C6C21" w:rsidRPr="00774B50" w14:paraId="4E3F70C5" w14:textId="77777777" w:rsidTr="00B957B9">
        <w:trPr>
          <w:trHeight w:val="422"/>
        </w:trPr>
        <w:tc>
          <w:tcPr>
            <w:tcW w:w="3545" w:type="dxa"/>
          </w:tcPr>
          <w:p w14:paraId="198CE43B" w14:textId="77777777" w:rsidR="009C6C21" w:rsidRPr="00774B50" w:rsidRDefault="009C6C21" w:rsidP="00B957B9">
            <w:pPr>
              <w:tabs>
                <w:tab w:val="left" w:pos="284"/>
              </w:tabs>
              <w:spacing w:line="360" w:lineRule="auto"/>
              <w:jc w:val="both"/>
              <w:rPr>
                <w:rFonts w:ascii="Arial" w:hAnsi="Arial" w:cs="Arial"/>
                <w:sz w:val="20"/>
                <w:szCs w:val="20"/>
              </w:rPr>
            </w:pPr>
            <w:r w:rsidRPr="00774B50">
              <w:rPr>
                <w:rFonts w:ascii="Arial" w:hAnsi="Arial" w:cs="Arial"/>
                <w:sz w:val="20"/>
                <w:szCs w:val="20"/>
              </w:rPr>
              <w:t>Nome do Representante(s) Técnico(s)</w:t>
            </w:r>
          </w:p>
        </w:tc>
        <w:tc>
          <w:tcPr>
            <w:tcW w:w="2126" w:type="dxa"/>
          </w:tcPr>
          <w:p w14:paraId="4D1C59F7" w14:textId="77777777" w:rsidR="009C6C21" w:rsidRPr="00774B50" w:rsidRDefault="009C6C21" w:rsidP="00B957B9">
            <w:pPr>
              <w:tabs>
                <w:tab w:val="left" w:pos="284"/>
              </w:tabs>
              <w:spacing w:line="360" w:lineRule="auto"/>
              <w:jc w:val="both"/>
              <w:rPr>
                <w:rFonts w:ascii="Arial" w:hAnsi="Arial" w:cs="Arial"/>
                <w:sz w:val="20"/>
                <w:szCs w:val="20"/>
              </w:rPr>
            </w:pPr>
            <w:r w:rsidRPr="00774B50">
              <w:rPr>
                <w:rFonts w:ascii="Arial" w:hAnsi="Arial" w:cs="Arial"/>
                <w:sz w:val="20"/>
                <w:szCs w:val="20"/>
              </w:rPr>
              <w:t>Especialidade</w:t>
            </w:r>
          </w:p>
        </w:tc>
        <w:tc>
          <w:tcPr>
            <w:tcW w:w="1698" w:type="dxa"/>
          </w:tcPr>
          <w:p w14:paraId="53B42ADA" w14:textId="77777777" w:rsidR="009C6C21" w:rsidRPr="00774B50" w:rsidRDefault="009C6C21" w:rsidP="00B957B9">
            <w:pPr>
              <w:tabs>
                <w:tab w:val="left" w:pos="284"/>
              </w:tabs>
              <w:spacing w:line="360" w:lineRule="auto"/>
              <w:jc w:val="both"/>
              <w:rPr>
                <w:rFonts w:ascii="Arial" w:hAnsi="Arial" w:cs="Arial"/>
                <w:sz w:val="20"/>
                <w:szCs w:val="20"/>
              </w:rPr>
            </w:pPr>
            <w:r w:rsidRPr="00774B50">
              <w:rPr>
                <w:rFonts w:ascii="Arial" w:hAnsi="Arial" w:cs="Arial"/>
                <w:sz w:val="20"/>
                <w:szCs w:val="20"/>
              </w:rPr>
              <w:t>Nº de Registro</w:t>
            </w:r>
          </w:p>
        </w:tc>
        <w:tc>
          <w:tcPr>
            <w:tcW w:w="1696" w:type="dxa"/>
          </w:tcPr>
          <w:p w14:paraId="41DCCA08" w14:textId="77777777" w:rsidR="009C6C21" w:rsidRPr="00774B50" w:rsidRDefault="009C6C21" w:rsidP="00B957B9">
            <w:pPr>
              <w:tabs>
                <w:tab w:val="left" w:pos="284"/>
              </w:tabs>
              <w:spacing w:line="360" w:lineRule="auto"/>
              <w:jc w:val="both"/>
              <w:rPr>
                <w:rFonts w:ascii="Arial" w:hAnsi="Arial" w:cs="Arial"/>
                <w:sz w:val="20"/>
                <w:szCs w:val="20"/>
              </w:rPr>
            </w:pPr>
            <w:r w:rsidRPr="00774B50">
              <w:rPr>
                <w:rFonts w:ascii="Arial" w:hAnsi="Arial" w:cs="Arial"/>
                <w:sz w:val="20"/>
                <w:szCs w:val="20"/>
              </w:rPr>
              <w:t>Data de Registro</w:t>
            </w:r>
          </w:p>
        </w:tc>
      </w:tr>
      <w:tr w:rsidR="009C6C21" w:rsidRPr="00774B50" w14:paraId="4B04CE4E" w14:textId="77777777" w:rsidTr="00B957B9">
        <w:trPr>
          <w:trHeight w:val="234"/>
        </w:trPr>
        <w:tc>
          <w:tcPr>
            <w:tcW w:w="3545" w:type="dxa"/>
          </w:tcPr>
          <w:p w14:paraId="72D60390" w14:textId="77777777" w:rsidR="009C6C21" w:rsidRPr="00774B50" w:rsidRDefault="009C6C21" w:rsidP="00B957B9">
            <w:pPr>
              <w:tabs>
                <w:tab w:val="left" w:pos="284"/>
              </w:tabs>
              <w:spacing w:line="360" w:lineRule="auto"/>
              <w:jc w:val="both"/>
              <w:rPr>
                <w:rFonts w:ascii="Arial" w:hAnsi="Arial" w:cs="Arial"/>
                <w:sz w:val="20"/>
                <w:szCs w:val="20"/>
              </w:rPr>
            </w:pPr>
          </w:p>
        </w:tc>
        <w:tc>
          <w:tcPr>
            <w:tcW w:w="2126" w:type="dxa"/>
          </w:tcPr>
          <w:p w14:paraId="1753AEE4" w14:textId="77777777" w:rsidR="009C6C21" w:rsidRPr="00774B50" w:rsidRDefault="009C6C21" w:rsidP="00B957B9">
            <w:pPr>
              <w:tabs>
                <w:tab w:val="left" w:pos="284"/>
              </w:tabs>
              <w:spacing w:line="360" w:lineRule="auto"/>
              <w:jc w:val="both"/>
              <w:rPr>
                <w:rFonts w:ascii="Arial" w:hAnsi="Arial" w:cs="Arial"/>
                <w:sz w:val="20"/>
                <w:szCs w:val="20"/>
              </w:rPr>
            </w:pPr>
          </w:p>
        </w:tc>
        <w:tc>
          <w:tcPr>
            <w:tcW w:w="1698" w:type="dxa"/>
          </w:tcPr>
          <w:p w14:paraId="006912CF" w14:textId="77777777" w:rsidR="009C6C21" w:rsidRPr="00774B50" w:rsidRDefault="009C6C21" w:rsidP="00B957B9">
            <w:pPr>
              <w:tabs>
                <w:tab w:val="left" w:pos="284"/>
              </w:tabs>
              <w:spacing w:line="360" w:lineRule="auto"/>
              <w:jc w:val="both"/>
              <w:rPr>
                <w:rFonts w:ascii="Arial" w:hAnsi="Arial" w:cs="Arial"/>
                <w:sz w:val="20"/>
                <w:szCs w:val="20"/>
              </w:rPr>
            </w:pPr>
          </w:p>
        </w:tc>
        <w:tc>
          <w:tcPr>
            <w:tcW w:w="1696" w:type="dxa"/>
          </w:tcPr>
          <w:p w14:paraId="5A034898" w14:textId="77777777" w:rsidR="009C6C21" w:rsidRPr="00774B50" w:rsidRDefault="009C6C21" w:rsidP="00B957B9">
            <w:pPr>
              <w:tabs>
                <w:tab w:val="left" w:pos="284"/>
              </w:tabs>
              <w:spacing w:line="360" w:lineRule="auto"/>
              <w:jc w:val="both"/>
              <w:rPr>
                <w:rFonts w:ascii="Arial" w:hAnsi="Arial" w:cs="Arial"/>
                <w:sz w:val="20"/>
                <w:szCs w:val="20"/>
              </w:rPr>
            </w:pPr>
          </w:p>
        </w:tc>
      </w:tr>
      <w:tr w:rsidR="009C6C21" w:rsidRPr="00774B50" w14:paraId="103AEE31" w14:textId="77777777" w:rsidTr="00B957B9">
        <w:trPr>
          <w:trHeight w:val="234"/>
        </w:trPr>
        <w:tc>
          <w:tcPr>
            <w:tcW w:w="3545" w:type="dxa"/>
          </w:tcPr>
          <w:p w14:paraId="126B5B75" w14:textId="77777777" w:rsidR="009C6C21" w:rsidRPr="00774B50" w:rsidRDefault="009C6C21" w:rsidP="00B957B9">
            <w:pPr>
              <w:tabs>
                <w:tab w:val="left" w:pos="284"/>
              </w:tabs>
              <w:spacing w:line="360" w:lineRule="auto"/>
              <w:jc w:val="both"/>
              <w:rPr>
                <w:rFonts w:ascii="Arial" w:hAnsi="Arial" w:cs="Arial"/>
                <w:sz w:val="20"/>
                <w:szCs w:val="20"/>
              </w:rPr>
            </w:pPr>
          </w:p>
        </w:tc>
        <w:tc>
          <w:tcPr>
            <w:tcW w:w="2126" w:type="dxa"/>
          </w:tcPr>
          <w:p w14:paraId="3BA0582B" w14:textId="77777777" w:rsidR="009C6C21" w:rsidRPr="00774B50" w:rsidRDefault="009C6C21" w:rsidP="00B957B9">
            <w:pPr>
              <w:tabs>
                <w:tab w:val="left" w:pos="284"/>
              </w:tabs>
              <w:spacing w:line="360" w:lineRule="auto"/>
              <w:jc w:val="both"/>
              <w:rPr>
                <w:rFonts w:ascii="Arial" w:hAnsi="Arial" w:cs="Arial"/>
                <w:sz w:val="20"/>
                <w:szCs w:val="20"/>
              </w:rPr>
            </w:pPr>
          </w:p>
        </w:tc>
        <w:tc>
          <w:tcPr>
            <w:tcW w:w="1698" w:type="dxa"/>
          </w:tcPr>
          <w:p w14:paraId="11633A19" w14:textId="77777777" w:rsidR="009C6C21" w:rsidRPr="00774B50" w:rsidRDefault="009C6C21" w:rsidP="00B957B9">
            <w:pPr>
              <w:tabs>
                <w:tab w:val="left" w:pos="284"/>
              </w:tabs>
              <w:spacing w:line="360" w:lineRule="auto"/>
              <w:jc w:val="both"/>
              <w:rPr>
                <w:rFonts w:ascii="Arial" w:hAnsi="Arial" w:cs="Arial"/>
                <w:sz w:val="20"/>
                <w:szCs w:val="20"/>
              </w:rPr>
            </w:pPr>
          </w:p>
        </w:tc>
        <w:tc>
          <w:tcPr>
            <w:tcW w:w="1696" w:type="dxa"/>
          </w:tcPr>
          <w:p w14:paraId="26B887B5" w14:textId="77777777" w:rsidR="009C6C21" w:rsidRPr="00774B50" w:rsidRDefault="009C6C21" w:rsidP="00B957B9">
            <w:pPr>
              <w:tabs>
                <w:tab w:val="left" w:pos="284"/>
              </w:tabs>
              <w:spacing w:line="360" w:lineRule="auto"/>
              <w:jc w:val="both"/>
              <w:rPr>
                <w:rFonts w:ascii="Arial" w:hAnsi="Arial" w:cs="Arial"/>
                <w:sz w:val="20"/>
                <w:szCs w:val="20"/>
              </w:rPr>
            </w:pPr>
          </w:p>
        </w:tc>
      </w:tr>
    </w:tbl>
    <w:p w14:paraId="3FD0938F" w14:textId="77777777" w:rsidR="009C6C21" w:rsidRPr="00774B50" w:rsidRDefault="009C6C21" w:rsidP="00B957B9">
      <w:pPr>
        <w:tabs>
          <w:tab w:val="left" w:pos="284"/>
        </w:tabs>
        <w:spacing w:line="360" w:lineRule="auto"/>
        <w:jc w:val="both"/>
        <w:rPr>
          <w:rFonts w:ascii="Arial" w:hAnsi="Arial" w:cs="Arial"/>
          <w:sz w:val="20"/>
          <w:szCs w:val="20"/>
        </w:rPr>
      </w:pPr>
    </w:p>
    <w:p w14:paraId="3FB9B2E9" w14:textId="73E93853" w:rsidR="009C6C21" w:rsidRPr="00774B50" w:rsidRDefault="009C6C21" w:rsidP="00B957B9">
      <w:pPr>
        <w:tabs>
          <w:tab w:val="left" w:pos="284"/>
        </w:tabs>
        <w:spacing w:line="360" w:lineRule="auto"/>
        <w:jc w:val="both"/>
        <w:rPr>
          <w:rFonts w:ascii="Arial" w:hAnsi="Arial" w:cs="Arial"/>
          <w:sz w:val="20"/>
          <w:szCs w:val="20"/>
        </w:rPr>
      </w:pPr>
      <w:r w:rsidRPr="00774B50">
        <w:rPr>
          <w:rFonts w:ascii="Arial" w:hAnsi="Arial" w:cs="Arial"/>
          <w:sz w:val="20"/>
          <w:szCs w:val="20"/>
        </w:rPr>
        <w:t>DECLARA, que manterá o(s) profissional(is) indicado(s) acima, como responsável(is) técnico(s) na direção e execução dos trabalhos de construção do quios</w:t>
      </w:r>
      <w:r w:rsidR="001325C5" w:rsidRPr="00774B50">
        <w:rPr>
          <w:rFonts w:ascii="Arial" w:hAnsi="Arial" w:cs="Arial"/>
          <w:sz w:val="20"/>
          <w:szCs w:val="20"/>
        </w:rPr>
        <w:t>que até a sua inteira conclusão, podendo ser realizada substituição do responsavel desde que detenha a mesma qualificação técnica comprovada pelo indicado na ocasião da licitação.</w:t>
      </w:r>
    </w:p>
    <w:p w14:paraId="7EDA7126" w14:textId="77777777" w:rsidR="00774B50" w:rsidRDefault="00774B50" w:rsidP="00B957B9">
      <w:pPr>
        <w:pStyle w:val="Corpodetexto"/>
        <w:tabs>
          <w:tab w:val="left" w:pos="284"/>
        </w:tabs>
        <w:spacing w:before="1"/>
        <w:jc w:val="both"/>
        <w:rPr>
          <w:rFonts w:ascii="Arial" w:hAnsi="Arial" w:cs="Arial"/>
          <w:sz w:val="20"/>
          <w:szCs w:val="20"/>
          <w:u w:val="single"/>
        </w:rPr>
      </w:pPr>
    </w:p>
    <w:p w14:paraId="1D33BBB6" w14:textId="77777777" w:rsidR="00774B50" w:rsidRDefault="00774B50" w:rsidP="00B957B9">
      <w:pPr>
        <w:pStyle w:val="Corpodetexto"/>
        <w:tabs>
          <w:tab w:val="left" w:pos="284"/>
        </w:tabs>
        <w:spacing w:before="1"/>
        <w:jc w:val="both"/>
        <w:rPr>
          <w:rFonts w:ascii="Arial" w:hAnsi="Arial" w:cs="Arial"/>
          <w:sz w:val="20"/>
          <w:szCs w:val="20"/>
          <w:u w:val="single"/>
        </w:rPr>
      </w:pPr>
    </w:p>
    <w:p w14:paraId="09176A4B" w14:textId="5FA12A95" w:rsidR="00614D21" w:rsidRPr="00774B50" w:rsidRDefault="00614D21" w:rsidP="00B957B9">
      <w:pPr>
        <w:tabs>
          <w:tab w:val="left" w:pos="284"/>
          <w:tab w:val="left" w:pos="1614"/>
          <w:tab w:val="left" w:pos="8364"/>
          <w:tab w:val="left" w:pos="8505"/>
          <w:tab w:val="left" w:pos="9195"/>
        </w:tabs>
        <w:spacing w:line="360" w:lineRule="auto"/>
        <w:jc w:val="both"/>
        <w:rPr>
          <w:rFonts w:ascii="Arial" w:hAnsi="Arial" w:cs="Arial"/>
          <w:sz w:val="20"/>
          <w:szCs w:val="20"/>
        </w:rPr>
      </w:pPr>
      <w:r w:rsidRPr="00774B50">
        <w:rPr>
          <w:rFonts w:ascii="Arial" w:hAnsi="Arial" w:cs="Arial"/>
          <w:sz w:val="20"/>
          <w:szCs w:val="20"/>
        </w:rPr>
        <w:t>Eu,</w:t>
      </w:r>
      <w:r w:rsidR="00546E86">
        <w:rPr>
          <w:rFonts w:ascii="Arial" w:hAnsi="Arial" w:cs="Arial"/>
          <w:sz w:val="20"/>
          <w:szCs w:val="20"/>
        </w:rPr>
        <w:t>__________________________________</w:t>
      </w:r>
      <w:r w:rsidRPr="00774B50">
        <w:rPr>
          <w:rFonts w:ascii="Arial" w:hAnsi="Arial" w:cs="Arial"/>
          <w:sz w:val="20"/>
          <w:szCs w:val="20"/>
        </w:rPr>
        <w:t xml:space="preserve">,portador do CREA/CAU nº </w:t>
      </w:r>
      <w:r w:rsidRPr="00774B50">
        <w:rPr>
          <w:rFonts w:ascii="Arial" w:hAnsi="Arial" w:cs="Arial"/>
          <w:w w:val="99"/>
          <w:sz w:val="20"/>
          <w:szCs w:val="20"/>
          <w:u w:val="single"/>
        </w:rPr>
        <w:t xml:space="preserve"> </w:t>
      </w:r>
      <w:r w:rsidRPr="00774B50">
        <w:rPr>
          <w:rFonts w:ascii="Arial" w:hAnsi="Arial" w:cs="Arial"/>
          <w:sz w:val="20"/>
          <w:szCs w:val="20"/>
        </w:rPr>
        <w:t xml:space="preserve">, nacionalidade,  estado civil,  profissão,  inscrito no </w:t>
      </w:r>
      <w:r w:rsidRPr="00774B50">
        <w:rPr>
          <w:rFonts w:ascii="Arial" w:hAnsi="Arial" w:cs="Arial"/>
          <w:spacing w:val="8"/>
          <w:sz w:val="20"/>
          <w:szCs w:val="20"/>
        </w:rPr>
        <w:t xml:space="preserve"> </w:t>
      </w:r>
      <w:r w:rsidRPr="00774B50">
        <w:rPr>
          <w:rFonts w:ascii="Arial" w:hAnsi="Arial" w:cs="Arial"/>
          <w:sz w:val="20"/>
          <w:szCs w:val="20"/>
        </w:rPr>
        <w:t>RG</w:t>
      </w:r>
      <w:r w:rsidRPr="00774B50">
        <w:rPr>
          <w:rFonts w:ascii="Arial" w:hAnsi="Arial" w:cs="Arial"/>
          <w:spacing w:val="37"/>
          <w:sz w:val="20"/>
          <w:szCs w:val="20"/>
        </w:rPr>
        <w:t xml:space="preserve"> </w:t>
      </w:r>
      <w:r w:rsidRPr="00774B50">
        <w:rPr>
          <w:rFonts w:ascii="Arial" w:hAnsi="Arial" w:cs="Arial"/>
          <w:sz w:val="20"/>
          <w:szCs w:val="20"/>
        </w:rPr>
        <w:t>nº</w:t>
      </w:r>
      <w:r w:rsidRPr="00774B50">
        <w:rPr>
          <w:rFonts w:ascii="Arial" w:hAnsi="Arial" w:cs="Arial"/>
          <w:sz w:val="20"/>
          <w:szCs w:val="20"/>
          <w:u w:val="single"/>
        </w:rPr>
        <w:t xml:space="preserve"> </w:t>
      </w:r>
      <w:r w:rsidRPr="00774B50">
        <w:rPr>
          <w:rFonts w:ascii="Arial" w:hAnsi="Arial" w:cs="Arial"/>
          <w:sz w:val="20"/>
          <w:szCs w:val="20"/>
          <w:u w:val="single"/>
        </w:rPr>
        <w:tab/>
      </w:r>
      <w:r w:rsidRPr="00774B50">
        <w:rPr>
          <w:rFonts w:ascii="Arial" w:hAnsi="Arial" w:cs="Arial"/>
          <w:sz w:val="20"/>
          <w:szCs w:val="20"/>
        </w:rPr>
        <w:t xml:space="preserve">e </w:t>
      </w:r>
      <w:r w:rsidRPr="00774B50">
        <w:rPr>
          <w:rFonts w:ascii="Arial" w:hAnsi="Arial" w:cs="Arial"/>
          <w:spacing w:val="-7"/>
          <w:sz w:val="20"/>
          <w:szCs w:val="20"/>
        </w:rPr>
        <w:t xml:space="preserve">no </w:t>
      </w:r>
      <w:r w:rsidRPr="00774B50">
        <w:rPr>
          <w:rFonts w:ascii="Arial" w:hAnsi="Arial" w:cs="Arial"/>
          <w:sz w:val="20"/>
          <w:szCs w:val="20"/>
        </w:rPr>
        <w:t>CPF</w:t>
      </w:r>
      <w:r w:rsidRPr="00774B50">
        <w:rPr>
          <w:rFonts w:ascii="Arial" w:hAnsi="Arial" w:cs="Arial"/>
          <w:spacing w:val="17"/>
          <w:sz w:val="20"/>
          <w:szCs w:val="20"/>
        </w:rPr>
        <w:t xml:space="preserve"> </w:t>
      </w:r>
      <w:r w:rsidRPr="00774B50">
        <w:rPr>
          <w:rFonts w:ascii="Arial" w:hAnsi="Arial" w:cs="Arial"/>
          <w:sz w:val="20"/>
          <w:szCs w:val="20"/>
        </w:rPr>
        <w:t>nº</w:t>
      </w:r>
      <w:r w:rsidRPr="00774B50">
        <w:rPr>
          <w:rFonts w:ascii="Arial" w:hAnsi="Arial" w:cs="Arial"/>
          <w:sz w:val="20"/>
          <w:szCs w:val="20"/>
          <w:u w:val="single"/>
        </w:rPr>
        <w:t xml:space="preserve"> </w:t>
      </w:r>
      <w:r w:rsidRPr="00774B50">
        <w:rPr>
          <w:rFonts w:ascii="Arial" w:hAnsi="Arial" w:cs="Arial"/>
          <w:sz w:val="20"/>
          <w:szCs w:val="20"/>
          <w:u w:val="single"/>
        </w:rPr>
        <w:tab/>
      </w:r>
      <w:r w:rsidRPr="00774B50">
        <w:rPr>
          <w:rFonts w:ascii="Arial" w:hAnsi="Arial" w:cs="Arial"/>
          <w:sz w:val="20"/>
          <w:szCs w:val="20"/>
        </w:rPr>
        <w:t>,</w:t>
      </w:r>
      <w:r w:rsidRPr="00774B50">
        <w:rPr>
          <w:rFonts w:ascii="Arial" w:hAnsi="Arial" w:cs="Arial"/>
          <w:spacing w:val="15"/>
          <w:sz w:val="20"/>
          <w:szCs w:val="20"/>
        </w:rPr>
        <w:t xml:space="preserve"> </w:t>
      </w:r>
      <w:r w:rsidRPr="00774B50">
        <w:rPr>
          <w:rFonts w:ascii="Arial" w:hAnsi="Arial" w:cs="Arial"/>
          <w:sz w:val="20"/>
          <w:szCs w:val="20"/>
        </w:rPr>
        <w:t>residente</w:t>
      </w:r>
      <w:r w:rsidRPr="00774B50">
        <w:rPr>
          <w:rFonts w:ascii="Arial" w:hAnsi="Arial" w:cs="Arial"/>
          <w:spacing w:val="16"/>
          <w:sz w:val="20"/>
          <w:szCs w:val="20"/>
        </w:rPr>
        <w:t xml:space="preserve"> </w:t>
      </w:r>
      <w:r w:rsidRPr="00774B50">
        <w:rPr>
          <w:rFonts w:ascii="Arial" w:hAnsi="Arial" w:cs="Arial"/>
          <w:sz w:val="20"/>
          <w:szCs w:val="20"/>
        </w:rPr>
        <w:t>e</w:t>
      </w:r>
      <w:r w:rsidRPr="00774B50">
        <w:rPr>
          <w:rFonts w:ascii="Arial" w:hAnsi="Arial" w:cs="Arial"/>
          <w:spacing w:val="17"/>
          <w:sz w:val="20"/>
          <w:szCs w:val="20"/>
        </w:rPr>
        <w:t xml:space="preserve"> </w:t>
      </w:r>
      <w:r w:rsidRPr="00774B50">
        <w:rPr>
          <w:rFonts w:ascii="Arial" w:hAnsi="Arial" w:cs="Arial"/>
          <w:sz w:val="20"/>
          <w:szCs w:val="20"/>
        </w:rPr>
        <w:t>domiciliado</w:t>
      </w:r>
      <w:r w:rsidRPr="00774B50">
        <w:rPr>
          <w:rFonts w:ascii="Arial" w:hAnsi="Arial" w:cs="Arial"/>
          <w:spacing w:val="15"/>
          <w:sz w:val="20"/>
          <w:szCs w:val="20"/>
        </w:rPr>
        <w:t xml:space="preserve"> </w:t>
      </w:r>
      <w:r w:rsidRPr="00774B50">
        <w:rPr>
          <w:rFonts w:ascii="Arial" w:hAnsi="Arial" w:cs="Arial"/>
          <w:sz w:val="20"/>
          <w:szCs w:val="20"/>
        </w:rPr>
        <w:t>à</w:t>
      </w:r>
      <w:r w:rsidRPr="00774B50">
        <w:rPr>
          <w:rFonts w:ascii="Arial" w:hAnsi="Arial" w:cs="Arial"/>
          <w:spacing w:val="16"/>
          <w:sz w:val="20"/>
          <w:szCs w:val="20"/>
        </w:rPr>
        <w:t xml:space="preserve"> </w:t>
      </w:r>
      <w:r w:rsidRPr="00774B50">
        <w:rPr>
          <w:rFonts w:ascii="Arial" w:hAnsi="Arial" w:cs="Arial"/>
          <w:sz w:val="20"/>
          <w:szCs w:val="20"/>
        </w:rPr>
        <w:t>(endereço</w:t>
      </w:r>
      <w:r w:rsidRPr="00774B50">
        <w:rPr>
          <w:rFonts w:ascii="Arial" w:hAnsi="Arial" w:cs="Arial"/>
          <w:spacing w:val="15"/>
          <w:sz w:val="20"/>
          <w:szCs w:val="20"/>
        </w:rPr>
        <w:t xml:space="preserve"> </w:t>
      </w:r>
      <w:r w:rsidRPr="00774B50">
        <w:rPr>
          <w:rFonts w:ascii="Arial" w:hAnsi="Arial" w:cs="Arial"/>
          <w:sz w:val="20"/>
          <w:szCs w:val="20"/>
        </w:rPr>
        <w:t>completo,</w:t>
      </w:r>
      <w:r w:rsidRPr="00774B50">
        <w:rPr>
          <w:rFonts w:ascii="Arial" w:hAnsi="Arial" w:cs="Arial"/>
          <w:spacing w:val="25"/>
          <w:sz w:val="20"/>
          <w:szCs w:val="20"/>
        </w:rPr>
        <w:t xml:space="preserve"> </w:t>
      </w:r>
      <w:r w:rsidRPr="00774B50">
        <w:rPr>
          <w:rFonts w:ascii="Arial" w:hAnsi="Arial" w:cs="Arial"/>
          <w:sz w:val="20"/>
          <w:szCs w:val="20"/>
        </w:rPr>
        <w:t>rua,</w:t>
      </w:r>
      <w:r w:rsidRPr="00774B50">
        <w:rPr>
          <w:rFonts w:ascii="Arial" w:hAnsi="Arial" w:cs="Arial"/>
          <w:spacing w:val="17"/>
          <w:sz w:val="20"/>
          <w:szCs w:val="20"/>
        </w:rPr>
        <w:t xml:space="preserve"> </w:t>
      </w:r>
      <w:r w:rsidRPr="00774B50">
        <w:rPr>
          <w:rFonts w:ascii="Arial" w:hAnsi="Arial" w:cs="Arial"/>
          <w:sz w:val="20"/>
          <w:szCs w:val="20"/>
        </w:rPr>
        <w:t>nº,</w:t>
      </w:r>
      <w:r w:rsidRPr="00774B50">
        <w:rPr>
          <w:rFonts w:ascii="Arial" w:hAnsi="Arial" w:cs="Arial"/>
          <w:spacing w:val="17"/>
          <w:sz w:val="20"/>
          <w:szCs w:val="20"/>
        </w:rPr>
        <w:t xml:space="preserve"> </w:t>
      </w:r>
      <w:r w:rsidRPr="00774B50">
        <w:rPr>
          <w:rFonts w:ascii="Arial" w:hAnsi="Arial" w:cs="Arial"/>
          <w:sz w:val="20"/>
          <w:szCs w:val="20"/>
        </w:rPr>
        <w:t>Quadra,</w:t>
      </w:r>
      <w:r w:rsidRPr="00774B50">
        <w:rPr>
          <w:rFonts w:ascii="Arial" w:hAnsi="Arial" w:cs="Arial"/>
          <w:spacing w:val="17"/>
          <w:sz w:val="20"/>
          <w:szCs w:val="20"/>
        </w:rPr>
        <w:t xml:space="preserve"> </w:t>
      </w:r>
      <w:r w:rsidRPr="00774B50">
        <w:rPr>
          <w:rFonts w:ascii="Arial" w:hAnsi="Arial" w:cs="Arial"/>
          <w:sz w:val="20"/>
          <w:szCs w:val="20"/>
        </w:rPr>
        <w:t>Lote,</w:t>
      </w:r>
      <w:r w:rsidRPr="00774B50">
        <w:rPr>
          <w:rFonts w:ascii="Arial" w:hAnsi="Arial" w:cs="Arial"/>
          <w:spacing w:val="17"/>
          <w:sz w:val="20"/>
          <w:szCs w:val="20"/>
        </w:rPr>
        <w:t xml:space="preserve"> </w:t>
      </w:r>
      <w:r w:rsidRPr="00774B50">
        <w:rPr>
          <w:rFonts w:ascii="Arial" w:hAnsi="Arial" w:cs="Arial"/>
          <w:sz w:val="20"/>
          <w:szCs w:val="20"/>
        </w:rPr>
        <w:t>Setor, CEP, Cidade,</w:t>
      </w:r>
      <w:r w:rsidRPr="00774B50">
        <w:rPr>
          <w:rFonts w:ascii="Arial" w:hAnsi="Arial" w:cs="Arial"/>
          <w:spacing w:val="-7"/>
          <w:sz w:val="20"/>
          <w:szCs w:val="20"/>
        </w:rPr>
        <w:t xml:space="preserve"> </w:t>
      </w:r>
      <w:r w:rsidRPr="00774B50">
        <w:rPr>
          <w:rFonts w:ascii="Arial" w:hAnsi="Arial" w:cs="Arial"/>
          <w:sz w:val="20"/>
          <w:szCs w:val="20"/>
        </w:rPr>
        <w:t>Telefone(xx)xxx),</w:t>
      </w:r>
      <w:r w:rsidRPr="00774B50">
        <w:rPr>
          <w:rFonts w:ascii="Arial" w:hAnsi="Arial" w:cs="Arial"/>
          <w:spacing w:val="-3"/>
          <w:sz w:val="20"/>
          <w:szCs w:val="20"/>
        </w:rPr>
        <w:t xml:space="preserve"> </w:t>
      </w:r>
      <w:r w:rsidRPr="00774B50">
        <w:rPr>
          <w:rFonts w:ascii="Arial" w:hAnsi="Arial" w:cs="Arial"/>
          <w:sz w:val="20"/>
          <w:szCs w:val="20"/>
        </w:rPr>
        <w:t>e-mail</w:t>
      </w:r>
      <w:r w:rsidRPr="00774B50">
        <w:rPr>
          <w:rFonts w:ascii="Arial" w:hAnsi="Arial" w:cs="Arial"/>
          <w:sz w:val="20"/>
          <w:szCs w:val="20"/>
          <w:u w:val="single"/>
        </w:rPr>
        <w:t xml:space="preserve"> </w:t>
      </w:r>
      <w:r w:rsidRPr="00774B50">
        <w:rPr>
          <w:rFonts w:ascii="Arial" w:hAnsi="Arial" w:cs="Arial"/>
          <w:sz w:val="20"/>
          <w:szCs w:val="20"/>
          <w:u w:val="single"/>
        </w:rPr>
        <w:tab/>
      </w:r>
      <w:r w:rsidRPr="00774B50">
        <w:rPr>
          <w:rFonts w:ascii="Arial" w:hAnsi="Arial" w:cs="Arial"/>
          <w:sz w:val="20"/>
          <w:szCs w:val="20"/>
        </w:rPr>
        <w:t>;</w:t>
      </w:r>
    </w:p>
    <w:p w14:paraId="62556802" w14:textId="7B2F00EA" w:rsidR="00614D21" w:rsidRPr="00774B50" w:rsidRDefault="00614D21" w:rsidP="00B957B9">
      <w:pPr>
        <w:tabs>
          <w:tab w:val="left" w:pos="284"/>
          <w:tab w:val="left" w:pos="8505"/>
          <w:tab w:val="left" w:pos="9303"/>
        </w:tabs>
        <w:spacing w:line="360" w:lineRule="auto"/>
        <w:jc w:val="both"/>
        <w:rPr>
          <w:rFonts w:ascii="Arial" w:hAnsi="Arial" w:cs="Arial"/>
          <w:sz w:val="20"/>
          <w:szCs w:val="20"/>
        </w:rPr>
      </w:pPr>
      <w:r w:rsidRPr="00774B50">
        <w:rPr>
          <w:rFonts w:ascii="Arial" w:hAnsi="Arial" w:cs="Arial"/>
          <w:sz w:val="20"/>
          <w:szCs w:val="20"/>
        </w:rPr>
        <w:t xml:space="preserve">Autorizo expressamente a empresa  </w:t>
      </w:r>
      <w:r w:rsidR="00546E86">
        <w:rPr>
          <w:rFonts w:ascii="Arial" w:hAnsi="Arial" w:cs="Arial"/>
          <w:sz w:val="20"/>
          <w:szCs w:val="20"/>
        </w:rPr>
        <w:t>_______________________</w:t>
      </w:r>
      <w:r w:rsidRPr="00774B50">
        <w:rPr>
          <w:rFonts w:ascii="Arial" w:hAnsi="Arial" w:cs="Arial"/>
          <w:sz w:val="20"/>
          <w:szCs w:val="20"/>
        </w:rPr>
        <w:t xml:space="preserve">, CNPJ Nº </w:t>
      </w:r>
      <w:r w:rsidR="00546E86">
        <w:rPr>
          <w:rFonts w:ascii="Arial" w:hAnsi="Arial" w:cs="Arial"/>
          <w:sz w:val="20"/>
          <w:szCs w:val="20"/>
        </w:rPr>
        <w:t>________________________________</w:t>
      </w:r>
      <w:r w:rsidRPr="00774B50">
        <w:rPr>
          <w:rFonts w:ascii="Arial" w:hAnsi="Arial" w:cs="Arial"/>
          <w:sz w:val="20"/>
          <w:szCs w:val="20"/>
        </w:rPr>
        <w:t xml:space="preserve">, </w:t>
      </w:r>
      <w:r w:rsidRPr="00774B50">
        <w:rPr>
          <w:rFonts w:ascii="Arial" w:hAnsi="Arial" w:cs="Arial"/>
          <w:b/>
          <w:sz w:val="20"/>
          <w:szCs w:val="20"/>
        </w:rPr>
        <w:t xml:space="preserve">a indicar meu nome como Responsável Técnico </w:t>
      </w:r>
      <w:r w:rsidRPr="00774B50">
        <w:rPr>
          <w:rFonts w:ascii="Arial" w:hAnsi="Arial" w:cs="Arial"/>
          <w:sz w:val="20"/>
          <w:szCs w:val="20"/>
        </w:rPr>
        <w:t>e/ou incluir-me na equipe técnica que se responsabilizará</w:t>
      </w:r>
      <w:r w:rsidRPr="00774B50">
        <w:rPr>
          <w:rFonts w:ascii="Arial" w:hAnsi="Arial" w:cs="Arial"/>
          <w:spacing w:val="23"/>
          <w:sz w:val="20"/>
          <w:szCs w:val="20"/>
        </w:rPr>
        <w:t xml:space="preserve"> </w:t>
      </w:r>
      <w:r w:rsidRPr="00774B50">
        <w:rPr>
          <w:rFonts w:ascii="Arial" w:hAnsi="Arial" w:cs="Arial"/>
          <w:sz w:val="20"/>
          <w:szCs w:val="20"/>
        </w:rPr>
        <w:t>pela</w:t>
      </w:r>
      <w:r w:rsidRPr="00774B50">
        <w:rPr>
          <w:rFonts w:ascii="Arial" w:hAnsi="Arial" w:cs="Arial"/>
          <w:spacing w:val="23"/>
          <w:sz w:val="20"/>
          <w:szCs w:val="20"/>
        </w:rPr>
        <w:t xml:space="preserve"> </w:t>
      </w:r>
      <w:r w:rsidRPr="00774B50">
        <w:rPr>
          <w:rFonts w:ascii="Arial" w:hAnsi="Arial" w:cs="Arial"/>
          <w:sz w:val="20"/>
          <w:szCs w:val="20"/>
        </w:rPr>
        <w:t>execução</w:t>
      </w:r>
      <w:r w:rsidRPr="00774B50">
        <w:rPr>
          <w:rFonts w:ascii="Arial" w:hAnsi="Arial" w:cs="Arial"/>
          <w:spacing w:val="22"/>
          <w:sz w:val="20"/>
          <w:szCs w:val="20"/>
        </w:rPr>
        <w:t xml:space="preserve"> </w:t>
      </w:r>
      <w:r w:rsidRPr="00774B50">
        <w:rPr>
          <w:rFonts w:ascii="Arial" w:hAnsi="Arial" w:cs="Arial"/>
          <w:sz w:val="20"/>
          <w:szCs w:val="20"/>
        </w:rPr>
        <w:t>da</w:t>
      </w:r>
      <w:r w:rsidRPr="00774B50">
        <w:rPr>
          <w:rFonts w:ascii="Arial" w:hAnsi="Arial" w:cs="Arial"/>
          <w:spacing w:val="23"/>
          <w:sz w:val="20"/>
          <w:szCs w:val="20"/>
        </w:rPr>
        <w:t xml:space="preserve"> </w:t>
      </w:r>
      <w:r w:rsidRPr="00774B50">
        <w:rPr>
          <w:rFonts w:ascii="Arial" w:hAnsi="Arial" w:cs="Arial"/>
          <w:sz w:val="20"/>
          <w:szCs w:val="20"/>
        </w:rPr>
        <w:t>obra</w:t>
      </w:r>
      <w:r w:rsidRPr="00774B50">
        <w:rPr>
          <w:rFonts w:ascii="Arial" w:hAnsi="Arial" w:cs="Arial"/>
          <w:spacing w:val="28"/>
          <w:sz w:val="20"/>
          <w:szCs w:val="20"/>
        </w:rPr>
        <w:t xml:space="preserve"> </w:t>
      </w:r>
      <w:r w:rsidRPr="00774B50">
        <w:rPr>
          <w:rFonts w:ascii="Arial" w:hAnsi="Arial" w:cs="Arial"/>
          <w:sz w:val="20"/>
          <w:szCs w:val="20"/>
        </w:rPr>
        <w:t>de</w:t>
      </w:r>
      <w:r w:rsidRPr="00774B50">
        <w:rPr>
          <w:rFonts w:ascii="Arial" w:hAnsi="Arial" w:cs="Arial"/>
          <w:spacing w:val="23"/>
          <w:sz w:val="20"/>
          <w:szCs w:val="20"/>
        </w:rPr>
        <w:t xml:space="preserve"> </w:t>
      </w:r>
      <w:r w:rsidRPr="00774B50">
        <w:rPr>
          <w:rFonts w:ascii="Arial" w:hAnsi="Arial" w:cs="Arial"/>
          <w:sz w:val="20"/>
          <w:szCs w:val="20"/>
        </w:rPr>
        <w:t>construção</w:t>
      </w:r>
      <w:r w:rsidRPr="00774B50">
        <w:rPr>
          <w:rFonts w:ascii="Arial" w:hAnsi="Arial" w:cs="Arial"/>
          <w:spacing w:val="22"/>
          <w:sz w:val="20"/>
          <w:szCs w:val="20"/>
        </w:rPr>
        <w:t xml:space="preserve"> </w:t>
      </w:r>
      <w:r w:rsidRPr="00774B50">
        <w:rPr>
          <w:rFonts w:ascii="Arial" w:hAnsi="Arial" w:cs="Arial"/>
          <w:sz w:val="20"/>
          <w:szCs w:val="20"/>
        </w:rPr>
        <w:t>do</w:t>
      </w:r>
      <w:r w:rsidRPr="00774B50">
        <w:rPr>
          <w:rFonts w:ascii="Arial" w:hAnsi="Arial" w:cs="Arial"/>
          <w:spacing w:val="23"/>
          <w:sz w:val="20"/>
          <w:szCs w:val="20"/>
        </w:rPr>
        <w:t xml:space="preserve"> </w:t>
      </w:r>
      <w:r w:rsidRPr="00774B50">
        <w:rPr>
          <w:rFonts w:ascii="Arial" w:hAnsi="Arial" w:cs="Arial"/>
          <w:sz w:val="20"/>
          <w:szCs w:val="20"/>
        </w:rPr>
        <w:t>quiosque</w:t>
      </w:r>
      <w:r w:rsidRPr="00774B50">
        <w:rPr>
          <w:rFonts w:ascii="Arial" w:hAnsi="Arial" w:cs="Arial"/>
          <w:spacing w:val="26"/>
          <w:sz w:val="20"/>
          <w:szCs w:val="20"/>
        </w:rPr>
        <w:t xml:space="preserve"> </w:t>
      </w:r>
      <w:r w:rsidRPr="00774B50">
        <w:rPr>
          <w:rFonts w:ascii="Arial" w:hAnsi="Arial" w:cs="Arial"/>
          <w:sz w:val="20"/>
          <w:szCs w:val="20"/>
        </w:rPr>
        <w:t>objeto</w:t>
      </w:r>
      <w:r w:rsidRPr="00774B50">
        <w:rPr>
          <w:rFonts w:ascii="Arial" w:hAnsi="Arial" w:cs="Arial"/>
          <w:spacing w:val="20"/>
          <w:sz w:val="20"/>
          <w:szCs w:val="20"/>
        </w:rPr>
        <w:t xml:space="preserve"> </w:t>
      </w:r>
      <w:r w:rsidRPr="00774B50">
        <w:rPr>
          <w:rFonts w:ascii="Arial" w:hAnsi="Arial" w:cs="Arial"/>
          <w:sz w:val="20"/>
          <w:szCs w:val="20"/>
        </w:rPr>
        <w:t>da</w:t>
      </w:r>
      <w:r w:rsidRPr="00774B50">
        <w:rPr>
          <w:rFonts w:ascii="Arial" w:hAnsi="Arial" w:cs="Arial"/>
          <w:spacing w:val="21"/>
          <w:sz w:val="20"/>
          <w:szCs w:val="20"/>
        </w:rPr>
        <w:t xml:space="preserve"> </w:t>
      </w:r>
      <w:r w:rsidRPr="00774B50">
        <w:rPr>
          <w:rFonts w:ascii="Arial" w:hAnsi="Arial" w:cs="Arial"/>
          <w:sz w:val="20"/>
          <w:szCs w:val="20"/>
        </w:rPr>
        <w:t>licitação</w:t>
      </w:r>
      <w:r w:rsidRPr="00774B50">
        <w:rPr>
          <w:rFonts w:ascii="Arial" w:hAnsi="Arial" w:cs="Arial"/>
          <w:spacing w:val="22"/>
          <w:sz w:val="20"/>
          <w:szCs w:val="20"/>
        </w:rPr>
        <w:t xml:space="preserve"> </w:t>
      </w:r>
      <w:r w:rsidRPr="00774B50">
        <w:rPr>
          <w:rFonts w:ascii="Arial" w:hAnsi="Arial" w:cs="Arial"/>
          <w:sz w:val="20"/>
          <w:szCs w:val="20"/>
        </w:rPr>
        <w:t>ora</w:t>
      </w:r>
      <w:r w:rsidRPr="00774B50">
        <w:rPr>
          <w:rFonts w:ascii="Arial" w:hAnsi="Arial" w:cs="Arial"/>
          <w:spacing w:val="21"/>
          <w:sz w:val="20"/>
          <w:szCs w:val="20"/>
        </w:rPr>
        <w:t xml:space="preserve"> </w:t>
      </w:r>
      <w:r w:rsidRPr="00774B50">
        <w:rPr>
          <w:rFonts w:ascii="Arial" w:hAnsi="Arial" w:cs="Arial"/>
          <w:sz w:val="20"/>
          <w:szCs w:val="20"/>
        </w:rPr>
        <w:t>em referência, caso a mesma seja contratada e declaro estar de acordo com a indicação de responsavel técnico para co</w:t>
      </w:r>
      <w:r w:rsidR="009E00A0" w:rsidRPr="00774B50">
        <w:rPr>
          <w:rFonts w:ascii="Arial" w:hAnsi="Arial" w:cs="Arial"/>
          <w:sz w:val="20"/>
          <w:szCs w:val="20"/>
        </w:rPr>
        <w:t xml:space="preserve">nsecução do objeto da licitação, salvo em caso de inquestionável fato impeditivo que enseje minha substituição por profissional com qualificação </w:t>
      </w:r>
      <w:r w:rsidR="00774B50" w:rsidRPr="00774B50">
        <w:rPr>
          <w:rFonts w:ascii="Arial" w:hAnsi="Arial" w:cs="Arial"/>
          <w:sz w:val="20"/>
          <w:szCs w:val="20"/>
        </w:rPr>
        <w:t xml:space="preserve">equivalente ao exigido neste </w:t>
      </w:r>
      <w:r w:rsidR="00774B50" w:rsidRPr="00774B50">
        <w:rPr>
          <w:rFonts w:ascii="Arial" w:hAnsi="Arial" w:cs="Arial"/>
          <w:sz w:val="20"/>
          <w:szCs w:val="20"/>
        </w:rPr>
        <w:lastRenderedPageBreak/>
        <w:t>Edital.</w:t>
      </w:r>
    </w:p>
    <w:p w14:paraId="44FCB867" w14:textId="77777777" w:rsidR="009E00A0" w:rsidRPr="00774B50" w:rsidRDefault="009E00A0" w:rsidP="00B957B9">
      <w:pPr>
        <w:tabs>
          <w:tab w:val="left" w:pos="284"/>
          <w:tab w:val="left" w:pos="8505"/>
          <w:tab w:val="left" w:pos="9303"/>
        </w:tabs>
        <w:spacing w:line="360" w:lineRule="auto"/>
        <w:jc w:val="center"/>
        <w:rPr>
          <w:rFonts w:ascii="Arial" w:hAnsi="Arial" w:cs="Arial"/>
          <w:sz w:val="20"/>
          <w:szCs w:val="20"/>
        </w:rPr>
      </w:pPr>
    </w:p>
    <w:p w14:paraId="1C26F5BC" w14:textId="77777777" w:rsidR="00B957B9" w:rsidRPr="00774B50" w:rsidRDefault="00B957B9" w:rsidP="00B957B9">
      <w:pPr>
        <w:tabs>
          <w:tab w:val="left" w:pos="284"/>
        </w:tabs>
        <w:spacing w:line="360" w:lineRule="auto"/>
        <w:rPr>
          <w:rFonts w:ascii="Arial" w:hAnsi="Arial" w:cs="Arial"/>
          <w:sz w:val="20"/>
          <w:szCs w:val="20"/>
        </w:rPr>
      </w:pPr>
      <w:r w:rsidRPr="00774B50">
        <w:rPr>
          <w:rFonts w:ascii="Arial" w:hAnsi="Arial" w:cs="Arial"/>
          <w:sz w:val="20"/>
          <w:szCs w:val="20"/>
        </w:rPr>
        <w:t>Por ser verdade, firmamos a presente declaração.</w:t>
      </w:r>
    </w:p>
    <w:p w14:paraId="2E3B1A4A" w14:textId="77777777" w:rsidR="009E00A0" w:rsidRPr="00774B50" w:rsidRDefault="009E00A0" w:rsidP="00B957B9">
      <w:pPr>
        <w:tabs>
          <w:tab w:val="left" w:pos="284"/>
          <w:tab w:val="left" w:pos="8505"/>
          <w:tab w:val="left" w:pos="9303"/>
        </w:tabs>
        <w:spacing w:line="360" w:lineRule="auto"/>
        <w:jc w:val="center"/>
        <w:rPr>
          <w:rFonts w:ascii="Arial" w:hAnsi="Arial" w:cs="Arial"/>
          <w:sz w:val="20"/>
          <w:szCs w:val="20"/>
        </w:rPr>
      </w:pPr>
    </w:p>
    <w:p w14:paraId="0183F2E1" w14:textId="77777777" w:rsidR="00614D21" w:rsidRPr="00774B50" w:rsidRDefault="00614D21" w:rsidP="00B957B9">
      <w:pPr>
        <w:tabs>
          <w:tab w:val="left" w:pos="284"/>
        </w:tabs>
        <w:spacing w:line="360" w:lineRule="auto"/>
        <w:jc w:val="center"/>
        <w:rPr>
          <w:rFonts w:ascii="Arial" w:hAnsi="Arial" w:cs="Arial"/>
          <w:sz w:val="20"/>
          <w:szCs w:val="20"/>
        </w:rPr>
      </w:pPr>
    </w:p>
    <w:p w14:paraId="3E094AF3" w14:textId="42D85DC3" w:rsidR="00614D21" w:rsidRDefault="00614D21" w:rsidP="00B957B9">
      <w:pPr>
        <w:tabs>
          <w:tab w:val="left" w:pos="284"/>
          <w:tab w:val="left" w:pos="2019"/>
          <w:tab w:val="left" w:pos="4901"/>
        </w:tabs>
        <w:spacing w:line="360" w:lineRule="auto"/>
        <w:jc w:val="right"/>
        <w:rPr>
          <w:rFonts w:ascii="Arial" w:hAnsi="Arial" w:cs="Arial"/>
          <w:sz w:val="20"/>
          <w:szCs w:val="20"/>
        </w:rPr>
      </w:pPr>
      <w:r w:rsidRPr="00774B50">
        <w:rPr>
          <w:rFonts w:ascii="Arial" w:hAnsi="Arial" w:cs="Arial"/>
          <w:sz w:val="20"/>
          <w:szCs w:val="20"/>
        </w:rPr>
        <w:t>Cidade-UF,</w:t>
      </w:r>
      <w:r w:rsidRPr="00774B50">
        <w:rPr>
          <w:rFonts w:ascii="Arial" w:hAnsi="Arial" w:cs="Arial"/>
          <w:spacing w:val="-3"/>
          <w:sz w:val="20"/>
          <w:szCs w:val="20"/>
        </w:rPr>
        <w:t xml:space="preserve"> </w:t>
      </w:r>
      <w:r w:rsidRPr="00774B50">
        <w:rPr>
          <w:rFonts w:ascii="Arial" w:hAnsi="Arial" w:cs="Arial"/>
          <w:sz w:val="20"/>
          <w:szCs w:val="20"/>
        </w:rPr>
        <w:t>aos</w:t>
      </w:r>
      <w:r w:rsidRPr="00774B50">
        <w:rPr>
          <w:rFonts w:ascii="Arial" w:hAnsi="Arial" w:cs="Arial"/>
          <w:sz w:val="20"/>
          <w:szCs w:val="20"/>
          <w:u w:val="single"/>
        </w:rPr>
        <w:t xml:space="preserve"> </w:t>
      </w:r>
      <w:r w:rsidRPr="00774B50">
        <w:rPr>
          <w:rFonts w:ascii="Arial" w:hAnsi="Arial" w:cs="Arial"/>
          <w:sz w:val="20"/>
          <w:szCs w:val="20"/>
          <w:u w:val="single"/>
        </w:rPr>
        <w:tab/>
      </w:r>
      <w:r w:rsidRPr="00774B50">
        <w:rPr>
          <w:rFonts w:ascii="Arial" w:hAnsi="Arial" w:cs="Arial"/>
          <w:sz w:val="20"/>
          <w:szCs w:val="20"/>
        </w:rPr>
        <w:t>dias do</w:t>
      </w:r>
      <w:r w:rsidRPr="00774B50">
        <w:rPr>
          <w:rFonts w:ascii="Arial" w:hAnsi="Arial" w:cs="Arial"/>
          <w:spacing w:val="-7"/>
          <w:sz w:val="20"/>
          <w:szCs w:val="20"/>
        </w:rPr>
        <w:t xml:space="preserve"> </w:t>
      </w:r>
      <w:r w:rsidRPr="00774B50">
        <w:rPr>
          <w:rFonts w:ascii="Arial" w:hAnsi="Arial" w:cs="Arial"/>
          <w:sz w:val="20"/>
          <w:szCs w:val="20"/>
        </w:rPr>
        <w:t>mês</w:t>
      </w:r>
      <w:r w:rsidRPr="00774B50">
        <w:rPr>
          <w:rFonts w:ascii="Arial" w:hAnsi="Arial" w:cs="Arial"/>
          <w:spacing w:val="-2"/>
          <w:sz w:val="20"/>
          <w:szCs w:val="20"/>
        </w:rPr>
        <w:t xml:space="preserve"> </w:t>
      </w:r>
      <w:r w:rsidRPr="00774B50">
        <w:rPr>
          <w:rFonts w:ascii="Arial" w:hAnsi="Arial" w:cs="Arial"/>
          <w:sz w:val="20"/>
          <w:szCs w:val="20"/>
        </w:rPr>
        <w:t>de</w:t>
      </w:r>
      <w:r w:rsidRPr="00774B50">
        <w:rPr>
          <w:rFonts w:ascii="Arial" w:hAnsi="Arial" w:cs="Arial"/>
          <w:sz w:val="20"/>
          <w:szCs w:val="20"/>
          <w:u w:val="single"/>
        </w:rPr>
        <w:t xml:space="preserve"> </w:t>
      </w:r>
      <w:r w:rsidRPr="00774B50">
        <w:rPr>
          <w:rFonts w:ascii="Arial" w:hAnsi="Arial" w:cs="Arial"/>
          <w:sz w:val="20"/>
          <w:szCs w:val="20"/>
          <w:u w:val="single"/>
        </w:rPr>
        <w:tab/>
      </w:r>
      <w:r w:rsidRPr="00774B50">
        <w:rPr>
          <w:rFonts w:ascii="Arial" w:hAnsi="Arial" w:cs="Arial"/>
          <w:sz w:val="20"/>
          <w:szCs w:val="20"/>
        </w:rPr>
        <w:t>2019.</w:t>
      </w:r>
    </w:p>
    <w:p w14:paraId="7E30A057" w14:textId="77777777" w:rsidR="00B957B9" w:rsidRDefault="00B957B9" w:rsidP="00B957B9">
      <w:pPr>
        <w:tabs>
          <w:tab w:val="left" w:pos="284"/>
          <w:tab w:val="left" w:pos="2019"/>
          <w:tab w:val="left" w:pos="4901"/>
        </w:tabs>
        <w:spacing w:line="360" w:lineRule="auto"/>
        <w:jc w:val="center"/>
        <w:rPr>
          <w:rFonts w:ascii="Arial" w:hAnsi="Arial" w:cs="Arial"/>
          <w:sz w:val="20"/>
          <w:szCs w:val="20"/>
        </w:rPr>
      </w:pPr>
    </w:p>
    <w:p w14:paraId="2A84247D" w14:textId="77777777" w:rsidR="00B957B9" w:rsidRDefault="00B957B9" w:rsidP="00B957B9">
      <w:pPr>
        <w:tabs>
          <w:tab w:val="left" w:pos="284"/>
          <w:tab w:val="left" w:pos="2019"/>
          <w:tab w:val="left" w:pos="4901"/>
        </w:tabs>
        <w:spacing w:line="360" w:lineRule="auto"/>
        <w:jc w:val="center"/>
        <w:rPr>
          <w:rFonts w:ascii="Arial" w:hAnsi="Arial" w:cs="Arial"/>
          <w:sz w:val="20"/>
          <w:szCs w:val="20"/>
        </w:rPr>
      </w:pPr>
    </w:p>
    <w:p w14:paraId="2A78A50E" w14:textId="77777777" w:rsidR="00B957B9" w:rsidRDefault="00B957B9" w:rsidP="00B957B9">
      <w:pPr>
        <w:tabs>
          <w:tab w:val="left" w:pos="284"/>
          <w:tab w:val="left" w:pos="2019"/>
          <w:tab w:val="left" w:pos="4901"/>
        </w:tabs>
        <w:spacing w:line="360" w:lineRule="auto"/>
        <w:jc w:val="center"/>
        <w:rPr>
          <w:rFonts w:ascii="Arial" w:hAnsi="Arial" w:cs="Arial"/>
          <w:sz w:val="20"/>
          <w:szCs w:val="20"/>
        </w:rPr>
      </w:pPr>
    </w:p>
    <w:p w14:paraId="35D0FE92" w14:textId="77777777" w:rsidR="00B957B9" w:rsidRPr="00774B50" w:rsidRDefault="00B957B9" w:rsidP="00B957B9">
      <w:pPr>
        <w:tabs>
          <w:tab w:val="left" w:pos="284"/>
          <w:tab w:val="left" w:pos="2552"/>
        </w:tabs>
        <w:spacing w:line="360" w:lineRule="auto"/>
        <w:jc w:val="center"/>
        <w:rPr>
          <w:rFonts w:ascii="Arial" w:hAnsi="Arial" w:cs="Arial"/>
          <w:sz w:val="20"/>
          <w:szCs w:val="20"/>
        </w:rPr>
      </w:pPr>
    </w:p>
    <w:p w14:paraId="2DC2FF28" w14:textId="77777777" w:rsidR="00B957B9" w:rsidRPr="00774B50" w:rsidRDefault="00B957B9" w:rsidP="00B957B9">
      <w:pPr>
        <w:tabs>
          <w:tab w:val="left" w:pos="284"/>
          <w:tab w:val="left" w:pos="2552"/>
        </w:tabs>
        <w:spacing w:line="360" w:lineRule="auto"/>
        <w:jc w:val="center"/>
        <w:rPr>
          <w:rFonts w:ascii="Arial" w:hAnsi="Arial" w:cs="Arial"/>
          <w:sz w:val="20"/>
          <w:szCs w:val="20"/>
        </w:rPr>
      </w:pPr>
      <w:r w:rsidRPr="00774B50">
        <w:rPr>
          <w:rFonts w:ascii="Arial" w:hAnsi="Arial" w:cs="Arial"/>
          <w:sz w:val="20"/>
          <w:szCs w:val="20"/>
        </w:rPr>
        <w:t>RAZÃO SOCIAL DA EMPRESA</w:t>
      </w:r>
    </w:p>
    <w:p w14:paraId="2CC36C63" w14:textId="77777777" w:rsidR="00B957B9" w:rsidRPr="00774B50" w:rsidRDefault="00B957B9" w:rsidP="00B957B9">
      <w:pPr>
        <w:tabs>
          <w:tab w:val="left" w:pos="284"/>
          <w:tab w:val="left" w:pos="2552"/>
        </w:tabs>
        <w:spacing w:line="360" w:lineRule="auto"/>
        <w:jc w:val="center"/>
        <w:rPr>
          <w:rFonts w:ascii="Arial" w:hAnsi="Arial" w:cs="Arial"/>
          <w:sz w:val="20"/>
          <w:szCs w:val="20"/>
        </w:rPr>
      </w:pPr>
      <w:r w:rsidRPr="00774B50">
        <w:rPr>
          <w:rFonts w:ascii="Arial" w:hAnsi="Arial" w:cs="Arial"/>
          <w:sz w:val="20"/>
          <w:szCs w:val="20"/>
        </w:rPr>
        <w:t>Nome, Função na Empresa.</w:t>
      </w:r>
    </w:p>
    <w:p w14:paraId="6021D70C" w14:textId="77777777" w:rsidR="00B957B9" w:rsidRPr="00774B50" w:rsidRDefault="00B957B9" w:rsidP="00B957B9">
      <w:pPr>
        <w:tabs>
          <w:tab w:val="left" w:pos="284"/>
          <w:tab w:val="left" w:pos="2552"/>
        </w:tabs>
        <w:spacing w:line="360" w:lineRule="auto"/>
        <w:jc w:val="center"/>
        <w:rPr>
          <w:rFonts w:ascii="Arial" w:hAnsi="Arial" w:cs="Arial"/>
          <w:sz w:val="20"/>
          <w:szCs w:val="20"/>
        </w:rPr>
      </w:pPr>
      <w:r w:rsidRPr="00774B50">
        <w:rPr>
          <w:rFonts w:ascii="Arial" w:hAnsi="Arial" w:cs="Arial"/>
          <w:sz w:val="20"/>
          <w:szCs w:val="20"/>
        </w:rPr>
        <w:t>Assinatura do Representante</w:t>
      </w:r>
    </w:p>
    <w:p w14:paraId="0D43D356" w14:textId="77777777" w:rsidR="00B957B9" w:rsidRPr="00774B50" w:rsidRDefault="00B957B9" w:rsidP="00B957B9">
      <w:pPr>
        <w:tabs>
          <w:tab w:val="left" w:pos="284"/>
          <w:tab w:val="left" w:pos="2552"/>
        </w:tabs>
        <w:spacing w:line="360" w:lineRule="auto"/>
        <w:jc w:val="center"/>
        <w:rPr>
          <w:rFonts w:ascii="Arial" w:hAnsi="Arial" w:cs="Arial"/>
          <w:sz w:val="20"/>
          <w:szCs w:val="20"/>
        </w:rPr>
      </w:pPr>
    </w:p>
    <w:p w14:paraId="7160D529" w14:textId="77777777" w:rsidR="00B957B9" w:rsidRPr="00774B50" w:rsidRDefault="00B957B9" w:rsidP="00B957B9">
      <w:pPr>
        <w:tabs>
          <w:tab w:val="left" w:pos="284"/>
          <w:tab w:val="left" w:pos="2019"/>
          <w:tab w:val="left" w:pos="2552"/>
          <w:tab w:val="left" w:pos="4901"/>
        </w:tabs>
        <w:spacing w:line="360" w:lineRule="auto"/>
        <w:jc w:val="center"/>
        <w:rPr>
          <w:rFonts w:ascii="Arial" w:hAnsi="Arial" w:cs="Arial"/>
          <w:sz w:val="20"/>
          <w:szCs w:val="20"/>
        </w:rPr>
      </w:pPr>
    </w:p>
    <w:p w14:paraId="058D2260" w14:textId="77777777" w:rsidR="00614D21" w:rsidRPr="00774B50" w:rsidRDefault="00614D21" w:rsidP="00B957B9">
      <w:pPr>
        <w:tabs>
          <w:tab w:val="left" w:pos="284"/>
          <w:tab w:val="left" w:pos="2552"/>
        </w:tabs>
        <w:spacing w:line="360" w:lineRule="auto"/>
        <w:jc w:val="center"/>
        <w:rPr>
          <w:rFonts w:ascii="Arial" w:hAnsi="Arial" w:cs="Arial"/>
          <w:sz w:val="20"/>
          <w:szCs w:val="20"/>
        </w:rPr>
      </w:pPr>
    </w:p>
    <w:p w14:paraId="126C7081" w14:textId="77777777" w:rsidR="00614D21" w:rsidRPr="00774B50" w:rsidRDefault="00614D21" w:rsidP="00B957B9">
      <w:pPr>
        <w:tabs>
          <w:tab w:val="left" w:pos="284"/>
          <w:tab w:val="left" w:pos="2552"/>
        </w:tabs>
        <w:spacing w:line="360" w:lineRule="auto"/>
        <w:ind w:firstLine="2"/>
        <w:jc w:val="center"/>
        <w:rPr>
          <w:rFonts w:ascii="Arial" w:hAnsi="Arial" w:cs="Arial"/>
          <w:sz w:val="20"/>
          <w:szCs w:val="20"/>
        </w:rPr>
      </w:pPr>
      <w:r w:rsidRPr="00774B50">
        <w:rPr>
          <w:rFonts w:ascii="Arial" w:hAnsi="Arial" w:cs="Arial"/>
          <w:sz w:val="20"/>
          <w:szCs w:val="20"/>
        </w:rPr>
        <w:t>Assinatura Nome Completo</w:t>
      </w:r>
    </w:p>
    <w:p w14:paraId="6524BE1B" w14:textId="77777777" w:rsidR="00614D21" w:rsidRPr="00774B50" w:rsidRDefault="00614D21" w:rsidP="00B957B9">
      <w:pPr>
        <w:tabs>
          <w:tab w:val="left" w:pos="284"/>
          <w:tab w:val="left" w:pos="2552"/>
        </w:tabs>
        <w:spacing w:line="360" w:lineRule="auto"/>
        <w:jc w:val="center"/>
        <w:rPr>
          <w:rFonts w:ascii="Arial" w:hAnsi="Arial" w:cs="Arial"/>
          <w:sz w:val="20"/>
          <w:szCs w:val="20"/>
        </w:rPr>
      </w:pPr>
      <w:r w:rsidRPr="00774B50">
        <w:rPr>
          <w:rFonts w:ascii="Arial" w:hAnsi="Arial" w:cs="Arial"/>
          <w:sz w:val="20"/>
          <w:szCs w:val="20"/>
        </w:rPr>
        <w:t>CREA/CAU Nº</w:t>
      </w:r>
      <w:r w:rsidRPr="00774B50">
        <w:rPr>
          <w:rFonts w:ascii="Arial" w:hAnsi="Arial" w:cs="Arial"/>
          <w:spacing w:val="-23"/>
          <w:sz w:val="20"/>
          <w:szCs w:val="20"/>
        </w:rPr>
        <w:t xml:space="preserve"> </w:t>
      </w:r>
      <w:r w:rsidRPr="00774B50">
        <w:rPr>
          <w:rFonts w:ascii="Arial" w:hAnsi="Arial" w:cs="Arial"/>
          <w:sz w:val="20"/>
          <w:szCs w:val="20"/>
        </w:rPr>
        <w:t>XXXXX</w:t>
      </w:r>
    </w:p>
    <w:p w14:paraId="07332C20" w14:textId="77777777" w:rsidR="00AB73EF" w:rsidRPr="00273360" w:rsidRDefault="00AB73EF" w:rsidP="00B957B9">
      <w:pPr>
        <w:tabs>
          <w:tab w:val="left" w:pos="284"/>
          <w:tab w:val="left" w:pos="2552"/>
        </w:tabs>
        <w:spacing w:line="360" w:lineRule="auto"/>
        <w:jc w:val="center"/>
        <w:rPr>
          <w:rFonts w:ascii="Arial" w:hAnsi="Arial" w:cs="Arial"/>
          <w:sz w:val="20"/>
          <w:szCs w:val="20"/>
        </w:rPr>
      </w:pPr>
    </w:p>
    <w:p w14:paraId="3822DF78" w14:textId="77777777" w:rsidR="00AB73EF" w:rsidRPr="00273360" w:rsidRDefault="00AB73EF" w:rsidP="00B957B9">
      <w:pPr>
        <w:tabs>
          <w:tab w:val="left" w:pos="284"/>
          <w:tab w:val="left" w:pos="2552"/>
          <w:tab w:val="left" w:pos="5128"/>
        </w:tabs>
        <w:spacing w:before="5"/>
        <w:ind w:right="3"/>
        <w:jc w:val="center"/>
        <w:rPr>
          <w:rFonts w:ascii="Arial" w:hAnsi="Arial" w:cs="Arial"/>
          <w:sz w:val="20"/>
          <w:szCs w:val="20"/>
        </w:rPr>
      </w:pPr>
    </w:p>
    <w:p w14:paraId="3655DAD0" w14:textId="77777777" w:rsidR="009C6C21" w:rsidRDefault="009C6C21" w:rsidP="00B957B9">
      <w:pPr>
        <w:tabs>
          <w:tab w:val="left" w:pos="284"/>
          <w:tab w:val="left" w:pos="2552"/>
        </w:tabs>
        <w:spacing w:line="360" w:lineRule="auto"/>
        <w:ind w:right="3"/>
        <w:jc w:val="center"/>
        <w:rPr>
          <w:rFonts w:ascii="Arial" w:hAnsi="Arial" w:cs="Arial"/>
          <w:i/>
          <w:sz w:val="20"/>
          <w:szCs w:val="20"/>
        </w:rPr>
      </w:pPr>
    </w:p>
    <w:p w14:paraId="03AB196A" w14:textId="77777777" w:rsidR="00774B50" w:rsidRDefault="00774B50" w:rsidP="001E4F9D">
      <w:pPr>
        <w:tabs>
          <w:tab w:val="left" w:pos="284"/>
        </w:tabs>
        <w:spacing w:line="360" w:lineRule="auto"/>
        <w:ind w:right="3"/>
        <w:jc w:val="both"/>
        <w:rPr>
          <w:rFonts w:ascii="Arial" w:hAnsi="Arial" w:cs="Arial"/>
          <w:i/>
          <w:sz w:val="20"/>
          <w:szCs w:val="20"/>
        </w:rPr>
      </w:pPr>
    </w:p>
    <w:p w14:paraId="55FAA7E9" w14:textId="77777777" w:rsidR="00774B50" w:rsidRDefault="00774B50" w:rsidP="001E4F9D">
      <w:pPr>
        <w:tabs>
          <w:tab w:val="left" w:pos="284"/>
        </w:tabs>
        <w:spacing w:line="360" w:lineRule="auto"/>
        <w:ind w:right="3"/>
        <w:jc w:val="both"/>
        <w:rPr>
          <w:rFonts w:ascii="Arial" w:hAnsi="Arial" w:cs="Arial"/>
          <w:i/>
          <w:sz w:val="20"/>
          <w:szCs w:val="20"/>
        </w:rPr>
      </w:pPr>
    </w:p>
    <w:p w14:paraId="0C087C86" w14:textId="77777777" w:rsidR="00774B50" w:rsidRDefault="00774B50" w:rsidP="001E4F9D">
      <w:pPr>
        <w:tabs>
          <w:tab w:val="left" w:pos="284"/>
        </w:tabs>
        <w:spacing w:line="360" w:lineRule="auto"/>
        <w:ind w:right="3"/>
        <w:jc w:val="both"/>
        <w:rPr>
          <w:rFonts w:ascii="Arial" w:hAnsi="Arial" w:cs="Arial"/>
          <w:i/>
          <w:sz w:val="20"/>
          <w:szCs w:val="20"/>
        </w:rPr>
      </w:pPr>
    </w:p>
    <w:p w14:paraId="3C9DE337" w14:textId="77777777" w:rsidR="00774B50" w:rsidRDefault="00774B50" w:rsidP="001E4F9D">
      <w:pPr>
        <w:tabs>
          <w:tab w:val="left" w:pos="284"/>
        </w:tabs>
        <w:spacing w:line="360" w:lineRule="auto"/>
        <w:ind w:right="3"/>
        <w:jc w:val="both"/>
        <w:rPr>
          <w:rFonts w:ascii="Arial" w:hAnsi="Arial" w:cs="Arial"/>
          <w:i/>
          <w:sz w:val="20"/>
          <w:szCs w:val="20"/>
        </w:rPr>
      </w:pPr>
    </w:p>
    <w:p w14:paraId="10229A36" w14:textId="77777777" w:rsidR="00774B50" w:rsidRDefault="00774B50" w:rsidP="001E4F9D">
      <w:pPr>
        <w:tabs>
          <w:tab w:val="left" w:pos="284"/>
        </w:tabs>
        <w:spacing w:line="360" w:lineRule="auto"/>
        <w:ind w:right="3"/>
        <w:jc w:val="both"/>
        <w:rPr>
          <w:rFonts w:ascii="Arial" w:hAnsi="Arial" w:cs="Arial"/>
          <w:i/>
          <w:sz w:val="20"/>
          <w:szCs w:val="20"/>
        </w:rPr>
      </w:pPr>
    </w:p>
    <w:p w14:paraId="1A82CC4E" w14:textId="77777777" w:rsidR="00774B50" w:rsidRDefault="00774B50" w:rsidP="001E4F9D">
      <w:pPr>
        <w:tabs>
          <w:tab w:val="left" w:pos="284"/>
        </w:tabs>
        <w:spacing w:line="360" w:lineRule="auto"/>
        <w:ind w:right="3"/>
        <w:jc w:val="both"/>
        <w:rPr>
          <w:rFonts w:ascii="Arial" w:hAnsi="Arial" w:cs="Arial"/>
          <w:i/>
          <w:sz w:val="20"/>
          <w:szCs w:val="20"/>
        </w:rPr>
      </w:pPr>
    </w:p>
    <w:p w14:paraId="26E49924" w14:textId="77777777" w:rsidR="00774B50" w:rsidRDefault="00774B50" w:rsidP="001E4F9D">
      <w:pPr>
        <w:tabs>
          <w:tab w:val="left" w:pos="284"/>
        </w:tabs>
        <w:spacing w:line="360" w:lineRule="auto"/>
        <w:ind w:right="3"/>
        <w:jc w:val="both"/>
        <w:rPr>
          <w:rFonts w:ascii="Arial" w:hAnsi="Arial" w:cs="Arial"/>
          <w:i/>
          <w:sz w:val="20"/>
          <w:szCs w:val="20"/>
        </w:rPr>
      </w:pPr>
    </w:p>
    <w:p w14:paraId="2AD3B486" w14:textId="77777777" w:rsidR="00774B50" w:rsidRDefault="00774B50" w:rsidP="001E4F9D">
      <w:pPr>
        <w:tabs>
          <w:tab w:val="left" w:pos="284"/>
        </w:tabs>
        <w:spacing w:line="360" w:lineRule="auto"/>
        <w:ind w:right="3"/>
        <w:jc w:val="both"/>
        <w:rPr>
          <w:rFonts w:ascii="Arial" w:hAnsi="Arial" w:cs="Arial"/>
          <w:i/>
          <w:sz w:val="20"/>
          <w:szCs w:val="20"/>
        </w:rPr>
      </w:pPr>
    </w:p>
    <w:p w14:paraId="16C1463C" w14:textId="77777777" w:rsidR="00774B50" w:rsidRDefault="00774B50" w:rsidP="001E4F9D">
      <w:pPr>
        <w:tabs>
          <w:tab w:val="left" w:pos="284"/>
        </w:tabs>
        <w:spacing w:line="360" w:lineRule="auto"/>
        <w:ind w:right="3"/>
        <w:jc w:val="both"/>
        <w:rPr>
          <w:rFonts w:ascii="Arial" w:hAnsi="Arial" w:cs="Arial"/>
          <w:i/>
          <w:sz w:val="20"/>
          <w:szCs w:val="20"/>
        </w:rPr>
      </w:pPr>
    </w:p>
    <w:p w14:paraId="0FB01F33" w14:textId="77777777" w:rsidR="00774B50" w:rsidRDefault="00774B50" w:rsidP="001E4F9D">
      <w:pPr>
        <w:tabs>
          <w:tab w:val="left" w:pos="284"/>
        </w:tabs>
        <w:spacing w:line="360" w:lineRule="auto"/>
        <w:ind w:right="3"/>
        <w:jc w:val="both"/>
        <w:rPr>
          <w:rFonts w:ascii="Arial" w:hAnsi="Arial" w:cs="Arial"/>
          <w:i/>
          <w:sz w:val="20"/>
          <w:szCs w:val="20"/>
        </w:rPr>
      </w:pPr>
    </w:p>
    <w:p w14:paraId="72A9B23A" w14:textId="77777777" w:rsidR="00774B50" w:rsidRDefault="00774B50" w:rsidP="001E4F9D">
      <w:pPr>
        <w:tabs>
          <w:tab w:val="left" w:pos="284"/>
        </w:tabs>
        <w:spacing w:line="360" w:lineRule="auto"/>
        <w:ind w:right="3"/>
        <w:jc w:val="both"/>
        <w:rPr>
          <w:rFonts w:ascii="Arial" w:hAnsi="Arial" w:cs="Arial"/>
          <w:i/>
          <w:sz w:val="20"/>
          <w:szCs w:val="20"/>
        </w:rPr>
      </w:pPr>
    </w:p>
    <w:p w14:paraId="7990EDC5" w14:textId="77777777" w:rsidR="00774B50" w:rsidRDefault="00774B50" w:rsidP="001E4F9D">
      <w:pPr>
        <w:tabs>
          <w:tab w:val="left" w:pos="284"/>
        </w:tabs>
        <w:spacing w:line="360" w:lineRule="auto"/>
        <w:ind w:right="3"/>
        <w:jc w:val="both"/>
        <w:rPr>
          <w:rFonts w:ascii="Arial" w:hAnsi="Arial" w:cs="Arial"/>
          <w:i/>
          <w:sz w:val="20"/>
          <w:szCs w:val="20"/>
        </w:rPr>
      </w:pPr>
    </w:p>
    <w:p w14:paraId="2C8BEED8" w14:textId="77777777" w:rsidR="00C96422" w:rsidRDefault="00C96422" w:rsidP="001E4F9D">
      <w:pPr>
        <w:tabs>
          <w:tab w:val="left" w:pos="284"/>
        </w:tabs>
        <w:spacing w:line="360" w:lineRule="auto"/>
        <w:ind w:right="3"/>
        <w:jc w:val="both"/>
        <w:rPr>
          <w:rFonts w:ascii="Arial" w:hAnsi="Arial" w:cs="Arial"/>
          <w:i/>
          <w:sz w:val="20"/>
          <w:szCs w:val="20"/>
        </w:rPr>
      </w:pPr>
    </w:p>
    <w:p w14:paraId="0F569D3A" w14:textId="77777777" w:rsidR="00C96422" w:rsidRDefault="00C96422" w:rsidP="001E4F9D">
      <w:pPr>
        <w:tabs>
          <w:tab w:val="left" w:pos="284"/>
        </w:tabs>
        <w:spacing w:line="360" w:lineRule="auto"/>
        <w:ind w:right="3"/>
        <w:jc w:val="both"/>
        <w:rPr>
          <w:rFonts w:ascii="Arial" w:hAnsi="Arial" w:cs="Arial"/>
          <w:i/>
          <w:sz w:val="20"/>
          <w:szCs w:val="20"/>
        </w:rPr>
      </w:pPr>
    </w:p>
    <w:p w14:paraId="08DA7BDC" w14:textId="77777777" w:rsidR="00C96422" w:rsidRDefault="00C96422" w:rsidP="001E4F9D">
      <w:pPr>
        <w:tabs>
          <w:tab w:val="left" w:pos="284"/>
        </w:tabs>
        <w:spacing w:line="360" w:lineRule="auto"/>
        <w:ind w:right="3"/>
        <w:jc w:val="both"/>
        <w:rPr>
          <w:rFonts w:ascii="Arial" w:hAnsi="Arial" w:cs="Arial"/>
          <w:i/>
          <w:sz w:val="20"/>
          <w:szCs w:val="20"/>
        </w:rPr>
      </w:pPr>
    </w:p>
    <w:p w14:paraId="40CE6CD5" w14:textId="77777777" w:rsidR="00C96422" w:rsidRDefault="00C96422" w:rsidP="001E4F9D">
      <w:pPr>
        <w:tabs>
          <w:tab w:val="left" w:pos="284"/>
        </w:tabs>
        <w:spacing w:line="360" w:lineRule="auto"/>
        <w:ind w:right="3"/>
        <w:jc w:val="both"/>
        <w:rPr>
          <w:rFonts w:ascii="Arial" w:hAnsi="Arial" w:cs="Arial"/>
          <w:i/>
          <w:sz w:val="20"/>
          <w:szCs w:val="20"/>
        </w:rPr>
      </w:pPr>
    </w:p>
    <w:p w14:paraId="4A31ECE9" w14:textId="77777777" w:rsidR="00C96422" w:rsidRDefault="00C96422" w:rsidP="001E4F9D">
      <w:pPr>
        <w:tabs>
          <w:tab w:val="left" w:pos="284"/>
        </w:tabs>
        <w:spacing w:line="360" w:lineRule="auto"/>
        <w:ind w:right="3"/>
        <w:jc w:val="both"/>
        <w:rPr>
          <w:rFonts w:ascii="Arial" w:hAnsi="Arial" w:cs="Arial"/>
          <w:i/>
          <w:sz w:val="20"/>
          <w:szCs w:val="20"/>
        </w:rPr>
      </w:pPr>
    </w:p>
    <w:p w14:paraId="69694772" w14:textId="77777777" w:rsidR="00AB73EF" w:rsidRPr="00273360" w:rsidRDefault="00AB73EF" w:rsidP="001E4F9D">
      <w:pPr>
        <w:tabs>
          <w:tab w:val="left" w:pos="284"/>
        </w:tabs>
        <w:spacing w:line="360" w:lineRule="auto"/>
        <w:ind w:right="3"/>
        <w:jc w:val="both"/>
        <w:rPr>
          <w:rFonts w:ascii="Arial" w:hAnsi="Arial" w:cs="Arial"/>
          <w:i/>
          <w:sz w:val="20"/>
          <w:szCs w:val="20"/>
        </w:rPr>
      </w:pPr>
    </w:p>
    <w:p w14:paraId="2A5BCBD7" w14:textId="0975D76C" w:rsidR="000101AB" w:rsidRDefault="009E00A0" w:rsidP="001E4F9D">
      <w:pPr>
        <w:tabs>
          <w:tab w:val="left" w:pos="284"/>
        </w:tabs>
        <w:ind w:right="51"/>
        <w:jc w:val="center"/>
        <w:rPr>
          <w:rFonts w:ascii="Arial" w:hAnsi="Arial" w:cs="Arial"/>
          <w:b/>
          <w:sz w:val="20"/>
          <w:szCs w:val="20"/>
        </w:rPr>
      </w:pPr>
      <w:r w:rsidRPr="00273360">
        <w:rPr>
          <w:rFonts w:ascii="Arial" w:hAnsi="Arial" w:cs="Arial"/>
          <w:b/>
          <w:sz w:val="20"/>
          <w:szCs w:val="20"/>
        </w:rPr>
        <w:lastRenderedPageBreak/>
        <w:t xml:space="preserve">ANEXO VII  </w:t>
      </w:r>
    </w:p>
    <w:p w14:paraId="6A458E6D" w14:textId="77777777" w:rsidR="000101AB" w:rsidRDefault="000101AB" w:rsidP="001E4F9D">
      <w:pPr>
        <w:tabs>
          <w:tab w:val="left" w:pos="284"/>
        </w:tabs>
        <w:ind w:right="51"/>
        <w:jc w:val="center"/>
        <w:rPr>
          <w:rFonts w:ascii="Arial" w:hAnsi="Arial" w:cs="Arial"/>
          <w:b/>
          <w:sz w:val="20"/>
          <w:szCs w:val="20"/>
        </w:rPr>
      </w:pPr>
    </w:p>
    <w:p w14:paraId="292E4D30" w14:textId="1E60B73E" w:rsidR="009E00A0" w:rsidRDefault="009E00A0" w:rsidP="001E4F9D">
      <w:pPr>
        <w:tabs>
          <w:tab w:val="left" w:pos="284"/>
        </w:tabs>
        <w:ind w:right="51"/>
        <w:jc w:val="center"/>
        <w:rPr>
          <w:rFonts w:ascii="Arial" w:hAnsi="Arial" w:cs="Arial"/>
          <w:b/>
          <w:sz w:val="20"/>
          <w:szCs w:val="20"/>
        </w:rPr>
      </w:pPr>
      <w:r w:rsidRPr="00273360">
        <w:rPr>
          <w:rFonts w:ascii="Arial" w:hAnsi="Arial" w:cs="Arial"/>
          <w:b/>
          <w:sz w:val="20"/>
          <w:szCs w:val="20"/>
        </w:rPr>
        <w:t>TERMO DECLARATÓRIO</w:t>
      </w:r>
      <w:r w:rsidR="000101AB">
        <w:rPr>
          <w:rFonts w:ascii="Arial" w:hAnsi="Arial" w:cs="Arial"/>
          <w:b/>
          <w:sz w:val="20"/>
          <w:szCs w:val="20"/>
        </w:rPr>
        <w:t xml:space="preserve"> </w:t>
      </w:r>
      <w:r w:rsidR="00135776" w:rsidRPr="00135776">
        <w:rPr>
          <w:rFonts w:ascii="Arial" w:hAnsi="Arial" w:cs="Arial"/>
          <w:b/>
          <w:sz w:val="20"/>
          <w:szCs w:val="20"/>
        </w:rPr>
        <w:t>ART. 27</w:t>
      </w:r>
      <w:r w:rsidR="00135776">
        <w:rPr>
          <w:rFonts w:ascii="Arial" w:hAnsi="Arial" w:cs="Arial"/>
          <w:b/>
          <w:sz w:val="20"/>
          <w:szCs w:val="20"/>
        </w:rPr>
        <w:t xml:space="preserve">, INC. V, </w:t>
      </w:r>
      <w:r w:rsidR="00135776" w:rsidRPr="00135776">
        <w:rPr>
          <w:rFonts w:ascii="Arial" w:hAnsi="Arial" w:cs="Arial"/>
          <w:b/>
          <w:sz w:val="20"/>
          <w:szCs w:val="20"/>
        </w:rPr>
        <w:t xml:space="preserve"> DA LEI 8.666/93</w:t>
      </w:r>
    </w:p>
    <w:p w14:paraId="0C5DBCD1" w14:textId="77777777" w:rsidR="00135776" w:rsidRDefault="00135776" w:rsidP="001E4F9D">
      <w:pPr>
        <w:tabs>
          <w:tab w:val="left" w:pos="284"/>
        </w:tabs>
        <w:ind w:right="51"/>
        <w:jc w:val="center"/>
        <w:rPr>
          <w:rFonts w:ascii="Arial" w:hAnsi="Arial" w:cs="Arial"/>
          <w:b/>
          <w:sz w:val="20"/>
          <w:szCs w:val="20"/>
        </w:rPr>
      </w:pPr>
    </w:p>
    <w:p w14:paraId="2F7C16C2" w14:textId="77777777" w:rsidR="00135776" w:rsidRPr="002529C0" w:rsidRDefault="00135776" w:rsidP="00135776">
      <w:pPr>
        <w:tabs>
          <w:tab w:val="left" w:pos="284"/>
        </w:tabs>
        <w:jc w:val="center"/>
        <w:rPr>
          <w:rFonts w:ascii="Arial" w:hAnsi="Arial" w:cs="Arial"/>
          <w:sz w:val="20"/>
          <w:szCs w:val="20"/>
        </w:rPr>
      </w:pPr>
      <w:r w:rsidRPr="002529C0">
        <w:rPr>
          <w:rFonts w:ascii="Arial" w:hAnsi="Arial" w:cs="Arial"/>
          <w:sz w:val="20"/>
          <w:szCs w:val="20"/>
        </w:rPr>
        <w:t>CONCORRÊNCIA Nº ____/______</w:t>
      </w:r>
    </w:p>
    <w:p w14:paraId="03214C63" w14:textId="77777777" w:rsidR="00135776" w:rsidRPr="00135776" w:rsidRDefault="00135776" w:rsidP="001E4F9D">
      <w:pPr>
        <w:tabs>
          <w:tab w:val="left" w:pos="284"/>
        </w:tabs>
        <w:ind w:right="51"/>
        <w:jc w:val="center"/>
        <w:rPr>
          <w:rFonts w:ascii="Arial" w:hAnsi="Arial" w:cs="Arial"/>
          <w:b/>
          <w:sz w:val="20"/>
          <w:szCs w:val="20"/>
        </w:rPr>
      </w:pPr>
    </w:p>
    <w:p w14:paraId="7053EF25" w14:textId="77777777" w:rsidR="009E00A0" w:rsidRPr="00135776" w:rsidRDefault="009E00A0" w:rsidP="001E4F9D">
      <w:pPr>
        <w:pStyle w:val="Ttulo1"/>
        <w:tabs>
          <w:tab w:val="left" w:pos="284"/>
        </w:tabs>
        <w:ind w:right="1560"/>
        <w:rPr>
          <w:rFonts w:ascii="Arial" w:hAnsi="Arial" w:cs="Arial"/>
          <w:b/>
          <w:sz w:val="20"/>
          <w:szCs w:val="20"/>
        </w:rPr>
      </w:pPr>
    </w:p>
    <w:p w14:paraId="5F0A4DEF" w14:textId="77777777" w:rsidR="009E00A0" w:rsidRPr="00273360" w:rsidRDefault="009E00A0" w:rsidP="001E4F9D">
      <w:pPr>
        <w:tabs>
          <w:tab w:val="left" w:pos="284"/>
        </w:tabs>
        <w:rPr>
          <w:rFonts w:ascii="Arial" w:hAnsi="Arial" w:cs="Arial"/>
          <w:sz w:val="20"/>
          <w:szCs w:val="20"/>
        </w:rPr>
      </w:pPr>
    </w:p>
    <w:p w14:paraId="295CAE74" w14:textId="77777777" w:rsidR="009E00A0" w:rsidRPr="00273360" w:rsidRDefault="009E00A0" w:rsidP="001E4F9D">
      <w:pPr>
        <w:tabs>
          <w:tab w:val="left" w:pos="284"/>
        </w:tabs>
        <w:ind w:right="51"/>
        <w:jc w:val="both"/>
        <w:rPr>
          <w:rFonts w:ascii="Arial" w:hAnsi="Arial" w:cs="Arial"/>
          <w:sz w:val="20"/>
          <w:szCs w:val="20"/>
        </w:rPr>
      </w:pPr>
      <w:r w:rsidRPr="00273360">
        <w:rPr>
          <w:rFonts w:ascii="Arial" w:hAnsi="Arial" w:cs="Arial"/>
          <w:sz w:val="20"/>
          <w:szCs w:val="20"/>
        </w:rPr>
        <w:t xml:space="preserve">Em cumprimento as determinações da Lei nº. 8.666/93, para fins de participação na </w:t>
      </w:r>
      <w:r w:rsidRPr="00273360">
        <w:rPr>
          <w:rFonts w:ascii="Arial" w:hAnsi="Arial" w:cs="Arial"/>
          <w:b/>
          <w:sz w:val="20"/>
          <w:szCs w:val="20"/>
        </w:rPr>
        <w:t>Concorrência Pública nº XXX/2019</w:t>
      </w:r>
      <w:r w:rsidRPr="00273360">
        <w:rPr>
          <w:rFonts w:ascii="Arial" w:hAnsi="Arial" w:cs="Arial"/>
          <w:sz w:val="20"/>
          <w:szCs w:val="20"/>
        </w:rPr>
        <w:t>, a empresa ................ (razão social) ........., estabelecida à ................ (Endereço Completo) ..............., devidamente inscrita no CNPJ sob o nº ................., declara que conhece e aceita todos os parâmetros e elementos para a execução do objeto e em particular que:</w:t>
      </w:r>
    </w:p>
    <w:p w14:paraId="639D6FCE" w14:textId="77777777" w:rsidR="009E00A0" w:rsidRPr="00273360" w:rsidRDefault="009E00A0" w:rsidP="001E4F9D">
      <w:pPr>
        <w:tabs>
          <w:tab w:val="left" w:pos="284"/>
        </w:tabs>
        <w:ind w:hanging="340"/>
        <w:jc w:val="both"/>
        <w:rPr>
          <w:rFonts w:ascii="Arial" w:hAnsi="Arial" w:cs="Arial"/>
          <w:b/>
          <w:sz w:val="20"/>
          <w:szCs w:val="20"/>
        </w:rPr>
      </w:pPr>
    </w:p>
    <w:p w14:paraId="29D71F9C" w14:textId="77777777" w:rsidR="009E00A0" w:rsidRPr="00273360" w:rsidRDefault="009E00A0" w:rsidP="000101AB">
      <w:pPr>
        <w:tabs>
          <w:tab w:val="left" w:pos="284"/>
        </w:tabs>
        <w:spacing w:line="276" w:lineRule="auto"/>
        <w:jc w:val="both"/>
        <w:rPr>
          <w:rFonts w:ascii="Arial" w:hAnsi="Arial" w:cs="Arial"/>
          <w:sz w:val="20"/>
          <w:szCs w:val="20"/>
        </w:rPr>
      </w:pPr>
      <w:r w:rsidRPr="00273360">
        <w:rPr>
          <w:rFonts w:ascii="Arial" w:hAnsi="Arial" w:cs="Arial"/>
          <w:b/>
          <w:sz w:val="20"/>
          <w:szCs w:val="20"/>
        </w:rPr>
        <w:t>a)</w:t>
      </w:r>
      <w:r w:rsidRPr="00273360">
        <w:rPr>
          <w:rFonts w:ascii="Arial" w:hAnsi="Arial" w:cs="Arial"/>
          <w:sz w:val="20"/>
          <w:szCs w:val="20"/>
        </w:rPr>
        <w:t xml:space="preserve"> Não está impedida de contratar com a Administração Pública, direta e indireta;</w:t>
      </w:r>
    </w:p>
    <w:p w14:paraId="3CE45B1F" w14:textId="77777777" w:rsidR="009E00A0" w:rsidRPr="00273360" w:rsidRDefault="009E00A0" w:rsidP="000101AB">
      <w:pPr>
        <w:tabs>
          <w:tab w:val="left" w:pos="284"/>
        </w:tabs>
        <w:spacing w:line="276" w:lineRule="auto"/>
        <w:jc w:val="both"/>
        <w:rPr>
          <w:rFonts w:ascii="Arial" w:hAnsi="Arial" w:cs="Arial"/>
          <w:sz w:val="20"/>
          <w:szCs w:val="20"/>
        </w:rPr>
      </w:pPr>
      <w:r w:rsidRPr="00273360">
        <w:rPr>
          <w:rFonts w:ascii="Arial" w:hAnsi="Arial" w:cs="Arial"/>
          <w:b/>
          <w:sz w:val="20"/>
          <w:szCs w:val="20"/>
        </w:rPr>
        <w:t>b)</w:t>
      </w:r>
      <w:r w:rsidRPr="00273360">
        <w:rPr>
          <w:rFonts w:ascii="Arial" w:hAnsi="Arial" w:cs="Arial"/>
          <w:sz w:val="20"/>
          <w:szCs w:val="20"/>
        </w:rPr>
        <w:t xml:space="preserve"> Não foi declarada inidônea pelo Poder Público, de nenhuma esfera;</w:t>
      </w:r>
    </w:p>
    <w:p w14:paraId="1F8877A0" w14:textId="77777777" w:rsidR="009E00A0" w:rsidRPr="00273360" w:rsidRDefault="009E00A0" w:rsidP="000101AB">
      <w:pPr>
        <w:tabs>
          <w:tab w:val="left" w:pos="284"/>
        </w:tabs>
        <w:spacing w:line="276" w:lineRule="auto"/>
        <w:jc w:val="both"/>
        <w:rPr>
          <w:rFonts w:ascii="Arial" w:hAnsi="Arial" w:cs="Arial"/>
          <w:sz w:val="20"/>
          <w:szCs w:val="20"/>
        </w:rPr>
      </w:pPr>
      <w:r w:rsidRPr="00273360">
        <w:rPr>
          <w:rFonts w:ascii="Arial" w:hAnsi="Arial" w:cs="Arial"/>
          <w:b/>
          <w:sz w:val="20"/>
          <w:szCs w:val="20"/>
        </w:rPr>
        <w:t>c)</w:t>
      </w:r>
      <w:r w:rsidRPr="00273360">
        <w:rPr>
          <w:rFonts w:ascii="Arial" w:hAnsi="Arial" w:cs="Arial"/>
          <w:sz w:val="20"/>
          <w:szCs w:val="20"/>
        </w:rPr>
        <w:t xml:space="preserve"> Não existe a </w:t>
      </w:r>
      <w:r w:rsidRPr="00273360">
        <w:rPr>
          <w:rFonts w:ascii="Arial" w:hAnsi="Arial" w:cs="Arial"/>
          <w:bCs/>
          <w:sz w:val="20"/>
          <w:szCs w:val="20"/>
        </w:rPr>
        <w:t>superveniência de fato que impeça a sua habilitação/participação</w:t>
      </w:r>
      <w:r w:rsidRPr="00273360">
        <w:rPr>
          <w:rFonts w:ascii="Arial" w:hAnsi="Arial" w:cs="Arial"/>
          <w:sz w:val="20"/>
          <w:szCs w:val="20"/>
        </w:rPr>
        <w:t xml:space="preserve"> nesta licitação estando ciente da sua obrigatoriedade de declarar ocorrências posteriores;</w:t>
      </w:r>
    </w:p>
    <w:p w14:paraId="5161F3EA" w14:textId="77777777" w:rsidR="009E00A0" w:rsidRPr="00273360" w:rsidRDefault="009E00A0" w:rsidP="000101AB">
      <w:pPr>
        <w:tabs>
          <w:tab w:val="left" w:pos="284"/>
        </w:tabs>
        <w:spacing w:line="276" w:lineRule="auto"/>
        <w:jc w:val="both"/>
        <w:rPr>
          <w:rFonts w:ascii="Arial" w:hAnsi="Arial" w:cs="Arial"/>
          <w:sz w:val="20"/>
          <w:szCs w:val="20"/>
        </w:rPr>
      </w:pPr>
      <w:r w:rsidRPr="00273360">
        <w:rPr>
          <w:rFonts w:ascii="Arial" w:hAnsi="Arial" w:cs="Arial"/>
          <w:b/>
          <w:bCs/>
          <w:sz w:val="20"/>
          <w:szCs w:val="20"/>
        </w:rPr>
        <w:t>d)</w:t>
      </w:r>
      <w:r w:rsidRPr="00273360">
        <w:rPr>
          <w:rFonts w:ascii="Arial" w:hAnsi="Arial" w:cs="Arial"/>
          <w:sz w:val="20"/>
          <w:szCs w:val="20"/>
        </w:rPr>
        <w:t xml:space="preserve"> Não existe participação direta ou indireta de servidor público de entidades ou órgãos da Administração Municipal;</w:t>
      </w:r>
    </w:p>
    <w:p w14:paraId="35D73A17" w14:textId="77777777" w:rsidR="009E00A0" w:rsidRPr="00273360" w:rsidRDefault="009E00A0" w:rsidP="000101AB">
      <w:pPr>
        <w:tabs>
          <w:tab w:val="left" w:pos="284"/>
        </w:tabs>
        <w:spacing w:line="276" w:lineRule="auto"/>
        <w:jc w:val="both"/>
        <w:rPr>
          <w:rFonts w:ascii="Arial" w:hAnsi="Arial" w:cs="Arial"/>
          <w:sz w:val="20"/>
          <w:szCs w:val="20"/>
        </w:rPr>
      </w:pPr>
      <w:r w:rsidRPr="00273360">
        <w:rPr>
          <w:rFonts w:ascii="Arial" w:hAnsi="Arial" w:cs="Arial"/>
          <w:b/>
          <w:sz w:val="20"/>
          <w:szCs w:val="20"/>
        </w:rPr>
        <w:t>e)</w:t>
      </w:r>
      <w:r w:rsidRPr="00273360">
        <w:rPr>
          <w:rFonts w:ascii="Arial" w:hAnsi="Arial" w:cs="Arial"/>
          <w:sz w:val="20"/>
          <w:szCs w:val="20"/>
        </w:rPr>
        <w:t xml:space="preserve"> </w:t>
      </w:r>
      <w:r w:rsidRPr="00273360">
        <w:rPr>
          <w:rFonts w:ascii="Arial" w:hAnsi="Arial" w:cs="Arial"/>
          <w:bCs/>
          <w:sz w:val="20"/>
          <w:szCs w:val="20"/>
        </w:rPr>
        <w:t>N</w:t>
      </w:r>
      <w:r w:rsidRPr="00273360">
        <w:rPr>
          <w:rFonts w:ascii="Arial" w:hAnsi="Arial" w:cs="Arial"/>
          <w:sz w:val="20"/>
          <w:szCs w:val="20"/>
        </w:rPr>
        <w:t>ão possui em seu quadro de pessoal menor de 18 (dezoito) anos em trabalho noturno, perigoso ou insalubre e menor de 16 (dezesseis) anos em qualquer outro tipo de trabalho, salvo na condição de aprendiz, a partir de 14 (quatorze) anos;</w:t>
      </w:r>
    </w:p>
    <w:p w14:paraId="1CDC5548" w14:textId="77777777" w:rsidR="009E00A0" w:rsidRPr="00273360" w:rsidRDefault="009E00A0" w:rsidP="000101AB">
      <w:pPr>
        <w:pStyle w:val="BodyText21"/>
        <w:widowControl/>
        <w:tabs>
          <w:tab w:val="left" w:pos="0"/>
          <w:tab w:val="left" w:pos="284"/>
        </w:tabs>
        <w:spacing w:line="276" w:lineRule="auto"/>
        <w:rPr>
          <w:rFonts w:cs="Arial"/>
          <w:i/>
        </w:rPr>
      </w:pPr>
      <w:r w:rsidRPr="00273360">
        <w:rPr>
          <w:rFonts w:cs="Arial"/>
          <w:b/>
          <w:bCs/>
        </w:rPr>
        <w:t>f)</w:t>
      </w:r>
      <w:r w:rsidRPr="00273360">
        <w:rPr>
          <w:rFonts w:cs="Arial"/>
        </w:rPr>
        <w:t xml:space="preserve"> Se enquadra na condição de </w:t>
      </w:r>
      <w:r w:rsidRPr="00273360">
        <w:rPr>
          <w:rFonts w:cs="Arial"/>
          <w:bCs/>
        </w:rPr>
        <w:t>ME ou EPP</w:t>
      </w:r>
      <w:r w:rsidRPr="00273360">
        <w:rPr>
          <w:rFonts w:cs="Arial"/>
        </w:rPr>
        <w:t xml:space="preserve">, nos termos do Art. 3º da LC123/2006 </w:t>
      </w:r>
      <w:r w:rsidRPr="00273360">
        <w:rPr>
          <w:rFonts w:cs="Arial"/>
          <w:bCs/>
        </w:rPr>
        <w:t xml:space="preserve">e </w:t>
      </w:r>
      <w:r w:rsidRPr="00273360">
        <w:rPr>
          <w:rFonts w:cs="Arial"/>
          <w:b/>
          <w:bCs/>
        </w:rPr>
        <w:t xml:space="preserve">Lei complementar nº 147/2014 </w:t>
      </w:r>
      <w:r w:rsidRPr="00273360">
        <w:rPr>
          <w:rFonts w:cs="Arial"/>
        </w:rPr>
        <w:t>e não está inserida nas excludentes hipóteses do § 4º daquele Artigo, para fins do exercício dos benefícios previstos na mencionada lei;</w:t>
      </w:r>
      <w:r w:rsidRPr="00273360">
        <w:rPr>
          <w:rFonts w:cs="Arial"/>
          <w:i/>
        </w:rPr>
        <w:t xml:space="preserve"> </w:t>
      </w:r>
    </w:p>
    <w:p w14:paraId="4BC0653A" w14:textId="77777777" w:rsidR="009E00A0" w:rsidRPr="00273360" w:rsidRDefault="009E00A0" w:rsidP="001E4F9D">
      <w:pPr>
        <w:pStyle w:val="BodyText21"/>
        <w:widowControl/>
        <w:tabs>
          <w:tab w:val="left" w:pos="0"/>
          <w:tab w:val="left" w:pos="284"/>
        </w:tabs>
        <w:spacing w:line="240" w:lineRule="auto"/>
        <w:jc w:val="center"/>
        <w:rPr>
          <w:rFonts w:cs="Arial"/>
          <w:i/>
        </w:rPr>
      </w:pPr>
      <w:r w:rsidRPr="00273360">
        <w:rPr>
          <w:rFonts w:cs="Arial"/>
          <w:i/>
        </w:rPr>
        <w:t>OU</w:t>
      </w:r>
    </w:p>
    <w:p w14:paraId="2EF83325" w14:textId="77777777" w:rsidR="009E00A0" w:rsidRPr="00273360" w:rsidRDefault="009E00A0" w:rsidP="001E4F9D">
      <w:pPr>
        <w:pStyle w:val="BodyText21"/>
        <w:widowControl/>
        <w:tabs>
          <w:tab w:val="left" w:pos="0"/>
          <w:tab w:val="left" w:pos="284"/>
        </w:tabs>
        <w:spacing w:line="240" w:lineRule="auto"/>
        <w:jc w:val="center"/>
        <w:rPr>
          <w:rFonts w:cs="Arial"/>
          <w:i/>
        </w:rPr>
      </w:pPr>
    </w:p>
    <w:p w14:paraId="02CEDA74" w14:textId="77777777" w:rsidR="009E00A0" w:rsidRPr="00273360" w:rsidRDefault="009E00A0" w:rsidP="001E4F9D">
      <w:pPr>
        <w:pStyle w:val="BodyText21"/>
        <w:widowControl/>
        <w:tabs>
          <w:tab w:val="left" w:pos="0"/>
          <w:tab w:val="left" w:pos="284"/>
        </w:tabs>
        <w:spacing w:line="240" w:lineRule="auto"/>
        <w:rPr>
          <w:rFonts w:cs="Arial"/>
        </w:rPr>
      </w:pPr>
      <w:r w:rsidRPr="00273360">
        <w:rPr>
          <w:rFonts w:cs="Arial"/>
          <w:b/>
          <w:bCs/>
        </w:rPr>
        <w:t>g)</w:t>
      </w:r>
      <w:r w:rsidRPr="00273360">
        <w:rPr>
          <w:rFonts w:cs="Arial"/>
        </w:rPr>
        <w:t xml:space="preserve"> Que NÃO se enquadra na condição de </w:t>
      </w:r>
      <w:r w:rsidRPr="00273360">
        <w:rPr>
          <w:rFonts w:cs="Arial"/>
          <w:bCs/>
        </w:rPr>
        <w:t>ME ou EPP</w:t>
      </w:r>
      <w:r w:rsidRPr="00273360">
        <w:rPr>
          <w:rFonts w:cs="Arial"/>
        </w:rPr>
        <w:t xml:space="preserve">, nos termos da LC 123/2006 </w:t>
      </w:r>
      <w:r w:rsidRPr="00273360">
        <w:rPr>
          <w:rFonts w:cs="Arial"/>
          <w:bCs/>
        </w:rPr>
        <w:t xml:space="preserve">e </w:t>
      </w:r>
      <w:r w:rsidRPr="00273360">
        <w:rPr>
          <w:rFonts w:cs="Arial"/>
          <w:b/>
          <w:bCs/>
        </w:rPr>
        <w:t>Lei Complementar nº 147/2014</w:t>
      </w:r>
      <w:r w:rsidRPr="00273360">
        <w:rPr>
          <w:rFonts w:cs="Arial"/>
        </w:rPr>
        <w:t>.</w:t>
      </w:r>
    </w:p>
    <w:p w14:paraId="549F369B" w14:textId="77777777" w:rsidR="009E00A0" w:rsidRPr="00273360" w:rsidRDefault="009E00A0" w:rsidP="001E4F9D">
      <w:pPr>
        <w:tabs>
          <w:tab w:val="left" w:pos="284"/>
        </w:tabs>
        <w:jc w:val="both"/>
        <w:rPr>
          <w:rFonts w:ascii="Arial" w:hAnsi="Arial" w:cs="Arial"/>
          <w:sz w:val="20"/>
          <w:szCs w:val="20"/>
        </w:rPr>
      </w:pPr>
    </w:p>
    <w:p w14:paraId="7AFEC76D" w14:textId="77777777" w:rsidR="009E00A0" w:rsidRPr="00273360" w:rsidRDefault="009E00A0" w:rsidP="001E4F9D">
      <w:pPr>
        <w:tabs>
          <w:tab w:val="left" w:pos="284"/>
        </w:tabs>
        <w:jc w:val="both"/>
        <w:rPr>
          <w:rFonts w:ascii="Arial" w:hAnsi="Arial" w:cs="Arial"/>
          <w:sz w:val="20"/>
          <w:szCs w:val="20"/>
        </w:rPr>
      </w:pPr>
      <w:r w:rsidRPr="00273360">
        <w:rPr>
          <w:rFonts w:ascii="Arial" w:hAnsi="Arial" w:cs="Arial"/>
          <w:sz w:val="20"/>
          <w:szCs w:val="20"/>
        </w:rPr>
        <w:t>Por ser a expressão da verdade, eu......., Carteira de Identidade nº. ..........., CPF Nº. ............, representante legal desta empresa, firmo a presente.</w:t>
      </w:r>
    </w:p>
    <w:p w14:paraId="1B359FC1" w14:textId="77777777" w:rsidR="009E00A0" w:rsidRPr="00273360" w:rsidRDefault="009E00A0" w:rsidP="001E4F9D">
      <w:pPr>
        <w:tabs>
          <w:tab w:val="left" w:pos="284"/>
        </w:tabs>
        <w:jc w:val="both"/>
        <w:rPr>
          <w:rFonts w:ascii="Arial" w:eastAsia="Batang" w:hAnsi="Arial" w:cs="Arial"/>
          <w:sz w:val="20"/>
          <w:szCs w:val="20"/>
        </w:rPr>
      </w:pPr>
    </w:p>
    <w:p w14:paraId="733E6C07" w14:textId="77777777" w:rsidR="009E00A0" w:rsidRPr="00273360" w:rsidRDefault="009E00A0" w:rsidP="001E4F9D">
      <w:pPr>
        <w:tabs>
          <w:tab w:val="left" w:pos="284"/>
        </w:tabs>
        <w:jc w:val="center"/>
        <w:rPr>
          <w:rFonts w:ascii="Arial" w:eastAsia="Batang" w:hAnsi="Arial" w:cs="Arial"/>
          <w:sz w:val="20"/>
          <w:szCs w:val="20"/>
        </w:rPr>
      </w:pPr>
      <w:r w:rsidRPr="00273360">
        <w:rPr>
          <w:rFonts w:ascii="Arial" w:eastAsia="Batang" w:hAnsi="Arial" w:cs="Arial"/>
          <w:sz w:val="20"/>
          <w:szCs w:val="20"/>
        </w:rPr>
        <w:t>(Local e Data)</w:t>
      </w:r>
    </w:p>
    <w:p w14:paraId="3CC33C3C" w14:textId="77777777" w:rsidR="009E00A0" w:rsidRPr="00273360" w:rsidRDefault="009E00A0" w:rsidP="001E4F9D">
      <w:pPr>
        <w:tabs>
          <w:tab w:val="left" w:pos="284"/>
        </w:tabs>
        <w:jc w:val="both"/>
        <w:rPr>
          <w:rFonts w:ascii="Arial" w:eastAsia="Batang" w:hAnsi="Arial" w:cs="Arial"/>
          <w:sz w:val="20"/>
          <w:szCs w:val="20"/>
        </w:rPr>
      </w:pPr>
    </w:p>
    <w:p w14:paraId="28EA8EA8" w14:textId="77777777" w:rsidR="009E00A0" w:rsidRPr="00273360" w:rsidRDefault="009E00A0" w:rsidP="001E4F9D">
      <w:pPr>
        <w:tabs>
          <w:tab w:val="left" w:pos="284"/>
        </w:tabs>
        <w:jc w:val="center"/>
        <w:rPr>
          <w:rFonts w:ascii="Arial" w:eastAsia="Batang" w:hAnsi="Arial" w:cs="Arial"/>
          <w:sz w:val="20"/>
          <w:szCs w:val="20"/>
        </w:rPr>
      </w:pPr>
      <w:r w:rsidRPr="00273360">
        <w:rPr>
          <w:rFonts w:ascii="Arial" w:eastAsia="Batang" w:hAnsi="Arial" w:cs="Arial"/>
          <w:sz w:val="20"/>
          <w:szCs w:val="20"/>
        </w:rPr>
        <w:t>(Nome e assinatura do representante legal e carimbo de CNPJ da empresa)</w:t>
      </w:r>
    </w:p>
    <w:p w14:paraId="496F9A19" w14:textId="77777777" w:rsidR="009E00A0" w:rsidRPr="00273360" w:rsidRDefault="009E00A0" w:rsidP="001E4F9D">
      <w:pPr>
        <w:tabs>
          <w:tab w:val="left" w:pos="284"/>
        </w:tabs>
        <w:jc w:val="both"/>
        <w:rPr>
          <w:rFonts w:ascii="Arial" w:eastAsia="Batang" w:hAnsi="Arial" w:cs="Arial"/>
          <w:sz w:val="20"/>
          <w:szCs w:val="20"/>
        </w:rPr>
      </w:pPr>
    </w:p>
    <w:p w14:paraId="59778D78" w14:textId="77777777" w:rsidR="009E00A0" w:rsidRPr="00273360" w:rsidRDefault="009E00A0" w:rsidP="001E4F9D">
      <w:pPr>
        <w:tabs>
          <w:tab w:val="left" w:pos="284"/>
        </w:tabs>
        <w:jc w:val="both"/>
        <w:rPr>
          <w:rFonts w:ascii="Arial" w:eastAsia="Batang" w:hAnsi="Arial" w:cs="Arial"/>
          <w:sz w:val="20"/>
          <w:szCs w:val="20"/>
        </w:rPr>
      </w:pPr>
    </w:p>
    <w:p w14:paraId="5A7B0D02" w14:textId="77777777" w:rsidR="009E00A0" w:rsidRPr="00273360" w:rsidRDefault="009E00A0" w:rsidP="001E4F9D">
      <w:pPr>
        <w:tabs>
          <w:tab w:val="left" w:pos="284"/>
        </w:tabs>
        <w:jc w:val="both"/>
        <w:rPr>
          <w:rFonts w:ascii="Arial" w:hAnsi="Arial" w:cs="Arial"/>
          <w:sz w:val="20"/>
          <w:szCs w:val="20"/>
        </w:rPr>
      </w:pPr>
      <w:r w:rsidRPr="00273360">
        <w:rPr>
          <w:rFonts w:ascii="Arial" w:hAnsi="Arial" w:cs="Arial"/>
          <w:b/>
          <w:bCs/>
          <w:sz w:val="20"/>
          <w:szCs w:val="20"/>
        </w:rPr>
        <w:t xml:space="preserve">OBS.: </w:t>
      </w:r>
      <w:r w:rsidRPr="00273360">
        <w:rPr>
          <w:rFonts w:ascii="Arial" w:hAnsi="Arial" w:cs="Arial"/>
          <w:sz w:val="20"/>
          <w:szCs w:val="20"/>
        </w:rPr>
        <w:t>A falsidade de declaração prestada objetivando os benefícios da Lei Complementar nº 123, de 14 de dezembro de 2006 caracterizará o crime de que trata o art. 299 do Código Penal, sem prejuízo do enquadramento em outras figuras penais e das sanções previstas no instrumento convocatório.</w:t>
      </w:r>
    </w:p>
    <w:p w14:paraId="3DAEEC74" w14:textId="77777777" w:rsidR="009E00A0" w:rsidRPr="00273360" w:rsidRDefault="009E00A0" w:rsidP="001E4F9D">
      <w:pPr>
        <w:tabs>
          <w:tab w:val="left" w:pos="284"/>
        </w:tabs>
        <w:spacing w:line="360" w:lineRule="auto"/>
        <w:jc w:val="both"/>
        <w:rPr>
          <w:rFonts w:ascii="Arial" w:hAnsi="Arial" w:cs="Arial"/>
          <w:sz w:val="20"/>
          <w:szCs w:val="20"/>
        </w:rPr>
      </w:pPr>
    </w:p>
    <w:p w14:paraId="7AB1F91A" w14:textId="77777777" w:rsidR="009E00A0" w:rsidRPr="00273360" w:rsidRDefault="009E00A0" w:rsidP="001E4F9D">
      <w:pPr>
        <w:tabs>
          <w:tab w:val="left" w:pos="284"/>
        </w:tabs>
        <w:spacing w:line="360" w:lineRule="auto"/>
        <w:jc w:val="both"/>
        <w:rPr>
          <w:rFonts w:ascii="Arial" w:hAnsi="Arial" w:cs="Arial"/>
          <w:sz w:val="20"/>
          <w:szCs w:val="20"/>
        </w:rPr>
      </w:pPr>
    </w:p>
    <w:p w14:paraId="06E6D2C2" w14:textId="77777777" w:rsidR="00AB73EF" w:rsidRPr="00273360" w:rsidRDefault="00AB73EF" w:rsidP="001E4F9D">
      <w:pPr>
        <w:tabs>
          <w:tab w:val="left" w:pos="284"/>
        </w:tabs>
        <w:spacing w:line="360" w:lineRule="auto"/>
        <w:ind w:right="3"/>
        <w:jc w:val="both"/>
        <w:rPr>
          <w:rFonts w:ascii="Arial" w:hAnsi="Arial" w:cs="Arial"/>
          <w:i/>
          <w:sz w:val="20"/>
          <w:szCs w:val="20"/>
        </w:rPr>
      </w:pPr>
    </w:p>
    <w:p w14:paraId="603016FE" w14:textId="77777777" w:rsidR="00AB73EF" w:rsidRPr="00273360" w:rsidRDefault="00AB73EF" w:rsidP="001E4F9D">
      <w:pPr>
        <w:tabs>
          <w:tab w:val="left" w:pos="284"/>
        </w:tabs>
        <w:spacing w:line="360" w:lineRule="auto"/>
        <w:ind w:right="3"/>
        <w:jc w:val="both"/>
        <w:rPr>
          <w:rFonts w:ascii="Arial" w:hAnsi="Arial" w:cs="Arial"/>
          <w:i/>
          <w:sz w:val="20"/>
          <w:szCs w:val="20"/>
        </w:rPr>
      </w:pPr>
    </w:p>
    <w:p w14:paraId="2FEF0928" w14:textId="77777777" w:rsidR="00AB73EF" w:rsidRPr="00273360" w:rsidRDefault="00AB73EF" w:rsidP="001E4F9D">
      <w:pPr>
        <w:tabs>
          <w:tab w:val="left" w:pos="284"/>
        </w:tabs>
        <w:spacing w:line="360" w:lineRule="auto"/>
        <w:ind w:right="3"/>
        <w:jc w:val="both"/>
        <w:rPr>
          <w:rFonts w:ascii="Arial" w:hAnsi="Arial" w:cs="Arial"/>
          <w:i/>
          <w:sz w:val="20"/>
          <w:szCs w:val="20"/>
        </w:rPr>
      </w:pPr>
    </w:p>
    <w:p w14:paraId="003F192E" w14:textId="77777777" w:rsidR="00AB73EF" w:rsidRPr="00273360" w:rsidRDefault="00AB73EF" w:rsidP="001E4F9D">
      <w:pPr>
        <w:tabs>
          <w:tab w:val="left" w:pos="284"/>
        </w:tabs>
        <w:spacing w:line="360" w:lineRule="auto"/>
        <w:ind w:right="3"/>
        <w:jc w:val="both"/>
        <w:rPr>
          <w:rFonts w:ascii="Arial" w:hAnsi="Arial" w:cs="Arial"/>
          <w:i/>
          <w:sz w:val="20"/>
          <w:szCs w:val="20"/>
        </w:rPr>
      </w:pPr>
    </w:p>
    <w:p w14:paraId="0FB59E6E" w14:textId="77777777" w:rsidR="00AB73EF" w:rsidRPr="00032A62" w:rsidRDefault="00AB73EF" w:rsidP="001E4F9D">
      <w:pPr>
        <w:tabs>
          <w:tab w:val="left" w:pos="284"/>
        </w:tabs>
        <w:spacing w:line="360" w:lineRule="auto"/>
        <w:ind w:right="3"/>
        <w:jc w:val="both"/>
        <w:rPr>
          <w:rFonts w:ascii="Arial" w:hAnsi="Arial" w:cs="Arial"/>
          <w:i/>
          <w:sz w:val="20"/>
          <w:szCs w:val="20"/>
        </w:rPr>
      </w:pPr>
    </w:p>
    <w:p w14:paraId="0B0494D1" w14:textId="77777777" w:rsidR="00AB73EF" w:rsidRPr="00032A62" w:rsidRDefault="00AB73EF" w:rsidP="001E4F9D">
      <w:pPr>
        <w:tabs>
          <w:tab w:val="left" w:pos="284"/>
        </w:tabs>
        <w:spacing w:line="360" w:lineRule="auto"/>
        <w:ind w:right="3"/>
        <w:jc w:val="both"/>
        <w:rPr>
          <w:rFonts w:ascii="Arial" w:hAnsi="Arial" w:cs="Arial"/>
          <w:i/>
          <w:sz w:val="20"/>
          <w:szCs w:val="20"/>
        </w:rPr>
      </w:pPr>
    </w:p>
    <w:p w14:paraId="37EA5E27" w14:textId="77777777" w:rsidR="00C61A07" w:rsidRPr="00032A62" w:rsidRDefault="00C61A07" w:rsidP="001E4F9D">
      <w:pPr>
        <w:tabs>
          <w:tab w:val="left" w:pos="284"/>
        </w:tabs>
        <w:jc w:val="center"/>
        <w:rPr>
          <w:rFonts w:ascii="Arial" w:hAnsi="Arial" w:cs="Arial"/>
          <w:sz w:val="20"/>
          <w:szCs w:val="20"/>
        </w:rPr>
      </w:pPr>
    </w:p>
    <w:p w14:paraId="352AC1C1" w14:textId="77777777" w:rsidR="00C61A07" w:rsidRPr="00032A62" w:rsidRDefault="00C61A07" w:rsidP="001E4F9D">
      <w:pPr>
        <w:tabs>
          <w:tab w:val="left" w:pos="284"/>
        </w:tabs>
        <w:jc w:val="center"/>
        <w:rPr>
          <w:rFonts w:ascii="Arial" w:hAnsi="Arial" w:cs="Arial"/>
          <w:sz w:val="20"/>
          <w:szCs w:val="20"/>
        </w:rPr>
      </w:pPr>
    </w:p>
    <w:p w14:paraId="4457DCCF" w14:textId="77777777" w:rsidR="00C61A07" w:rsidRPr="00032A62" w:rsidRDefault="00C61A07" w:rsidP="001E4F9D">
      <w:pPr>
        <w:tabs>
          <w:tab w:val="left" w:pos="284"/>
        </w:tabs>
        <w:jc w:val="center"/>
        <w:rPr>
          <w:rFonts w:ascii="Arial" w:hAnsi="Arial" w:cs="Arial"/>
          <w:sz w:val="20"/>
          <w:szCs w:val="20"/>
        </w:rPr>
      </w:pPr>
    </w:p>
    <w:p w14:paraId="79BEC6EA" w14:textId="77777777" w:rsidR="00C61A07" w:rsidRPr="00032A62" w:rsidRDefault="00C61A07" w:rsidP="001E4F9D">
      <w:pPr>
        <w:tabs>
          <w:tab w:val="left" w:pos="284"/>
        </w:tabs>
        <w:jc w:val="center"/>
        <w:rPr>
          <w:rFonts w:ascii="Arial" w:hAnsi="Arial" w:cs="Arial"/>
          <w:sz w:val="20"/>
          <w:szCs w:val="20"/>
        </w:rPr>
      </w:pPr>
    </w:p>
    <w:p w14:paraId="26E1F76B" w14:textId="77777777" w:rsidR="00C61A07" w:rsidRPr="00032A62" w:rsidRDefault="00C61A07" w:rsidP="001E4F9D">
      <w:pPr>
        <w:tabs>
          <w:tab w:val="left" w:pos="284"/>
        </w:tabs>
        <w:jc w:val="center"/>
        <w:rPr>
          <w:rFonts w:ascii="Arial" w:hAnsi="Arial" w:cs="Arial"/>
          <w:sz w:val="20"/>
          <w:szCs w:val="20"/>
        </w:rPr>
      </w:pPr>
    </w:p>
    <w:p w14:paraId="16B838FA" w14:textId="77777777" w:rsidR="009C6C21" w:rsidRPr="00032A62" w:rsidRDefault="009C6C21" w:rsidP="001E4F9D">
      <w:pPr>
        <w:tabs>
          <w:tab w:val="left" w:pos="284"/>
        </w:tabs>
        <w:spacing w:line="360" w:lineRule="auto"/>
        <w:jc w:val="both"/>
        <w:rPr>
          <w:rFonts w:ascii="Arial" w:hAnsi="Arial" w:cs="Arial"/>
          <w:sz w:val="20"/>
          <w:szCs w:val="20"/>
        </w:rPr>
      </w:pPr>
    </w:p>
    <w:p w14:paraId="641B3876" w14:textId="77777777" w:rsidR="009527BE" w:rsidRPr="00032A62" w:rsidRDefault="009527BE" w:rsidP="001E4F9D">
      <w:pPr>
        <w:pStyle w:val="Ttulo1"/>
        <w:tabs>
          <w:tab w:val="left" w:pos="284"/>
        </w:tabs>
        <w:ind w:right="1562"/>
        <w:rPr>
          <w:rFonts w:ascii="Arial" w:hAnsi="Arial" w:cs="Arial"/>
          <w:b/>
          <w:sz w:val="20"/>
          <w:szCs w:val="20"/>
        </w:rPr>
      </w:pPr>
    </w:p>
    <w:p w14:paraId="0351E85A" w14:textId="77777777" w:rsidR="009527BE" w:rsidRPr="00032A62" w:rsidRDefault="009527BE" w:rsidP="001E4F9D">
      <w:pPr>
        <w:pStyle w:val="Ttulo1"/>
        <w:tabs>
          <w:tab w:val="left" w:pos="284"/>
        </w:tabs>
        <w:ind w:right="1562"/>
        <w:rPr>
          <w:rFonts w:ascii="Arial" w:hAnsi="Arial" w:cs="Arial"/>
          <w:b/>
          <w:sz w:val="20"/>
          <w:szCs w:val="20"/>
        </w:rPr>
      </w:pPr>
    </w:p>
    <w:p w14:paraId="583DDD67" w14:textId="521402F9" w:rsidR="009527BE" w:rsidRPr="00032A62" w:rsidRDefault="009527BE" w:rsidP="000101AB">
      <w:pPr>
        <w:pStyle w:val="Ttulo1"/>
        <w:tabs>
          <w:tab w:val="left" w:pos="284"/>
        </w:tabs>
        <w:ind w:right="0"/>
        <w:rPr>
          <w:rFonts w:ascii="Arial" w:hAnsi="Arial" w:cs="Arial"/>
          <w:b/>
          <w:sz w:val="20"/>
          <w:szCs w:val="20"/>
        </w:rPr>
      </w:pPr>
      <w:r w:rsidRPr="00032A62">
        <w:rPr>
          <w:rFonts w:ascii="Arial" w:hAnsi="Arial" w:cs="Arial"/>
          <w:b/>
          <w:sz w:val="20"/>
          <w:szCs w:val="20"/>
        </w:rPr>
        <w:t xml:space="preserve">ANEXO </w:t>
      </w:r>
      <w:r w:rsidR="00A82948">
        <w:rPr>
          <w:rFonts w:ascii="Arial" w:hAnsi="Arial" w:cs="Arial"/>
          <w:b/>
          <w:sz w:val="20"/>
          <w:szCs w:val="20"/>
        </w:rPr>
        <w:t>VIII</w:t>
      </w:r>
    </w:p>
    <w:p w14:paraId="464867DA" w14:textId="77777777" w:rsidR="00091E46" w:rsidRPr="00032A62" w:rsidRDefault="00091E46" w:rsidP="000101AB">
      <w:pPr>
        <w:pStyle w:val="Ttulo1"/>
        <w:tabs>
          <w:tab w:val="left" w:pos="284"/>
        </w:tabs>
        <w:ind w:right="0"/>
        <w:rPr>
          <w:rFonts w:ascii="Arial" w:hAnsi="Arial" w:cs="Arial"/>
          <w:b/>
          <w:sz w:val="20"/>
          <w:szCs w:val="20"/>
        </w:rPr>
      </w:pPr>
    </w:p>
    <w:p w14:paraId="21475E48" w14:textId="2DB650D9" w:rsidR="002B0C0B" w:rsidRDefault="00091E46" w:rsidP="000101AB">
      <w:pPr>
        <w:pStyle w:val="Ttulo1"/>
        <w:tabs>
          <w:tab w:val="left" w:pos="284"/>
        </w:tabs>
        <w:ind w:right="0"/>
        <w:rPr>
          <w:rFonts w:ascii="Arial" w:hAnsi="Arial" w:cs="Arial"/>
          <w:b/>
          <w:sz w:val="20"/>
          <w:szCs w:val="20"/>
        </w:rPr>
      </w:pPr>
      <w:r w:rsidRPr="00032A62">
        <w:rPr>
          <w:rFonts w:ascii="Arial" w:hAnsi="Arial" w:cs="Arial"/>
          <w:b/>
          <w:sz w:val="20"/>
          <w:szCs w:val="20"/>
        </w:rPr>
        <w:t>DECLARAÇÃO DE APORTE FINANCEIRO</w:t>
      </w:r>
    </w:p>
    <w:p w14:paraId="5DC5D95D" w14:textId="77777777" w:rsidR="000101AB" w:rsidRDefault="000101AB" w:rsidP="000101AB">
      <w:pPr>
        <w:tabs>
          <w:tab w:val="left" w:pos="284"/>
        </w:tabs>
        <w:jc w:val="center"/>
        <w:rPr>
          <w:rFonts w:ascii="Arial" w:hAnsi="Arial" w:cs="Arial"/>
          <w:b/>
          <w:sz w:val="20"/>
          <w:szCs w:val="20"/>
        </w:rPr>
      </w:pPr>
      <w:r>
        <w:rPr>
          <w:rFonts w:ascii="Arial" w:hAnsi="Arial" w:cs="Arial"/>
          <w:b/>
          <w:sz w:val="20"/>
          <w:szCs w:val="20"/>
        </w:rPr>
        <w:t xml:space="preserve"> </w:t>
      </w:r>
    </w:p>
    <w:p w14:paraId="06CF0B77" w14:textId="77777777" w:rsidR="000101AB" w:rsidRDefault="000101AB" w:rsidP="000101AB">
      <w:pPr>
        <w:tabs>
          <w:tab w:val="left" w:pos="284"/>
        </w:tabs>
        <w:jc w:val="center"/>
        <w:rPr>
          <w:rFonts w:ascii="Arial" w:hAnsi="Arial" w:cs="Arial"/>
          <w:b/>
          <w:sz w:val="20"/>
          <w:szCs w:val="20"/>
        </w:rPr>
      </w:pPr>
    </w:p>
    <w:p w14:paraId="4A4BECBD" w14:textId="0A30A24D" w:rsidR="000101AB" w:rsidRPr="002529C0" w:rsidRDefault="000101AB" w:rsidP="000101AB">
      <w:pPr>
        <w:tabs>
          <w:tab w:val="left" w:pos="284"/>
        </w:tabs>
        <w:jc w:val="center"/>
        <w:rPr>
          <w:rFonts w:ascii="Arial" w:hAnsi="Arial" w:cs="Arial"/>
          <w:sz w:val="20"/>
          <w:szCs w:val="20"/>
        </w:rPr>
      </w:pPr>
      <w:r w:rsidRPr="002529C0">
        <w:rPr>
          <w:rFonts w:ascii="Arial" w:hAnsi="Arial" w:cs="Arial"/>
          <w:sz w:val="20"/>
          <w:szCs w:val="20"/>
        </w:rPr>
        <w:t>CONCORRÊNCIA Nº ____/______</w:t>
      </w:r>
    </w:p>
    <w:p w14:paraId="25F712C0" w14:textId="12971D4E" w:rsidR="000101AB" w:rsidRPr="00032A62" w:rsidRDefault="000101AB" w:rsidP="001E4F9D">
      <w:pPr>
        <w:pStyle w:val="Ttulo1"/>
        <w:tabs>
          <w:tab w:val="left" w:pos="284"/>
        </w:tabs>
        <w:ind w:right="1562"/>
        <w:rPr>
          <w:rFonts w:ascii="Arial" w:hAnsi="Arial" w:cs="Arial"/>
          <w:b/>
          <w:sz w:val="20"/>
          <w:szCs w:val="20"/>
        </w:rPr>
      </w:pPr>
    </w:p>
    <w:p w14:paraId="041CCCD7" w14:textId="77777777" w:rsidR="009527BE" w:rsidRPr="00032A62" w:rsidRDefault="009527BE" w:rsidP="001E4F9D">
      <w:pPr>
        <w:pStyle w:val="Ttulo1"/>
        <w:tabs>
          <w:tab w:val="left" w:pos="284"/>
        </w:tabs>
        <w:ind w:right="1562"/>
        <w:rPr>
          <w:rFonts w:ascii="Arial" w:hAnsi="Arial" w:cs="Arial"/>
          <w:b/>
          <w:sz w:val="20"/>
          <w:szCs w:val="20"/>
        </w:rPr>
      </w:pPr>
    </w:p>
    <w:p w14:paraId="49F3271C" w14:textId="77777777" w:rsidR="009527BE" w:rsidRPr="00032A62" w:rsidRDefault="009527BE" w:rsidP="001E4F9D">
      <w:pPr>
        <w:pStyle w:val="Ttulo1"/>
        <w:tabs>
          <w:tab w:val="left" w:pos="284"/>
        </w:tabs>
        <w:ind w:right="1562"/>
        <w:rPr>
          <w:rFonts w:ascii="Arial" w:hAnsi="Arial" w:cs="Arial"/>
          <w:b/>
          <w:sz w:val="20"/>
          <w:szCs w:val="20"/>
        </w:rPr>
      </w:pPr>
    </w:p>
    <w:p w14:paraId="64DA2E01" w14:textId="6CDDA810" w:rsidR="00816692" w:rsidRPr="00032A62" w:rsidRDefault="007260F7" w:rsidP="001E4F9D">
      <w:pPr>
        <w:tabs>
          <w:tab w:val="left" w:pos="284"/>
          <w:tab w:val="left" w:pos="1255"/>
          <w:tab w:val="left" w:pos="2408"/>
          <w:tab w:val="left" w:pos="3936"/>
          <w:tab w:val="left" w:pos="5779"/>
          <w:tab w:val="left" w:pos="6373"/>
          <w:tab w:val="left" w:pos="6862"/>
          <w:tab w:val="left" w:pos="7947"/>
          <w:tab w:val="left" w:pos="8609"/>
          <w:tab w:val="left" w:pos="9561"/>
        </w:tabs>
        <w:spacing w:line="276" w:lineRule="auto"/>
        <w:ind w:right="448" w:firstLine="1132"/>
        <w:jc w:val="both"/>
        <w:rPr>
          <w:rFonts w:ascii="Arial" w:hAnsi="Arial" w:cs="Arial"/>
          <w:sz w:val="20"/>
          <w:szCs w:val="20"/>
        </w:rPr>
      </w:pPr>
      <w:r w:rsidRPr="004764D8">
        <w:rPr>
          <w:rFonts w:ascii="Arial" w:hAnsi="Arial" w:cs="Arial"/>
          <w:sz w:val="20"/>
          <w:szCs w:val="20"/>
        </w:rPr>
        <w:t>A</w:t>
      </w:r>
      <w:r w:rsidRPr="004764D8">
        <w:rPr>
          <w:rFonts w:ascii="Arial" w:hAnsi="Arial" w:cs="Arial"/>
          <w:spacing w:val="47"/>
          <w:sz w:val="20"/>
          <w:szCs w:val="20"/>
        </w:rPr>
        <w:t xml:space="preserve"> </w:t>
      </w:r>
      <w:r w:rsidRPr="004764D8">
        <w:rPr>
          <w:rFonts w:ascii="Arial" w:hAnsi="Arial" w:cs="Arial"/>
          <w:sz w:val="20"/>
          <w:szCs w:val="20"/>
        </w:rPr>
        <w:t>empresa</w:t>
      </w:r>
      <w:r w:rsidRPr="004764D8">
        <w:rPr>
          <w:rFonts w:ascii="Arial" w:hAnsi="Arial" w:cs="Arial"/>
          <w:sz w:val="20"/>
          <w:szCs w:val="20"/>
          <w:u w:val="single"/>
        </w:rPr>
        <w:t xml:space="preserve"> </w:t>
      </w:r>
      <w:r w:rsidRPr="004764D8">
        <w:rPr>
          <w:rFonts w:ascii="Arial" w:hAnsi="Arial" w:cs="Arial"/>
          <w:sz w:val="20"/>
          <w:szCs w:val="20"/>
          <w:u w:val="single"/>
        </w:rPr>
        <w:tab/>
      </w:r>
      <w:r w:rsidRPr="004764D8">
        <w:rPr>
          <w:rFonts w:ascii="Arial" w:hAnsi="Arial" w:cs="Arial"/>
          <w:sz w:val="20"/>
          <w:szCs w:val="20"/>
          <w:u w:val="single"/>
        </w:rPr>
        <w:tab/>
        <w:t xml:space="preserve">                                            </w:t>
      </w:r>
      <w:r w:rsidRPr="004764D8">
        <w:rPr>
          <w:rFonts w:ascii="Arial" w:hAnsi="Arial" w:cs="Arial"/>
          <w:b/>
          <w:sz w:val="20"/>
          <w:szCs w:val="20"/>
        </w:rPr>
        <w:t>(Razão  social)</w:t>
      </w:r>
      <w:r w:rsidRPr="004764D8">
        <w:rPr>
          <w:rFonts w:ascii="Arial" w:hAnsi="Arial" w:cs="Arial"/>
          <w:sz w:val="20"/>
          <w:szCs w:val="20"/>
        </w:rPr>
        <w:t>,</w:t>
      </w:r>
      <w:r w:rsidRPr="004764D8">
        <w:rPr>
          <w:rFonts w:ascii="Arial" w:hAnsi="Arial" w:cs="Arial"/>
          <w:spacing w:val="27"/>
          <w:sz w:val="20"/>
          <w:szCs w:val="20"/>
        </w:rPr>
        <w:t xml:space="preserve"> </w:t>
      </w:r>
      <w:r w:rsidRPr="004764D8">
        <w:rPr>
          <w:rFonts w:ascii="Arial" w:hAnsi="Arial" w:cs="Arial"/>
          <w:sz w:val="20"/>
          <w:szCs w:val="20"/>
        </w:rPr>
        <w:t>nome</w:t>
      </w:r>
      <w:r w:rsidRPr="004764D8">
        <w:rPr>
          <w:rFonts w:ascii="Arial" w:hAnsi="Arial" w:cs="Arial"/>
          <w:spacing w:val="48"/>
          <w:sz w:val="20"/>
          <w:szCs w:val="20"/>
        </w:rPr>
        <w:t xml:space="preserve"> </w:t>
      </w:r>
      <w:r w:rsidRPr="004764D8">
        <w:rPr>
          <w:rFonts w:ascii="Arial" w:hAnsi="Arial" w:cs="Arial"/>
          <w:sz w:val="20"/>
          <w:szCs w:val="20"/>
        </w:rPr>
        <w:t>fantasia</w:t>
      </w:r>
      <w:r w:rsidRPr="004764D8">
        <w:rPr>
          <w:rFonts w:ascii="Arial" w:hAnsi="Arial" w:cs="Arial"/>
          <w:sz w:val="20"/>
          <w:szCs w:val="20"/>
          <w:u w:val="single"/>
        </w:rPr>
        <w:tab/>
        <w:t xml:space="preserve">                         </w:t>
      </w:r>
      <w:r w:rsidRPr="004764D8">
        <w:rPr>
          <w:rFonts w:ascii="Arial" w:hAnsi="Arial" w:cs="Arial"/>
          <w:sz w:val="20"/>
          <w:szCs w:val="20"/>
        </w:rPr>
        <w:t>inscrita no CNPJ nº</w:t>
      </w:r>
      <w:r w:rsidRPr="004764D8">
        <w:rPr>
          <w:rFonts w:ascii="Arial" w:hAnsi="Arial" w:cs="Arial"/>
          <w:sz w:val="20"/>
          <w:szCs w:val="20"/>
          <w:u w:val="single"/>
        </w:rPr>
        <w:t xml:space="preserve"> </w:t>
      </w:r>
      <w:r w:rsidRPr="004764D8">
        <w:rPr>
          <w:rFonts w:ascii="Arial" w:hAnsi="Arial" w:cs="Arial"/>
          <w:sz w:val="20"/>
          <w:szCs w:val="20"/>
          <w:u w:val="single"/>
        </w:rPr>
        <w:tab/>
        <w:t xml:space="preserve">                   </w:t>
      </w:r>
      <w:r w:rsidRPr="004764D8">
        <w:rPr>
          <w:rFonts w:ascii="Arial" w:hAnsi="Arial" w:cs="Arial"/>
          <w:sz w:val="20"/>
          <w:szCs w:val="20"/>
        </w:rPr>
        <w:t>,  na Inscrição</w:t>
      </w:r>
      <w:r w:rsidRPr="004764D8">
        <w:rPr>
          <w:rFonts w:ascii="Arial" w:hAnsi="Arial" w:cs="Arial"/>
          <w:spacing w:val="10"/>
          <w:sz w:val="20"/>
          <w:szCs w:val="20"/>
        </w:rPr>
        <w:t xml:space="preserve"> </w:t>
      </w:r>
      <w:r w:rsidRPr="004764D8">
        <w:rPr>
          <w:rFonts w:ascii="Arial" w:hAnsi="Arial" w:cs="Arial"/>
          <w:sz w:val="20"/>
          <w:szCs w:val="20"/>
        </w:rPr>
        <w:t>Estadual</w:t>
      </w:r>
      <w:r w:rsidRPr="004764D8">
        <w:rPr>
          <w:rFonts w:ascii="Arial" w:hAnsi="Arial" w:cs="Arial"/>
          <w:spacing w:val="25"/>
          <w:sz w:val="20"/>
          <w:szCs w:val="20"/>
        </w:rPr>
        <w:t xml:space="preserve"> </w:t>
      </w:r>
      <w:r w:rsidRPr="004764D8">
        <w:rPr>
          <w:rFonts w:ascii="Arial" w:hAnsi="Arial" w:cs="Arial"/>
          <w:sz w:val="20"/>
          <w:szCs w:val="20"/>
        </w:rPr>
        <w:t>nº</w:t>
      </w:r>
      <w:r w:rsidRPr="004764D8">
        <w:rPr>
          <w:rFonts w:ascii="Arial" w:hAnsi="Arial" w:cs="Arial"/>
          <w:sz w:val="20"/>
          <w:szCs w:val="20"/>
          <w:u w:val="single"/>
        </w:rPr>
        <w:t xml:space="preserve"> </w:t>
      </w:r>
      <w:r w:rsidRPr="004764D8">
        <w:rPr>
          <w:rFonts w:ascii="Arial" w:hAnsi="Arial" w:cs="Arial"/>
          <w:sz w:val="20"/>
          <w:szCs w:val="20"/>
          <w:u w:val="single"/>
        </w:rPr>
        <w:tab/>
      </w:r>
      <w:r w:rsidRPr="004764D8">
        <w:rPr>
          <w:rFonts w:ascii="Arial" w:hAnsi="Arial" w:cs="Arial"/>
          <w:sz w:val="20"/>
          <w:szCs w:val="20"/>
          <w:u w:val="single"/>
        </w:rPr>
        <w:tab/>
      </w:r>
      <w:r w:rsidRPr="004764D8">
        <w:rPr>
          <w:rFonts w:ascii="Arial" w:hAnsi="Arial" w:cs="Arial"/>
          <w:sz w:val="20"/>
          <w:szCs w:val="20"/>
        </w:rPr>
        <w:t>, com</w:t>
      </w:r>
      <w:r w:rsidRPr="004764D8">
        <w:rPr>
          <w:rFonts w:ascii="Arial" w:hAnsi="Arial" w:cs="Arial"/>
          <w:spacing w:val="-9"/>
          <w:sz w:val="20"/>
          <w:szCs w:val="20"/>
        </w:rPr>
        <w:t xml:space="preserve"> </w:t>
      </w:r>
      <w:r w:rsidRPr="004764D8">
        <w:rPr>
          <w:rFonts w:ascii="Arial" w:hAnsi="Arial" w:cs="Arial"/>
          <w:sz w:val="20"/>
          <w:szCs w:val="20"/>
        </w:rPr>
        <w:t>sede</w:t>
      </w:r>
      <w:r w:rsidRPr="004764D8">
        <w:rPr>
          <w:rFonts w:ascii="Arial" w:hAnsi="Arial" w:cs="Arial"/>
          <w:spacing w:val="26"/>
          <w:sz w:val="20"/>
          <w:szCs w:val="20"/>
        </w:rPr>
        <w:t xml:space="preserve"> </w:t>
      </w:r>
      <w:r w:rsidRPr="004764D8">
        <w:rPr>
          <w:rFonts w:ascii="Arial" w:hAnsi="Arial" w:cs="Arial"/>
          <w:sz w:val="20"/>
          <w:szCs w:val="20"/>
        </w:rPr>
        <w:t>na</w:t>
      </w:r>
      <w:r w:rsidRPr="004764D8">
        <w:rPr>
          <w:rFonts w:ascii="Arial" w:hAnsi="Arial" w:cs="Arial"/>
          <w:sz w:val="20"/>
          <w:szCs w:val="20"/>
          <w:u w:val="single"/>
        </w:rPr>
        <w:t xml:space="preserve"> </w:t>
      </w:r>
      <w:r w:rsidRPr="004764D8">
        <w:rPr>
          <w:rFonts w:ascii="Arial" w:hAnsi="Arial" w:cs="Arial"/>
          <w:sz w:val="20"/>
          <w:szCs w:val="20"/>
          <w:u w:val="single"/>
        </w:rPr>
        <w:tab/>
      </w:r>
      <w:r w:rsidRPr="004764D8">
        <w:rPr>
          <w:rFonts w:ascii="Arial" w:hAnsi="Arial" w:cs="Arial"/>
          <w:sz w:val="20"/>
          <w:szCs w:val="20"/>
          <w:u w:val="single"/>
        </w:rPr>
        <w:tab/>
      </w:r>
      <w:r w:rsidRPr="004764D8">
        <w:rPr>
          <w:rFonts w:ascii="Arial" w:hAnsi="Arial" w:cs="Arial"/>
          <w:sz w:val="20"/>
          <w:szCs w:val="20"/>
        </w:rPr>
        <w:t>, (endereço completo, rua, nº, Quadra, Lote, Setor, CEP,) Cidade-UF, Telefone(</w:t>
      </w:r>
      <w:r>
        <w:rPr>
          <w:rFonts w:ascii="Arial" w:hAnsi="Arial" w:cs="Arial"/>
          <w:sz w:val="20"/>
          <w:szCs w:val="20"/>
        </w:rPr>
        <w:t>__</w:t>
      </w:r>
      <w:r w:rsidRPr="004764D8">
        <w:rPr>
          <w:rFonts w:ascii="Arial" w:hAnsi="Arial" w:cs="Arial"/>
          <w:sz w:val="20"/>
          <w:szCs w:val="20"/>
        </w:rPr>
        <w:t>)</w:t>
      </w:r>
      <w:r>
        <w:rPr>
          <w:rFonts w:ascii="Arial" w:hAnsi="Arial" w:cs="Arial"/>
          <w:sz w:val="20"/>
          <w:szCs w:val="20"/>
        </w:rPr>
        <w:t>_______</w:t>
      </w:r>
      <w:r w:rsidRPr="004764D8">
        <w:rPr>
          <w:rFonts w:ascii="Arial" w:hAnsi="Arial" w:cs="Arial"/>
          <w:sz w:val="20"/>
          <w:szCs w:val="20"/>
        </w:rPr>
        <w:t xml:space="preserve">), e-mail: </w:t>
      </w:r>
      <w:r>
        <w:rPr>
          <w:rFonts w:ascii="Arial" w:hAnsi="Arial" w:cs="Arial"/>
          <w:sz w:val="20"/>
          <w:szCs w:val="20"/>
        </w:rPr>
        <w:t>___________________</w:t>
      </w:r>
      <w:r w:rsidRPr="004764D8">
        <w:rPr>
          <w:rFonts w:ascii="Arial" w:hAnsi="Arial" w:cs="Arial"/>
          <w:sz w:val="20"/>
          <w:szCs w:val="20"/>
        </w:rPr>
        <w:t xml:space="preserve">, através de seu </w:t>
      </w:r>
      <w:r w:rsidRPr="004764D8">
        <w:rPr>
          <w:rFonts w:ascii="Arial" w:hAnsi="Arial" w:cs="Arial"/>
          <w:b/>
          <w:sz w:val="20"/>
          <w:szCs w:val="20"/>
        </w:rPr>
        <w:t>(proprietário/sócio administrador/representante legal/procurador) conforme o caso,</w:t>
      </w:r>
      <w:r w:rsidRPr="004764D8">
        <w:rPr>
          <w:rFonts w:ascii="Arial" w:hAnsi="Arial" w:cs="Arial"/>
          <w:b/>
          <w:spacing w:val="-8"/>
          <w:sz w:val="20"/>
          <w:szCs w:val="20"/>
        </w:rPr>
        <w:t xml:space="preserve"> </w:t>
      </w:r>
      <w:r w:rsidRPr="004764D8">
        <w:rPr>
          <w:rFonts w:ascii="Arial" w:hAnsi="Arial" w:cs="Arial"/>
          <w:sz w:val="20"/>
          <w:szCs w:val="20"/>
        </w:rPr>
        <w:t>o(a)</w:t>
      </w:r>
      <w:r w:rsidRPr="004764D8">
        <w:rPr>
          <w:rFonts w:ascii="Arial" w:hAnsi="Arial" w:cs="Arial"/>
          <w:spacing w:val="-3"/>
          <w:sz w:val="20"/>
          <w:szCs w:val="20"/>
        </w:rPr>
        <w:t xml:space="preserve"> </w:t>
      </w:r>
      <w:r w:rsidRPr="004764D8">
        <w:rPr>
          <w:rFonts w:ascii="Arial" w:hAnsi="Arial" w:cs="Arial"/>
          <w:sz w:val="20"/>
          <w:szCs w:val="20"/>
        </w:rPr>
        <w:t>Sr.(a)</w:t>
      </w:r>
      <w:r w:rsidRPr="004764D8">
        <w:rPr>
          <w:rFonts w:ascii="Arial" w:hAnsi="Arial" w:cs="Arial"/>
          <w:sz w:val="20"/>
          <w:szCs w:val="20"/>
          <w:u w:val="single"/>
        </w:rPr>
        <w:t xml:space="preserve"> </w:t>
      </w:r>
      <w:r w:rsidRPr="004764D8">
        <w:rPr>
          <w:rFonts w:ascii="Arial" w:hAnsi="Arial" w:cs="Arial"/>
          <w:sz w:val="20"/>
          <w:szCs w:val="20"/>
          <w:u w:val="single"/>
        </w:rPr>
        <w:tab/>
      </w:r>
      <w:r w:rsidRPr="004764D8">
        <w:rPr>
          <w:rFonts w:ascii="Arial" w:hAnsi="Arial" w:cs="Arial"/>
          <w:sz w:val="20"/>
          <w:szCs w:val="20"/>
          <w:u w:val="single"/>
        </w:rPr>
        <w:tab/>
      </w:r>
      <w:r w:rsidRPr="004764D8">
        <w:rPr>
          <w:rFonts w:ascii="Arial" w:hAnsi="Arial" w:cs="Arial"/>
          <w:sz w:val="20"/>
          <w:szCs w:val="20"/>
        </w:rPr>
        <w:t>, nacionalidade, estado civil, profissão, portador(a) do Documento de</w:t>
      </w:r>
      <w:r w:rsidRPr="004764D8">
        <w:rPr>
          <w:rFonts w:ascii="Arial" w:hAnsi="Arial" w:cs="Arial"/>
          <w:spacing w:val="10"/>
          <w:sz w:val="20"/>
          <w:szCs w:val="20"/>
        </w:rPr>
        <w:t xml:space="preserve"> </w:t>
      </w:r>
      <w:r w:rsidRPr="004764D8">
        <w:rPr>
          <w:rFonts w:ascii="Arial" w:hAnsi="Arial" w:cs="Arial"/>
          <w:sz w:val="20"/>
          <w:szCs w:val="20"/>
        </w:rPr>
        <w:t>Identidade</w:t>
      </w:r>
      <w:r w:rsidRPr="004764D8">
        <w:rPr>
          <w:rFonts w:ascii="Arial" w:hAnsi="Arial" w:cs="Arial"/>
          <w:spacing w:val="10"/>
          <w:sz w:val="20"/>
          <w:szCs w:val="20"/>
        </w:rPr>
        <w:t xml:space="preserve"> </w:t>
      </w:r>
      <w:r w:rsidRPr="004764D8">
        <w:rPr>
          <w:rFonts w:ascii="Arial" w:hAnsi="Arial" w:cs="Arial"/>
          <w:sz w:val="20"/>
          <w:szCs w:val="20"/>
        </w:rPr>
        <w:t>nº</w:t>
      </w:r>
      <w:r w:rsidRPr="004764D8">
        <w:rPr>
          <w:rFonts w:ascii="Arial" w:hAnsi="Arial" w:cs="Arial"/>
          <w:sz w:val="20"/>
          <w:szCs w:val="20"/>
          <w:u w:val="single"/>
        </w:rPr>
        <w:t xml:space="preserve"> </w:t>
      </w:r>
      <w:r w:rsidRPr="004764D8">
        <w:rPr>
          <w:rFonts w:ascii="Arial" w:hAnsi="Arial" w:cs="Arial"/>
          <w:sz w:val="20"/>
          <w:szCs w:val="20"/>
          <w:u w:val="single"/>
        </w:rPr>
        <w:tab/>
      </w:r>
      <w:r w:rsidRPr="004764D8">
        <w:rPr>
          <w:rFonts w:ascii="Arial" w:hAnsi="Arial" w:cs="Arial"/>
          <w:sz w:val="20"/>
          <w:szCs w:val="20"/>
        </w:rPr>
        <w:t>e do</w:t>
      </w:r>
      <w:r w:rsidRPr="004764D8">
        <w:rPr>
          <w:rFonts w:ascii="Arial" w:hAnsi="Arial" w:cs="Arial"/>
          <w:spacing w:val="22"/>
          <w:sz w:val="20"/>
          <w:szCs w:val="20"/>
        </w:rPr>
        <w:t xml:space="preserve"> </w:t>
      </w:r>
      <w:r w:rsidRPr="004764D8">
        <w:rPr>
          <w:rFonts w:ascii="Arial" w:hAnsi="Arial" w:cs="Arial"/>
          <w:sz w:val="20"/>
          <w:szCs w:val="20"/>
        </w:rPr>
        <w:t>CPF</w:t>
      </w:r>
      <w:r w:rsidRPr="004764D8">
        <w:rPr>
          <w:rFonts w:ascii="Arial" w:hAnsi="Arial" w:cs="Arial"/>
          <w:spacing w:val="12"/>
          <w:sz w:val="20"/>
          <w:szCs w:val="20"/>
        </w:rPr>
        <w:t xml:space="preserve"> </w:t>
      </w:r>
      <w:r w:rsidRPr="004764D8">
        <w:rPr>
          <w:rFonts w:ascii="Arial" w:hAnsi="Arial" w:cs="Arial"/>
          <w:sz w:val="20"/>
          <w:szCs w:val="20"/>
        </w:rPr>
        <w:t>nº</w:t>
      </w:r>
      <w:r w:rsidRPr="004764D8">
        <w:rPr>
          <w:rFonts w:ascii="Arial" w:hAnsi="Arial" w:cs="Arial"/>
          <w:sz w:val="20"/>
          <w:szCs w:val="20"/>
          <w:u w:val="single"/>
        </w:rPr>
        <w:t xml:space="preserve"> </w:t>
      </w:r>
      <w:r w:rsidRPr="004764D8">
        <w:rPr>
          <w:rFonts w:ascii="Arial" w:hAnsi="Arial" w:cs="Arial"/>
          <w:sz w:val="20"/>
          <w:szCs w:val="20"/>
          <w:u w:val="single"/>
        </w:rPr>
        <w:tab/>
      </w:r>
      <w:r w:rsidRPr="004764D8">
        <w:rPr>
          <w:rFonts w:ascii="Arial" w:hAnsi="Arial" w:cs="Arial"/>
          <w:sz w:val="20"/>
          <w:szCs w:val="20"/>
        </w:rPr>
        <w:t>, residente e domiciliado à (endereço completo, rua, nº, Quadra, Lote, Setor, CEP, Cidade, Telefone:</w:t>
      </w:r>
      <w:r w:rsidRPr="004764D8">
        <w:rPr>
          <w:rFonts w:ascii="Arial" w:hAnsi="Arial" w:cs="Arial"/>
          <w:spacing w:val="-26"/>
          <w:sz w:val="20"/>
          <w:szCs w:val="20"/>
        </w:rPr>
        <w:t xml:space="preserve"> </w:t>
      </w:r>
      <w:r w:rsidRPr="004764D8">
        <w:rPr>
          <w:rFonts w:ascii="Arial" w:hAnsi="Arial" w:cs="Arial"/>
          <w:sz w:val="20"/>
          <w:szCs w:val="20"/>
        </w:rPr>
        <w:t>(</w:t>
      </w:r>
      <w:r>
        <w:rPr>
          <w:rFonts w:ascii="Arial" w:hAnsi="Arial" w:cs="Arial"/>
          <w:sz w:val="20"/>
          <w:szCs w:val="20"/>
        </w:rPr>
        <w:t>__</w:t>
      </w:r>
      <w:r w:rsidRPr="004764D8">
        <w:rPr>
          <w:rFonts w:ascii="Arial" w:hAnsi="Arial" w:cs="Arial"/>
          <w:sz w:val="20"/>
          <w:szCs w:val="20"/>
        </w:rPr>
        <w:t>)</w:t>
      </w:r>
      <w:r>
        <w:rPr>
          <w:rFonts w:ascii="Arial" w:hAnsi="Arial" w:cs="Arial"/>
          <w:sz w:val="20"/>
          <w:szCs w:val="20"/>
        </w:rPr>
        <w:t>__________</w:t>
      </w:r>
      <w:r w:rsidRPr="004764D8">
        <w:rPr>
          <w:rFonts w:ascii="Arial" w:hAnsi="Arial" w:cs="Arial"/>
          <w:sz w:val="20"/>
          <w:szCs w:val="20"/>
        </w:rPr>
        <w:t>,</w:t>
      </w:r>
      <w:r w:rsidRPr="004764D8">
        <w:rPr>
          <w:rFonts w:ascii="Arial" w:hAnsi="Arial" w:cs="Arial"/>
          <w:spacing w:val="-3"/>
          <w:sz w:val="20"/>
          <w:szCs w:val="20"/>
        </w:rPr>
        <w:t xml:space="preserve"> </w:t>
      </w:r>
      <w:r w:rsidRPr="004764D8">
        <w:rPr>
          <w:rFonts w:ascii="Arial" w:hAnsi="Arial" w:cs="Arial"/>
          <w:sz w:val="20"/>
          <w:szCs w:val="20"/>
        </w:rPr>
        <w:t>e-mail:</w:t>
      </w:r>
      <w:r w:rsidRPr="004764D8">
        <w:rPr>
          <w:rFonts w:ascii="Arial" w:hAnsi="Arial" w:cs="Arial"/>
          <w:sz w:val="20"/>
          <w:szCs w:val="20"/>
          <w:u w:val="single"/>
        </w:rPr>
        <w:t xml:space="preserve"> </w:t>
      </w:r>
      <w:r w:rsidRPr="004764D8">
        <w:rPr>
          <w:rFonts w:ascii="Arial" w:hAnsi="Arial" w:cs="Arial"/>
          <w:sz w:val="20"/>
          <w:szCs w:val="20"/>
          <w:u w:val="single"/>
        </w:rPr>
        <w:tab/>
      </w:r>
      <w:r w:rsidR="00816692" w:rsidRPr="00032A62">
        <w:rPr>
          <w:rFonts w:ascii="Arial" w:hAnsi="Arial" w:cs="Arial"/>
          <w:sz w:val="20"/>
          <w:szCs w:val="20"/>
        </w:rPr>
        <w:t>;</w:t>
      </w:r>
    </w:p>
    <w:p w14:paraId="2123BDC6" w14:textId="77777777" w:rsidR="00816692" w:rsidRPr="00032A62" w:rsidRDefault="00816692" w:rsidP="001E4F9D">
      <w:pPr>
        <w:pStyle w:val="Corpodetexto"/>
        <w:tabs>
          <w:tab w:val="left" w:pos="284"/>
        </w:tabs>
        <w:spacing w:before="11"/>
        <w:rPr>
          <w:rFonts w:ascii="Arial" w:hAnsi="Arial" w:cs="Arial"/>
          <w:sz w:val="20"/>
          <w:szCs w:val="20"/>
        </w:rPr>
      </w:pPr>
    </w:p>
    <w:p w14:paraId="7D1769D4" w14:textId="1977DF10" w:rsidR="00816692" w:rsidRPr="00032A62" w:rsidRDefault="00816692" w:rsidP="001E4F9D">
      <w:pPr>
        <w:tabs>
          <w:tab w:val="left" w:pos="284"/>
        </w:tabs>
        <w:spacing w:line="276" w:lineRule="auto"/>
        <w:ind w:right="447" w:firstLine="1132"/>
        <w:jc w:val="both"/>
        <w:rPr>
          <w:rFonts w:ascii="Arial" w:hAnsi="Arial" w:cs="Arial"/>
          <w:b/>
          <w:sz w:val="20"/>
          <w:szCs w:val="20"/>
        </w:rPr>
      </w:pPr>
      <w:r w:rsidRPr="00032A62">
        <w:rPr>
          <w:rFonts w:ascii="Arial" w:hAnsi="Arial" w:cs="Arial"/>
          <w:b/>
          <w:sz w:val="20"/>
          <w:szCs w:val="20"/>
        </w:rPr>
        <w:t>DECLARA</w:t>
      </w:r>
      <w:r w:rsidRPr="00032A62">
        <w:rPr>
          <w:rFonts w:ascii="Arial" w:hAnsi="Arial" w:cs="Arial"/>
          <w:sz w:val="20"/>
          <w:szCs w:val="20"/>
        </w:rPr>
        <w:t xml:space="preserve">, para todos os fins, especialmente para cumprimento da habilitação na </w:t>
      </w:r>
      <w:r w:rsidRPr="00032A62">
        <w:rPr>
          <w:rFonts w:ascii="Arial" w:hAnsi="Arial" w:cs="Arial"/>
          <w:b/>
          <w:sz w:val="20"/>
          <w:szCs w:val="20"/>
        </w:rPr>
        <w:t xml:space="preserve">CONCORRÊNCIA PÚBLICA nº XXXX, </w:t>
      </w:r>
      <w:r w:rsidRPr="00032A62">
        <w:rPr>
          <w:rFonts w:ascii="Arial" w:hAnsi="Arial" w:cs="Arial"/>
          <w:sz w:val="20"/>
          <w:szCs w:val="20"/>
        </w:rPr>
        <w:t xml:space="preserve">sob as penalidades da lei, </w:t>
      </w:r>
      <w:r w:rsidRPr="00032A62">
        <w:rPr>
          <w:rFonts w:ascii="Arial" w:hAnsi="Arial" w:cs="Arial"/>
          <w:b/>
          <w:sz w:val="20"/>
          <w:szCs w:val="20"/>
        </w:rPr>
        <w:t xml:space="preserve">que, no momento da assintuara do contrato,  deterá o aporte financeiro no valor mínimo de </w:t>
      </w:r>
      <w:r w:rsidR="00265C56" w:rsidRPr="00032A62">
        <w:rPr>
          <w:rFonts w:ascii="Arial" w:hAnsi="Arial" w:cs="Arial"/>
          <w:b/>
          <w:sz w:val="20"/>
          <w:szCs w:val="20"/>
        </w:rPr>
        <w:t>R$ 562.551,80 (quinhentos e sessenta e dois mil, quinhentos e cinquenta e um reais, oitenta centavos)</w:t>
      </w:r>
      <w:r w:rsidRPr="00032A62">
        <w:rPr>
          <w:rFonts w:ascii="Arial" w:hAnsi="Arial" w:cs="Arial"/>
          <w:b/>
          <w:sz w:val="20"/>
          <w:szCs w:val="20"/>
        </w:rPr>
        <w:t>, a ser comprovado por meio de extrato de depósito bancário, carta fiança, seguro garantia, ou documento equivalente, emitido por instituição oficial, em seu nome e/ou do consórcio.</w:t>
      </w:r>
    </w:p>
    <w:p w14:paraId="3D770C7A" w14:textId="77777777" w:rsidR="00816692" w:rsidRPr="00032A62" w:rsidRDefault="00816692" w:rsidP="001E4F9D">
      <w:pPr>
        <w:pStyle w:val="Corpodetexto"/>
        <w:tabs>
          <w:tab w:val="left" w:pos="284"/>
        </w:tabs>
        <w:spacing w:before="10"/>
        <w:rPr>
          <w:rFonts w:ascii="Arial" w:hAnsi="Arial" w:cs="Arial"/>
          <w:sz w:val="20"/>
          <w:szCs w:val="20"/>
        </w:rPr>
      </w:pPr>
    </w:p>
    <w:p w14:paraId="1B268368" w14:textId="77777777" w:rsidR="00816692" w:rsidRPr="00032A62" w:rsidRDefault="00816692" w:rsidP="001E4F9D">
      <w:pPr>
        <w:tabs>
          <w:tab w:val="left" w:pos="284"/>
        </w:tabs>
        <w:rPr>
          <w:rFonts w:ascii="Arial" w:hAnsi="Arial" w:cs="Arial"/>
          <w:sz w:val="20"/>
          <w:szCs w:val="20"/>
        </w:rPr>
      </w:pPr>
      <w:r w:rsidRPr="00032A62">
        <w:rPr>
          <w:rFonts w:ascii="Arial" w:hAnsi="Arial" w:cs="Arial"/>
          <w:sz w:val="20"/>
          <w:szCs w:val="20"/>
        </w:rPr>
        <w:t>Por ser verdade, firmamos a presente declaração.</w:t>
      </w:r>
    </w:p>
    <w:p w14:paraId="2F8BF384" w14:textId="77777777" w:rsidR="00816692" w:rsidRPr="00032A62" w:rsidRDefault="00816692" w:rsidP="001E4F9D">
      <w:pPr>
        <w:pStyle w:val="Corpodetexto"/>
        <w:tabs>
          <w:tab w:val="left" w:pos="284"/>
        </w:tabs>
        <w:rPr>
          <w:rFonts w:ascii="Arial" w:hAnsi="Arial" w:cs="Arial"/>
          <w:sz w:val="20"/>
          <w:szCs w:val="20"/>
        </w:rPr>
      </w:pPr>
    </w:p>
    <w:p w14:paraId="2709D46A" w14:textId="77777777" w:rsidR="00816692" w:rsidRPr="00032A62" w:rsidRDefault="00816692" w:rsidP="001E4F9D">
      <w:pPr>
        <w:pStyle w:val="Corpodetexto"/>
        <w:tabs>
          <w:tab w:val="left" w:pos="284"/>
        </w:tabs>
        <w:spacing w:before="2"/>
        <w:rPr>
          <w:rFonts w:ascii="Arial" w:hAnsi="Arial" w:cs="Arial"/>
          <w:sz w:val="20"/>
          <w:szCs w:val="20"/>
        </w:rPr>
      </w:pPr>
    </w:p>
    <w:p w14:paraId="3F26A898" w14:textId="77777777" w:rsidR="00816692" w:rsidRPr="00032A62" w:rsidRDefault="00816692" w:rsidP="001E4F9D">
      <w:pPr>
        <w:tabs>
          <w:tab w:val="left" w:pos="284"/>
          <w:tab w:val="left" w:pos="3291"/>
          <w:tab w:val="left" w:pos="6172"/>
        </w:tabs>
        <w:rPr>
          <w:rFonts w:ascii="Arial" w:hAnsi="Arial" w:cs="Arial"/>
          <w:sz w:val="20"/>
          <w:szCs w:val="20"/>
        </w:rPr>
      </w:pPr>
      <w:r w:rsidRPr="00032A62">
        <w:rPr>
          <w:rFonts w:ascii="Arial" w:hAnsi="Arial" w:cs="Arial"/>
          <w:sz w:val="20"/>
          <w:szCs w:val="20"/>
        </w:rPr>
        <w:t>Cidade-UF,</w:t>
      </w:r>
      <w:r w:rsidRPr="00032A62">
        <w:rPr>
          <w:rFonts w:ascii="Arial" w:hAnsi="Arial" w:cs="Arial"/>
          <w:spacing w:val="-3"/>
          <w:sz w:val="20"/>
          <w:szCs w:val="20"/>
        </w:rPr>
        <w:t xml:space="preserve"> </w:t>
      </w:r>
      <w:r w:rsidRPr="00032A62">
        <w:rPr>
          <w:rFonts w:ascii="Arial" w:hAnsi="Arial" w:cs="Arial"/>
          <w:sz w:val="20"/>
          <w:szCs w:val="20"/>
          <w:u w:val="single"/>
        </w:rPr>
        <w:t xml:space="preserve"> </w:t>
      </w:r>
      <w:r w:rsidRPr="00032A62">
        <w:rPr>
          <w:rFonts w:ascii="Arial" w:hAnsi="Arial" w:cs="Arial"/>
          <w:sz w:val="20"/>
          <w:szCs w:val="20"/>
          <w:u w:val="single"/>
        </w:rPr>
        <w:tab/>
      </w:r>
      <w:r w:rsidRPr="00032A62">
        <w:rPr>
          <w:rFonts w:ascii="Arial" w:hAnsi="Arial" w:cs="Arial"/>
          <w:spacing w:val="-2"/>
          <w:sz w:val="20"/>
          <w:szCs w:val="20"/>
        </w:rPr>
        <w:t xml:space="preserve"> </w:t>
      </w:r>
      <w:r w:rsidRPr="00032A62">
        <w:rPr>
          <w:rFonts w:ascii="Arial" w:hAnsi="Arial" w:cs="Arial"/>
          <w:sz w:val="20"/>
          <w:szCs w:val="20"/>
        </w:rPr>
        <w:t>de</w:t>
      </w:r>
      <w:r w:rsidRPr="00032A62">
        <w:rPr>
          <w:rFonts w:ascii="Arial" w:hAnsi="Arial" w:cs="Arial"/>
          <w:sz w:val="20"/>
          <w:szCs w:val="20"/>
          <w:u w:val="single"/>
        </w:rPr>
        <w:t xml:space="preserve"> </w:t>
      </w:r>
      <w:r w:rsidRPr="00032A62">
        <w:rPr>
          <w:rFonts w:ascii="Arial" w:hAnsi="Arial" w:cs="Arial"/>
          <w:sz w:val="20"/>
          <w:szCs w:val="20"/>
          <w:u w:val="single"/>
        </w:rPr>
        <w:tab/>
      </w:r>
      <w:r w:rsidRPr="00032A62">
        <w:rPr>
          <w:rFonts w:ascii="Arial" w:hAnsi="Arial" w:cs="Arial"/>
          <w:sz w:val="20"/>
          <w:szCs w:val="20"/>
        </w:rPr>
        <w:t>2019.</w:t>
      </w:r>
    </w:p>
    <w:p w14:paraId="491EB100" w14:textId="77777777" w:rsidR="00816692" w:rsidRPr="00032A62" w:rsidRDefault="00816692" w:rsidP="001E4F9D">
      <w:pPr>
        <w:pStyle w:val="Corpodetexto"/>
        <w:tabs>
          <w:tab w:val="left" w:pos="284"/>
        </w:tabs>
        <w:rPr>
          <w:rFonts w:ascii="Arial" w:hAnsi="Arial" w:cs="Arial"/>
          <w:sz w:val="20"/>
          <w:szCs w:val="20"/>
        </w:rPr>
      </w:pPr>
    </w:p>
    <w:p w14:paraId="3979286A" w14:textId="77777777" w:rsidR="00816692" w:rsidRPr="00032A62" w:rsidRDefault="00816692" w:rsidP="001E4F9D">
      <w:pPr>
        <w:pStyle w:val="Corpodetexto"/>
        <w:tabs>
          <w:tab w:val="left" w:pos="284"/>
        </w:tabs>
        <w:rPr>
          <w:rFonts w:ascii="Arial" w:hAnsi="Arial" w:cs="Arial"/>
          <w:sz w:val="20"/>
          <w:szCs w:val="20"/>
        </w:rPr>
      </w:pPr>
    </w:p>
    <w:p w14:paraId="7810350F" w14:textId="77777777" w:rsidR="00816692" w:rsidRPr="00032A62" w:rsidRDefault="00816692" w:rsidP="001E4F9D">
      <w:pPr>
        <w:pStyle w:val="Corpodetexto"/>
        <w:tabs>
          <w:tab w:val="left" w:pos="284"/>
        </w:tabs>
        <w:rPr>
          <w:rFonts w:ascii="Arial" w:hAnsi="Arial" w:cs="Arial"/>
          <w:sz w:val="20"/>
          <w:szCs w:val="20"/>
        </w:rPr>
      </w:pPr>
    </w:p>
    <w:p w14:paraId="20D07663" w14:textId="77777777" w:rsidR="00816692" w:rsidRPr="00032A62" w:rsidRDefault="00816692" w:rsidP="001E4F9D">
      <w:pPr>
        <w:pStyle w:val="Corpodetexto"/>
        <w:tabs>
          <w:tab w:val="left" w:pos="284"/>
        </w:tabs>
        <w:spacing w:before="1"/>
        <w:rPr>
          <w:rFonts w:ascii="Arial" w:hAnsi="Arial" w:cs="Arial"/>
          <w:sz w:val="20"/>
          <w:szCs w:val="20"/>
        </w:rPr>
      </w:pPr>
    </w:p>
    <w:p w14:paraId="405BA088" w14:textId="77777777" w:rsidR="00CC189B" w:rsidRDefault="00CC189B" w:rsidP="00CC189B">
      <w:pPr>
        <w:tabs>
          <w:tab w:val="left" w:pos="284"/>
        </w:tabs>
        <w:spacing w:line="360" w:lineRule="auto"/>
        <w:jc w:val="both"/>
        <w:rPr>
          <w:rFonts w:ascii="Arial" w:hAnsi="Arial" w:cs="Arial"/>
          <w:color w:val="00B050"/>
          <w:sz w:val="20"/>
          <w:szCs w:val="20"/>
        </w:rPr>
      </w:pPr>
    </w:p>
    <w:p w14:paraId="162A6896" w14:textId="77777777" w:rsidR="00CC189B" w:rsidRPr="00546E86" w:rsidRDefault="00CC189B" w:rsidP="00CC189B">
      <w:pPr>
        <w:tabs>
          <w:tab w:val="left" w:pos="284"/>
        </w:tabs>
        <w:spacing w:line="360" w:lineRule="auto"/>
        <w:jc w:val="center"/>
        <w:rPr>
          <w:rFonts w:ascii="Arial" w:hAnsi="Arial" w:cs="Arial"/>
          <w:sz w:val="20"/>
          <w:szCs w:val="20"/>
        </w:rPr>
      </w:pPr>
      <w:r w:rsidRPr="00546E86">
        <w:rPr>
          <w:rFonts w:ascii="Arial" w:hAnsi="Arial" w:cs="Arial"/>
          <w:sz w:val="20"/>
          <w:szCs w:val="20"/>
        </w:rPr>
        <w:t>__________________________________________</w:t>
      </w:r>
    </w:p>
    <w:p w14:paraId="73FAFA89" w14:textId="77777777" w:rsidR="00CC189B" w:rsidRPr="00774B50" w:rsidRDefault="00CC189B" w:rsidP="00CC189B">
      <w:pPr>
        <w:tabs>
          <w:tab w:val="left" w:pos="284"/>
        </w:tabs>
        <w:spacing w:line="360" w:lineRule="auto"/>
        <w:jc w:val="center"/>
        <w:rPr>
          <w:rFonts w:ascii="Arial" w:hAnsi="Arial" w:cs="Arial"/>
          <w:sz w:val="20"/>
          <w:szCs w:val="20"/>
        </w:rPr>
      </w:pPr>
      <w:r w:rsidRPr="00774B50">
        <w:rPr>
          <w:rFonts w:ascii="Arial" w:hAnsi="Arial" w:cs="Arial"/>
          <w:sz w:val="20"/>
          <w:szCs w:val="20"/>
        </w:rPr>
        <w:t>RAZÃO SOCIAL DA EMPRESA</w:t>
      </w:r>
    </w:p>
    <w:p w14:paraId="7E6A54E0" w14:textId="77777777" w:rsidR="00CC189B" w:rsidRPr="00774B50" w:rsidRDefault="00CC189B" w:rsidP="00CC189B">
      <w:pPr>
        <w:tabs>
          <w:tab w:val="left" w:pos="284"/>
        </w:tabs>
        <w:spacing w:line="360" w:lineRule="auto"/>
        <w:jc w:val="center"/>
        <w:rPr>
          <w:rFonts w:ascii="Arial" w:hAnsi="Arial" w:cs="Arial"/>
          <w:sz w:val="20"/>
          <w:szCs w:val="20"/>
        </w:rPr>
      </w:pPr>
      <w:r w:rsidRPr="00774B50">
        <w:rPr>
          <w:rFonts w:ascii="Arial" w:hAnsi="Arial" w:cs="Arial"/>
          <w:sz w:val="20"/>
          <w:szCs w:val="20"/>
        </w:rPr>
        <w:t>Nome, Função na Empresa.</w:t>
      </w:r>
    </w:p>
    <w:p w14:paraId="5046FFFF" w14:textId="77777777" w:rsidR="00CC189B" w:rsidRPr="00774B50" w:rsidRDefault="00CC189B" w:rsidP="00CC189B">
      <w:pPr>
        <w:tabs>
          <w:tab w:val="left" w:pos="284"/>
        </w:tabs>
        <w:spacing w:line="360" w:lineRule="auto"/>
        <w:jc w:val="center"/>
        <w:rPr>
          <w:rFonts w:ascii="Arial" w:hAnsi="Arial" w:cs="Arial"/>
          <w:sz w:val="20"/>
          <w:szCs w:val="20"/>
        </w:rPr>
      </w:pPr>
      <w:r w:rsidRPr="00774B50">
        <w:rPr>
          <w:rFonts w:ascii="Arial" w:hAnsi="Arial" w:cs="Arial"/>
          <w:sz w:val="20"/>
          <w:szCs w:val="20"/>
        </w:rPr>
        <w:t>Assinatura do Representante</w:t>
      </w:r>
    </w:p>
    <w:p w14:paraId="10303FC8" w14:textId="77777777" w:rsidR="009527BE" w:rsidRPr="00032A62" w:rsidRDefault="009527BE" w:rsidP="001E4F9D">
      <w:pPr>
        <w:pStyle w:val="Ttulo1"/>
        <w:tabs>
          <w:tab w:val="left" w:pos="284"/>
        </w:tabs>
        <w:ind w:right="1562"/>
        <w:rPr>
          <w:rFonts w:ascii="Arial" w:hAnsi="Arial" w:cs="Arial"/>
          <w:b/>
          <w:sz w:val="20"/>
          <w:szCs w:val="20"/>
        </w:rPr>
      </w:pPr>
    </w:p>
    <w:p w14:paraId="260B90A2" w14:textId="77777777" w:rsidR="009527BE" w:rsidRPr="00032A62" w:rsidRDefault="009527BE" w:rsidP="001E4F9D">
      <w:pPr>
        <w:pStyle w:val="Ttulo1"/>
        <w:tabs>
          <w:tab w:val="left" w:pos="284"/>
        </w:tabs>
        <w:ind w:right="1562"/>
        <w:rPr>
          <w:rFonts w:ascii="Arial" w:hAnsi="Arial" w:cs="Arial"/>
          <w:b/>
          <w:sz w:val="20"/>
          <w:szCs w:val="20"/>
        </w:rPr>
      </w:pPr>
    </w:p>
    <w:p w14:paraId="24B85A70" w14:textId="77777777" w:rsidR="009527BE" w:rsidRDefault="009527BE" w:rsidP="001E4F9D">
      <w:pPr>
        <w:pStyle w:val="Ttulo1"/>
        <w:tabs>
          <w:tab w:val="left" w:pos="284"/>
        </w:tabs>
        <w:ind w:right="1562"/>
        <w:rPr>
          <w:rFonts w:ascii="Arial" w:hAnsi="Arial" w:cs="Arial"/>
          <w:b/>
          <w:sz w:val="20"/>
          <w:szCs w:val="20"/>
        </w:rPr>
      </w:pPr>
    </w:p>
    <w:p w14:paraId="1A05AC51" w14:textId="77777777" w:rsidR="00113461" w:rsidRDefault="00113461" w:rsidP="001E4F9D">
      <w:pPr>
        <w:pStyle w:val="Ttulo1"/>
        <w:tabs>
          <w:tab w:val="left" w:pos="284"/>
        </w:tabs>
        <w:ind w:right="1562"/>
        <w:rPr>
          <w:rFonts w:ascii="Arial" w:hAnsi="Arial" w:cs="Arial"/>
          <w:b/>
          <w:sz w:val="20"/>
          <w:szCs w:val="20"/>
        </w:rPr>
      </w:pPr>
    </w:p>
    <w:p w14:paraId="66B0688E" w14:textId="77777777" w:rsidR="00113461" w:rsidRDefault="00113461" w:rsidP="001E4F9D">
      <w:pPr>
        <w:pStyle w:val="Ttulo1"/>
        <w:tabs>
          <w:tab w:val="left" w:pos="284"/>
        </w:tabs>
        <w:ind w:right="1562"/>
        <w:rPr>
          <w:rFonts w:ascii="Arial" w:hAnsi="Arial" w:cs="Arial"/>
          <w:b/>
          <w:sz w:val="20"/>
          <w:szCs w:val="20"/>
        </w:rPr>
      </w:pPr>
    </w:p>
    <w:p w14:paraId="18A7F438" w14:textId="77777777" w:rsidR="00113461" w:rsidRDefault="00113461" w:rsidP="001E4F9D">
      <w:pPr>
        <w:pStyle w:val="Ttulo1"/>
        <w:tabs>
          <w:tab w:val="left" w:pos="284"/>
        </w:tabs>
        <w:ind w:right="1562"/>
        <w:rPr>
          <w:rFonts w:ascii="Arial" w:hAnsi="Arial" w:cs="Arial"/>
          <w:b/>
          <w:sz w:val="20"/>
          <w:szCs w:val="20"/>
        </w:rPr>
      </w:pPr>
    </w:p>
    <w:p w14:paraId="7E50B9A5" w14:textId="77777777" w:rsidR="00113461" w:rsidRDefault="00113461" w:rsidP="001E4F9D">
      <w:pPr>
        <w:pStyle w:val="Ttulo1"/>
        <w:tabs>
          <w:tab w:val="left" w:pos="284"/>
        </w:tabs>
        <w:ind w:right="1562"/>
        <w:rPr>
          <w:rFonts w:ascii="Arial" w:hAnsi="Arial" w:cs="Arial"/>
          <w:b/>
          <w:sz w:val="20"/>
          <w:szCs w:val="20"/>
        </w:rPr>
      </w:pPr>
    </w:p>
    <w:p w14:paraId="79EEDCB5" w14:textId="77777777" w:rsidR="00113461" w:rsidRDefault="00113461" w:rsidP="001E4F9D">
      <w:pPr>
        <w:pStyle w:val="Ttulo1"/>
        <w:tabs>
          <w:tab w:val="left" w:pos="284"/>
        </w:tabs>
        <w:ind w:right="1562"/>
        <w:rPr>
          <w:rFonts w:ascii="Arial" w:hAnsi="Arial" w:cs="Arial"/>
          <w:b/>
          <w:sz w:val="20"/>
          <w:szCs w:val="20"/>
        </w:rPr>
      </w:pPr>
    </w:p>
    <w:p w14:paraId="5B961000" w14:textId="77777777" w:rsidR="00113461" w:rsidRDefault="00113461" w:rsidP="001E4F9D">
      <w:pPr>
        <w:pStyle w:val="Ttulo1"/>
        <w:tabs>
          <w:tab w:val="left" w:pos="284"/>
        </w:tabs>
        <w:ind w:right="1562"/>
        <w:rPr>
          <w:rFonts w:ascii="Arial" w:hAnsi="Arial" w:cs="Arial"/>
          <w:b/>
          <w:sz w:val="20"/>
          <w:szCs w:val="20"/>
        </w:rPr>
      </w:pPr>
    </w:p>
    <w:p w14:paraId="26F0C0C5" w14:textId="77777777" w:rsidR="00113461" w:rsidRDefault="00113461" w:rsidP="001E4F9D">
      <w:pPr>
        <w:pStyle w:val="Ttulo1"/>
        <w:tabs>
          <w:tab w:val="left" w:pos="284"/>
        </w:tabs>
        <w:ind w:right="1562"/>
        <w:rPr>
          <w:rFonts w:ascii="Arial" w:hAnsi="Arial" w:cs="Arial"/>
          <w:b/>
          <w:sz w:val="20"/>
          <w:szCs w:val="20"/>
        </w:rPr>
      </w:pPr>
    </w:p>
    <w:p w14:paraId="7D200733" w14:textId="77777777" w:rsidR="00113461" w:rsidRDefault="00113461" w:rsidP="001E4F9D">
      <w:pPr>
        <w:pStyle w:val="Ttulo1"/>
        <w:tabs>
          <w:tab w:val="left" w:pos="284"/>
        </w:tabs>
        <w:ind w:right="1562"/>
        <w:rPr>
          <w:rFonts w:ascii="Arial" w:hAnsi="Arial" w:cs="Arial"/>
          <w:b/>
          <w:sz w:val="20"/>
          <w:szCs w:val="20"/>
        </w:rPr>
      </w:pPr>
    </w:p>
    <w:p w14:paraId="50C1343A" w14:textId="77777777" w:rsidR="00113461" w:rsidRDefault="00113461" w:rsidP="001E4F9D">
      <w:pPr>
        <w:pStyle w:val="Ttulo1"/>
        <w:tabs>
          <w:tab w:val="left" w:pos="284"/>
        </w:tabs>
        <w:ind w:right="1562"/>
        <w:rPr>
          <w:rFonts w:ascii="Arial" w:hAnsi="Arial" w:cs="Arial"/>
          <w:b/>
          <w:sz w:val="20"/>
          <w:szCs w:val="20"/>
        </w:rPr>
      </w:pPr>
    </w:p>
    <w:p w14:paraId="1EFD62EC" w14:textId="77777777" w:rsidR="00113461" w:rsidRDefault="00113461" w:rsidP="001E4F9D">
      <w:pPr>
        <w:pStyle w:val="Ttulo1"/>
        <w:tabs>
          <w:tab w:val="left" w:pos="284"/>
        </w:tabs>
        <w:ind w:right="1562"/>
        <w:rPr>
          <w:rFonts w:ascii="Arial" w:hAnsi="Arial" w:cs="Arial"/>
          <w:b/>
          <w:sz w:val="20"/>
          <w:szCs w:val="20"/>
        </w:rPr>
      </w:pPr>
    </w:p>
    <w:p w14:paraId="79C8C701" w14:textId="77777777" w:rsidR="00113461" w:rsidRDefault="00113461" w:rsidP="001E4F9D">
      <w:pPr>
        <w:pStyle w:val="Ttulo1"/>
        <w:tabs>
          <w:tab w:val="left" w:pos="284"/>
        </w:tabs>
        <w:ind w:right="1562"/>
        <w:rPr>
          <w:rFonts w:ascii="Arial" w:hAnsi="Arial" w:cs="Arial"/>
          <w:b/>
          <w:sz w:val="20"/>
          <w:szCs w:val="20"/>
        </w:rPr>
      </w:pPr>
    </w:p>
    <w:p w14:paraId="26877850" w14:textId="77777777" w:rsidR="00113461" w:rsidRPr="00032A62" w:rsidRDefault="00113461" w:rsidP="001E4F9D">
      <w:pPr>
        <w:pStyle w:val="Ttulo1"/>
        <w:tabs>
          <w:tab w:val="left" w:pos="284"/>
        </w:tabs>
        <w:ind w:right="1562"/>
        <w:rPr>
          <w:rFonts w:ascii="Arial" w:hAnsi="Arial" w:cs="Arial"/>
          <w:b/>
          <w:sz w:val="20"/>
          <w:szCs w:val="20"/>
        </w:rPr>
      </w:pPr>
    </w:p>
    <w:p w14:paraId="4F724E62" w14:textId="77777777" w:rsidR="009527BE" w:rsidRPr="00032A62" w:rsidRDefault="009527BE" w:rsidP="001E4F9D">
      <w:pPr>
        <w:pStyle w:val="Ttulo1"/>
        <w:tabs>
          <w:tab w:val="left" w:pos="284"/>
        </w:tabs>
        <w:ind w:right="1562"/>
        <w:rPr>
          <w:rFonts w:ascii="Arial" w:hAnsi="Arial" w:cs="Arial"/>
          <w:b/>
          <w:sz w:val="20"/>
          <w:szCs w:val="20"/>
        </w:rPr>
      </w:pPr>
    </w:p>
    <w:p w14:paraId="6F35DB51" w14:textId="77777777" w:rsidR="009527BE" w:rsidRPr="00032A62" w:rsidRDefault="009527BE" w:rsidP="001E4F9D">
      <w:pPr>
        <w:pStyle w:val="Ttulo1"/>
        <w:tabs>
          <w:tab w:val="left" w:pos="284"/>
        </w:tabs>
        <w:ind w:right="1562"/>
        <w:rPr>
          <w:rFonts w:ascii="Arial" w:hAnsi="Arial" w:cs="Arial"/>
          <w:b/>
          <w:sz w:val="20"/>
          <w:szCs w:val="20"/>
        </w:rPr>
      </w:pPr>
    </w:p>
    <w:p w14:paraId="5FEB12D2" w14:textId="77777777" w:rsidR="009527BE" w:rsidRPr="00032A62" w:rsidRDefault="009527BE" w:rsidP="001E4F9D">
      <w:pPr>
        <w:pStyle w:val="Ttulo1"/>
        <w:tabs>
          <w:tab w:val="left" w:pos="284"/>
        </w:tabs>
        <w:ind w:right="1562"/>
        <w:rPr>
          <w:rFonts w:ascii="Arial" w:hAnsi="Arial" w:cs="Arial"/>
          <w:b/>
          <w:sz w:val="20"/>
          <w:szCs w:val="20"/>
        </w:rPr>
      </w:pPr>
    </w:p>
    <w:p w14:paraId="5DC522A6" w14:textId="685E9FB6" w:rsidR="00C376B7" w:rsidRDefault="00C376B7" w:rsidP="001E4F9D">
      <w:pPr>
        <w:pStyle w:val="Ttulo1"/>
        <w:tabs>
          <w:tab w:val="left" w:pos="284"/>
        </w:tabs>
        <w:ind w:right="1562"/>
        <w:rPr>
          <w:rFonts w:ascii="Arial" w:hAnsi="Arial" w:cs="Arial"/>
          <w:b/>
          <w:sz w:val="20"/>
          <w:szCs w:val="20"/>
        </w:rPr>
      </w:pPr>
      <w:r w:rsidRPr="00032A62">
        <w:rPr>
          <w:rFonts w:ascii="Arial" w:hAnsi="Arial" w:cs="Arial"/>
          <w:b/>
          <w:sz w:val="20"/>
          <w:szCs w:val="20"/>
        </w:rPr>
        <w:t>ANEXO</w:t>
      </w:r>
      <w:r w:rsidR="00CA17A1">
        <w:rPr>
          <w:rFonts w:ascii="Arial" w:hAnsi="Arial" w:cs="Arial"/>
          <w:b/>
          <w:sz w:val="20"/>
          <w:szCs w:val="20"/>
        </w:rPr>
        <w:t xml:space="preserve"> I</w:t>
      </w:r>
      <w:r w:rsidRPr="00032A62">
        <w:rPr>
          <w:rFonts w:ascii="Arial" w:hAnsi="Arial" w:cs="Arial"/>
          <w:b/>
          <w:sz w:val="20"/>
          <w:szCs w:val="20"/>
        </w:rPr>
        <w:t>X</w:t>
      </w:r>
    </w:p>
    <w:p w14:paraId="16514E8B" w14:textId="77777777" w:rsidR="00091E46" w:rsidRPr="00032A62" w:rsidRDefault="00091E46" w:rsidP="001E4F9D">
      <w:pPr>
        <w:pStyle w:val="Ttulo1"/>
        <w:tabs>
          <w:tab w:val="left" w:pos="284"/>
        </w:tabs>
        <w:ind w:right="1562"/>
        <w:rPr>
          <w:rFonts w:ascii="Arial" w:hAnsi="Arial" w:cs="Arial"/>
          <w:b/>
          <w:sz w:val="20"/>
          <w:szCs w:val="20"/>
        </w:rPr>
      </w:pPr>
    </w:p>
    <w:p w14:paraId="6ECF16B0" w14:textId="4F84708A" w:rsidR="00C376B7" w:rsidRPr="00032A62" w:rsidRDefault="00C376B7" w:rsidP="001E4F9D">
      <w:pPr>
        <w:pStyle w:val="Ttulo2"/>
        <w:tabs>
          <w:tab w:val="left" w:pos="284"/>
        </w:tabs>
        <w:spacing w:before="2"/>
        <w:ind w:left="0" w:right="821"/>
        <w:rPr>
          <w:rFonts w:ascii="Arial" w:hAnsi="Arial" w:cs="Arial"/>
          <w:b/>
          <w:sz w:val="20"/>
          <w:szCs w:val="20"/>
        </w:rPr>
      </w:pPr>
      <w:r w:rsidRPr="00032A62">
        <w:rPr>
          <w:rFonts w:ascii="Arial" w:hAnsi="Arial" w:cs="Arial"/>
          <w:b/>
          <w:sz w:val="20"/>
          <w:szCs w:val="20"/>
        </w:rPr>
        <w:t>MODELO DE DECLARAÇÃO DE INEXISTÊNCIA DE VÍNCULO EMPREGATÍCIO COM O MUNICÍPIO DE VILA VELHA</w:t>
      </w:r>
    </w:p>
    <w:p w14:paraId="19A65CB8" w14:textId="77777777" w:rsidR="00C376B7" w:rsidRPr="00032A62" w:rsidRDefault="00C376B7" w:rsidP="001E4F9D">
      <w:pPr>
        <w:pStyle w:val="Corpodetexto"/>
        <w:tabs>
          <w:tab w:val="left" w:pos="284"/>
        </w:tabs>
        <w:rPr>
          <w:rFonts w:ascii="Arial" w:hAnsi="Arial" w:cs="Arial"/>
          <w:b/>
          <w:sz w:val="20"/>
          <w:szCs w:val="20"/>
        </w:rPr>
      </w:pPr>
    </w:p>
    <w:p w14:paraId="43D5A6D4" w14:textId="77777777" w:rsidR="001B01C5" w:rsidRPr="00032A62" w:rsidRDefault="001B01C5" w:rsidP="001E4F9D">
      <w:pPr>
        <w:tabs>
          <w:tab w:val="left" w:pos="284"/>
        </w:tabs>
        <w:ind w:right="3546"/>
        <w:jc w:val="both"/>
        <w:rPr>
          <w:rFonts w:ascii="Arial" w:hAnsi="Arial" w:cs="Arial"/>
          <w:b/>
          <w:sz w:val="20"/>
          <w:szCs w:val="20"/>
        </w:rPr>
      </w:pPr>
    </w:p>
    <w:p w14:paraId="32991A73" w14:textId="521F695C" w:rsidR="00C376B7" w:rsidRPr="00032A62" w:rsidRDefault="00C376B7" w:rsidP="001E4F9D">
      <w:pPr>
        <w:tabs>
          <w:tab w:val="left" w:pos="284"/>
        </w:tabs>
        <w:ind w:right="3546"/>
        <w:jc w:val="both"/>
        <w:rPr>
          <w:rFonts w:ascii="Arial" w:hAnsi="Arial" w:cs="Arial"/>
          <w:b/>
          <w:sz w:val="20"/>
          <w:szCs w:val="20"/>
        </w:rPr>
      </w:pPr>
      <w:r w:rsidRPr="00032A62">
        <w:rPr>
          <w:rFonts w:ascii="Arial" w:hAnsi="Arial" w:cs="Arial"/>
          <w:b/>
          <w:sz w:val="20"/>
          <w:szCs w:val="20"/>
        </w:rPr>
        <w:t xml:space="preserve">CONCORRÊNCIA PÚBLICA Nº </w:t>
      </w:r>
    </w:p>
    <w:p w14:paraId="0A64951D" w14:textId="08CFB80C" w:rsidR="00C376B7" w:rsidRPr="00032A62" w:rsidRDefault="00C376B7" w:rsidP="001E4F9D">
      <w:pPr>
        <w:tabs>
          <w:tab w:val="left" w:pos="284"/>
        </w:tabs>
        <w:ind w:right="3546"/>
        <w:jc w:val="both"/>
        <w:rPr>
          <w:rFonts w:ascii="Arial" w:hAnsi="Arial" w:cs="Arial"/>
          <w:b/>
          <w:sz w:val="20"/>
          <w:szCs w:val="20"/>
        </w:rPr>
      </w:pPr>
      <w:r w:rsidRPr="00032A62">
        <w:rPr>
          <w:rFonts w:ascii="Arial" w:hAnsi="Arial" w:cs="Arial"/>
          <w:b/>
          <w:sz w:val="20"/>
          <w:szCs w:val="20"/>
        </w:rPr>
        <w:t xml:space="preserve">PROCESSO ADMINISTRATIVO Nº </w:t>
      </w:r>
      <w:r w:rsidR="004E42C2">
        <w:rPr>
          <w:rFonts w:ascii="Arial" w:hAnsi="Arial" w:cs="Arial"/>
          <w:b/>
          <w:sz w:val="20"/>
          <w:szCs w:val="20"/>
        </w:rPr>
        <w:t>50.648/2019</w:t>
      </w:r>
    </w:p>
    <w:p w14:paraId="36B94AE8" w14:textId="77777777" w:rsidR="00C376B7" w:rsidRPr="00032A62" w:rsidRDefault="00C376B7" w:rsidP="001E4F9D">
      <w:pPr>
        <w:pStyle w:val="Corpodetexto"/>
        <w:tabs>
          <w:tab w:val="left" w:pos="284"/>
        </w:tabs>
        <w:rPr>
          <w:rFonts w:ascii="Arial" w:hAnsi="Arial" w:cs="Arial"/>
          <w:b/>
          <w:sz w:val="20"/>
          <w:szCs w:val="20"/>
        </w:rPr>
      </w:pPr>
    </w:p>
    <w:p w14:paraId="1AE0E7FD" w14:textId="77777777" w:rsidR="00C376B7" w:rsidRPr="00032A62" w:rsidRDefault="00C376B7" w:rsidP="001E4F9D">
      <w:pPr>
        <w:pStyle w:val="Corpodetexto"/>
        <w:tabs>
          <w:tab w:val="left" w:pos="284"/>
        </w:tabs>
        <w:rPr>
          <w:rFonts w:ascii="Arial" w:hAnsi="Arial" w:cs="Arial"/>
          <w:b/>
          <w:sz w:val="20"/>
          <w:szCs w:val="20"/>
        </w:rPr>
      </w:pPr>
    </w:p>
    <w:p w14:paraId="7D7B7F38" w14:textId="6CD9C474" w:rsidR="00C376B7" w:rsidRPr="00032A62" w:rsidRDefault="007260F7" w:rsidP="001E4F9D">
      <w:pPr>
        <w:tabs>
          <w:tab w:val="left" w:pos="284"/>
          <w:tab w:val="left" w:pos="1255"/>
          <w:tab w:val="left" w:pos="2408"/>
          <w:tab w:val="left" w:pos="3936"/>
          <w:tab w:val="left" w:pos="5779"/>
          <w:tab w:val="left" w:pos="6373"/>
          <w:tab w:val="left" w:pos="6862"/>
          <w:tab w:val="left" w:pos="7947"/>
          <w:tab w:val="left" w:pos="8609"/>
          <w:tab w:val="left" w:pos="9561"/>
        </w:tabs>
        <w:spacing w:line="276" w:lineRule="auto"/>
        <w:ind w:right="448" w:firstLine="1132"/>
        <w:jc w:val="both"/>
        <w:rPr>
          <w:rFonts w:ascii="Arial" w:hAnsi="Arial" w:cs="Arial"/>
          <w:sz w:val="20"/>
          <w:szCs w:val="20"/>
        </w:rPr>
      </w:pPr>
      <w:r w:rsidRPr="004764D8">
        <w:rPr>
          <w:rFonts w:ascii="Arial" w:hAnsi="Arial" w:cs="Arial"/>
          <w:sz w:val="20"/>
          <w:szCs w:val="20"/>
        </w:rPr>
        <w:t>A</w:t>
      </w:r>
      <w:r w:rsidRPr="004764D8">
        <w:rPr>
          <w:rFonts w:ascii="Arial" w:hAnsi="Arial" w:cs="Arial"/>
          <w:spacing w:val="47"/>
          <w:sz w:val="20"/>
          <w:szCs w:val="20"/>
        </w:rPr>
        <w:t xml:space="preserve"> </w:t>
      </w:r>
      <w:r w:rsidRPr="004764D8">
        <w:rPr>
          <w:rFonts w:ascii="Arial" w:hAnsi="Arial" w:cs="Arial"/>
          <w:sz w:val="20"/>
          <w:szCs w:val="20"/>
        </w:rPr>
        <w:t>empresa</w:t>
      </w:r>
      <w:r w:rsidRPr="004764D8">
        <w:rPr>
          <w:rFonts w:ascii="Arial" w:hAnsi="Arial" w:cs="Arial"/>
          <w:sz w:val="20"/>
          <w:szCs w:val="20"/>
          <w:u w:val="single"/>
        </w:rPr>
        <w:t xml:space="preserve"> </w:t>
      </w:r>
      <w:r w:rsidRPr="004764D8">
        <w:rPr>
          <w:rFonts w:ascii="Arial" w:hAnsi="Arial" w:cs="Arial"/>
          <w:sz w:val="20"/>
          <w:szCs w:val="20"/>
          <w:u w:val="single"/>
        </w:rPr>
        <w:tab/>
      </w:r>
      <w:r w:rsidRPr="004764D8">
        <w:rPr>
          <w:rFonts w:ascii="Arial" w:hAnsi="Arial" w:cs="Arial"/>
          <w:sz w:val="20"/>
          <w:szCs w:val="20"/>
          <w:u w:val="single"/>
        </w:rPr>
        <w:tab/>
        <w:t xml:space="preserve">                                            </w:t>
      </w:r>
      <w:r w:rsidRPr="004764D8">
        <w:rPr>
          <w:rFonts w:ascii="Arial" w:hAnsi="Arial" w:cs="Arial"/>
          <w:b/>
          <w:sz w:val="20"/>
          <w:szCs w:val="20"/>
        </w:rPr>
        <w:t>(Razão  social)</w:t>
      </w:r>
      <w:r w:rsidRPr="004764D8">
        <w:rPr>
          <w:rFonts w:ascii="Arial" w:hAnsi="Arial" w:cs="Arial"/>
          <w:sz w:val="20"/>
          <w:szCs w:val="20"/>
        </w:rPr>
        <w:t>,</w:t>
      </w:r>
      <w:r w:rsidRPr="004764D8">
        <w:rPr>
          <w:rFonts w:ascii="Arial" w:hAnsi="Arial" w:cs="Arial"/>
          <w:spacing w:val="27"/>
          <w:sz w:val="20"/>
          <w:szCs w:val="20"/>
        </w:rPr>
        <w:t xml:space="preserve"> </w:t>
      </w:r>
      <w:r w:rsidRPr="004764D8">
        <w:rPr>
          <w:rFonts w:ascii="Arial" w:hAnsi="Arial" w:cs="Arial"/>
          <w:sz w:val="20"/>
          <w:szCs w:val="20"/>
        </w:rPr>
        <w:t>nome</w:t>
      </w:r>
      <w:r w:rsidRPr="004764D8">
        <w:rPr>
          <w:rFonts w:ascii="Arial" w:hAnsi="Arial" w:cs="Arial"/>
          <w:spacing w:val="48"/>
          <w:sz w:val="20"/>
          <w:szCs w:val="20"/>
        </w:rPr>
        <w:t xml:space="preserve"> </w:t>
      </w:r>
      <w:r w:rsidRPr="004764D8">
        <w:rPr>
          <w:rFonts w:ascii="Arial" w:hAnsi="Arial" w:cs="Arial"/>
          <w:sz w:val="20"/>
          <w:szCs w:val="20"/>
        </w:rPr>
        <w:t>fantasia</w:t>
      </w:r>
      <w:r w:rsidRPr="004764D8">
        <w:rPr>
          <w:rFonts w:ascii="Arial" w:hAnsi="Arial" w:cs="Arial"/>
          <w:sz w:val="20"/>
          <w:szCs w:val="20"/>
          <w:u w:val="single"/>
        </w:rPr>
        <w:tab/>
        <w:t xml:space="preserve">                         </w:t>
      </w:r>
      <w:r w:rsidRPr="004764D8">
        <w:rPr>
          <w:rFonts w:ascii="Arial" w:hAnsi="Arial" w:cs="Arial"/>
          <w:sz w:val="20"/>
          <w:szCs w:val="20"/>
        </w:rPr>
        <w:t>inscrita no CNPJ nº</w:t>
      </w:r>
      <w:r w:rsidRPr="004764D8">
        <w:rPr>
          <w:rFonts w:ascii="Arial" w:hAnsi="Arial" w:cs="Arial"/>
          <w:sz w:val="20"/>
          <w:szCs w:val="20"/>
          <w:u w:val="single"/>
        </w:rPr>
        <w:t xml:space="preserve"> </w:t>
      </w:r>
      <w:r w:rsidRPr="004764D8">
        <w:rPr>
          <w:rFonts w:ascii="Arial" w:hAnsi="Arial" w:cs="Arial"/>
          <w:sz w:val="20"/>
          <w:szCs w:val="20"/>
          <w:u w:val="single"/>
        </w:rPr>
        <w:tab/>
        <w:t xml:space="preserve">                   </w:t>
      </w:r>
      <w:r w:rsidRPr="004764D8">
        <w:rPr>
          <w:rFonts w:ascii="Arial" w:hAnsi="Arial" w:cs="Arial"/>
          <w:sz w:val="20"/>
          <w:szCs w:val="20"/>
        </w:rPr>
        <w:t>,  na Inscrição</w:t>
      </w:r>
      <w:r w:rsidRPr="004764D8">
        <w:rPr>
          <w:rFonts w:ascii="Arial" w:hAnsi="Arial" w:cs="Arial"/>
          <w:spacing w:val="10"/>
          <w:sz w:val="20"/>
          <w:szCs w:val="20"/>
        </w:rPr>
        <w:t xml:space="preserve"> </w:t>
      </w:r>
      <w:r w:rsidRPr="004764D8">
        <w:rPr>
          <w:rFonts w:ascii="Arial" w:hAnsi="Arial" w:cs="Arial"/>
          <w:sz w:val="20"/>
          <w:szCs w:val="20"/>
        </w:rPr>
        <w:t>Estadual</w:t>
      </w:r>
      <w:r w:rsidRPr="004764D8">
        <w:rPr>
          <w:rFonts w:ascii="Arial" w:hAnsi="Arial" w:cs="Arial"/>
          <w:spacing w:val="25"/>
          <w:sz w:val="20"/>
          <w:szCs w:val="20"/>
        </w:rPr>
        <w:t xml:space="preserve"> </w:t>
      </w:r>
      <w:r w:rsidRPr="004764D8">
        <w:rPr>
          <w:rFonts w:ascii="Arial" w:hAnsi="Arial" w:cs="Arial"/>
          <w:sz w:val="20"/>
          <w:szCs w:val="20"/>
        </w:rPr>
        <w:t>nº</w:t>
      </w:r>
      <w:r w:rsidRPr="004764D8">
        <w:rPr>
          <w:rFonts w:ascii="Arial" w:hAnsi="Arial" w:cs="Arial"/>
          <w:sz w:val="20"/>
          <w:szCs w:val="20"/>
          <w:u w:val="single"/>
        </w:rPr>
        <w:t xml:space="preserve"> </w:t>
      </w:r>
      <w:r w:rsidRPr="004764D8">
        <w:rPr>
          <w:rFonts w:ascii="Arial" w:hAnsi="Arial" w:cs="Arial"/>
          <w:sz w:val="20"/>
          <w:szCs w:val="20"/>
          <w:u w:val="single"/>
        </w:rPr>
        <w:tab/>
      </w:r>
      <w:r w:rsidRPr="004764D8">
        <w:rPr>
          <w:rFonts w:ascii="Arial" w:hAnsi="Arial" w:cs="Arial"/>
          <w:sz w:val="20"/>
          <w:szCs w:val="20"/>
          <w:u w:val="single"/>
        </w:rPr>
        <w:tab/>
      </w:r>
      <w:r w:rsidRPr="004764D8">
        <w:rPr>
          <w:rFonts w:ascii="Arial" w:hAnsi="Arial" w:cs="Arial"/>
          <w:sz w:val="20"/>
          <w:szCs w:val="20"/>
        </w:rPr>
        <w:t>, com</w:t>
      </w:r>
      <w:r w:rsidRPr="004764D8">
        <w:rPr>
          <w:rFonts w:ascii="Arial" w:hAnsi="Arial" w:cs="Arial"/>
          <w:spacing w:val="-9"/>
          <w:sz w:val="20"/>
          <w:szCs w:val="20"/>
        </w:rPr>
        <w:t xml:space="preserve"> </w:t>
      </w:r>
      <w:r w:rsidRPr="004764D8">
        <w:rPr>
          <w:rFonts w:ascii="Arial" w:hAnsi="Arial" w:cs="Arial"/>
          <w:sz w:val="20"/>
          <w:szCs w:val="20"/>
        </w:rPr>
        <w:t>sede</w:t>
      </w:r>
      <w:r w:rsidRPr="004764D8">
        <w:rPr>
          <w:rFonts w:ascii="Arial" w:hAnsi="Arial" w:cs="Arial"/>
          <w:spacing w:val="26"/>
          <w:sz w:val="20"/>
          <w:szCs w:val="20"/>
        </w:rPr>
        <w:t xml:space="preserve"> </w:t>
      </w:r>
      <w:r w:rsidRPr="004764D8">
        <w:rPr>
          <w:rFonts w:ascii="Arial" w:hAnsi="Arial" w:cs="Arial"/>
          <w:sz w:val="20"/>
          <w:szCs w:val="20"/>
        </w:rPr>
        <w:t>na</w:t>
      </w:r>
      <w:r w:rsidRPr="004764D8">
        <w:rPr>
          <w:rFonts w:ascii="Arial" w:hAnsi="Arial" w:cs="Arial"/>
          <w:sz w:val="20"/>
          <w:szCs w:val="20"/>
          <w:u w:val="single"/>
        </w:rPr>
        <w:t xml:space="preserve"> </w:t>
      </w:r>
      <w:r w:rsidRPr="004764D8">
        <w:rPr>
          <w:rFonts w:ascii="Arial" w:hAnsi="Arial" w:cs="Arial"/>
          <w:sz w:val="20"/>
          <w:szCs w:val="20"/>
          <w:u w:val="single"/>
        </w:rPr>
        <w:tab/>
      </w:r>
      <w:r w:rsidRPr="004764D8">
        <w:rPr>
          <w:rFonts w:ascii="Arial" w:hAnsi="Arial" w:cs="Arial"/>
          <w:sz w:val="20"/>
          <w:szCs w:val="20"/>
          <w:u w:val="single"/>
        </w:rPr>
        <w:tab/>
      </w:r>
      <w:r w:rsidRPr="004764D8">
        <w:rPr>
          <w:rFonts w:ascii="Arial" w:hAnsi="Arial" w:cs="Arial"/>
          <w:sz w:val="20"/>
          <w:szCs w:val="20"/>
        </w:rPr>
        <w:t>, (endereço completo, rua, nº, Quadra, Lote, Setor, CEP,) Cidade-UF, Telefone(</w:t>
      </w:r>
      <w:r>
        <w:rPr>
          <w:rFonts w:ascii="Arial" w:hAnsi="Arial" w:cs="Arial"/>
          <w:sz w:val="20"/>
          <w:szCs w:val="20"/>
        </w:rPr>
        <w:t>__</w:t>
      </w:r>
      <w:r w:rsidRPr="004764D8">
        <w:rPr>
          <w:rFonts w:ascii="Arial" w:hAnsi="Arial" w:cs="Arial"/>
          <w:sz w:val="20"/>
          <w:szCs w:val="20"/>
        </w:rPr>
        <w:t>)</w:t>
      </w:r>
      <w:r>
        <w:rPr>
          <w:rFonts w:ascii="Arial" w:hAnsi="Arial" w:cs="Arial"/>
          <w:sz w:val="20"/>
          <w:szCs w:val="20"/>
        </w:rPr>
        <w:t>_______</w:t>
      </w:r>
      <w:r w:rsidRPr="004764D8">
        <w:rPr>
          <w:rFonts w:ascii="Arial" w:hAnsi="Arial" w:cs="Arial"/>
          <w:sz w:val="20"/>
          <w:szCs w:val="20"/>
        </w:rPr>
        <w:t xml:space="preserve">), e-mail: </w:t>
      </w:r>
      <w:r>
        <w:rPr>
          <w:rFonts w:ascii="Arial" w:hAnsi="Arial" w:cs="Arial"/>
          <w:sz w:val="20"/>
          <w:szCs w:val="20"/>
        </w:rPr>
        <w:t>___________________</w:t>
      </w:r>
      <w:r w:rsidRPr="004764D8">
        <w:rPr>
          <w:rFonts w:ascii="Arial" w:hAnsi="Arial" w:cs="Arial"/>
          <w:sz w:val="20"/>
          <w:szCs w:val="20"/>
        </w:rPr>
        <w:t xml:space="preserve">, através de seu </w:t>
      </w:r>
      <w:r w:rsidRPr="004764D8">
        <w:rPr>
          <w:rFonts w:ascii="Arial" w:hAnsi="Arial" w:cs="Arial"/>
          <w:b/>
          <w:sz w:val="20"/>
          <w:szCs w:val="20"/>
        </w:rPr>
        <w:t>(proprietário/sócio administrador/representante legal/procurador) conforme o caso,</w:t>
      </w:r>
      <w:r w:rsidRPr="004764D8">
        <w:rPr>
          <w:rFonts w:ascii="Arial" w:hAnsi="Arial" w:cs="Arial"/>
          <w:b/>
          <w:spacing w:val="-8"/>
          <w:sz w:val="20"/>
          <w:szCs w:val="20"/>
        </w:rPr>
        <w:t xml:space="preserve"> </w:t>
      </w:r>
      <w:r w:rsidRPr="004764D8">
        <w:rPr>
          <w:rFonts w:ascii="Arial" w:hAnsi="Arial" w:cs="Arial"/>
          <w:sz w:val="20"/>
          <w:szCs w:val="20"/>
        </w:rPr>
        <w:t>o(a)</w:t>
      </w:r>
      <w:r w:rsidRPr="004764D8">
        <w:rPr>
          <w:rFonts w:ascii="Arial" w:hAnsi="Arial" w:cs="Arial"/>
          <w:spacing w:val="-3"/>
          <w:sz w:val="20"/>
          <w:szCs w:val="20"/>
        </w:rPr>
        <w:t xml:space="preserve"> </w:t>
      </w:r>
      <w:r w:rsidRPr="004764D8">
        <w:rPr>
          <w:rFonts w:ascii="Arial" w:hAnsi="Arial" w:cs="Arial"/>
          <w:sz w:val="20"/>
          <w:szCs w:val="20"/>
        </w:rPr>
        <w:t>Sr.(a)</w:t>
      </w:r>
      <w:r w:rsidRPr="004764D8">
        <w:rPr>
          <w:rFonts w:ascii="Arial" w:hAnsi="Arial" w:cs="Arial"/>
          <w:sz w:val="20"/>
          <w:szCs w:val="20"/>
          <w:u w:val="single"/>
        </w:rPr>
        <w:t xml:space="preserve"> </w:t>
      </w:r>
      <w:r w:rsidRPr="004764D8">
        <w:rPr>
          <w:rFonts w:ascii="Arial" w:hAnsi="Arial" w:cs="Arial"/>
          <w:sz w:val="20"/>
          <w:szCs w:val="20"/>
          <w:u w:val="single"/>
        </w:rPr>
        <w:tab/>
      </w:r>
      <w:r w:rsidRPr="004764D8">
        <w:rPr>
          <w:rFonts w:ascii="Arial" w:hAnsi="Arial" w:cs="Arial"/>
          <w:sz w:val="20"/>
          <w:szCs w:val="20"/>
          <w:u w:val="single"/>
        </w:rPr>
        <w:tab/>
      </w:r>
      <w:r w:rsidRPr="004764D8">
        <w:rPr>
          <w:rFonts w:ascii="Arial" w:hAnsi="Arial" w:cs="Arial"/>
          <w:sz w:val="20"/>
          <w:szCs w:val="20"/>
        </w:rPr>
        <w:t>, nacionalidade, estado civil, profissão, portador(a) do Documento de</w:t>
      </w:r>
      <w:r w:rsidRPr="004764D8">
        <w:rPr>
          <w:rFonts w:ascii="Arial" w:hAnsi="Arial" w:cs="Arial"/>
          <w:spacing w:val="10"/>
          <w:sz w:val="20"/>
          <w:szCs w:val="20"/>
        </w:rPr>
        <w:t xml:space="preserve"> </w:t>
      </w:r>
      <w:r w:rsidRPr="004764D8">
        <w:rPr>
          <w:rFonts w:ascii="Arial" w:hAnsi="Arial" w:cs="Arial"/>
          <w:sz w:val="20"/>
          <w:szCs w:val="20"/>
        </w:rPr>
        <w:t>Identidade</w:t>
      </w:r>
      <w:r w:rsidRPr="004764D8">
        <w:rPr>
          <w:rFonts w:ascii="Arial" w:hAnsi="Arial" w:cs="Arial"/>
          <w:spacing w:val="10"/>
          <w:sz w:val="20"/>
          <w:szCs w:val="20"/>
        </w:rPr>
        <w:t xml:space="preserve"> </w:t>
      </w:r>
      <w:r w:rsidRPr="004764D8">
        <w:rPr>
          <w:rFonts w:ascii="Arial" w:hAnsi="Arial" w:cs="Arial"/>
          <w:sz w:val="20"/>
          <w:szCs w:val="20"/>
        </w:rPr>
        <w:t>nº</w:t>
      </w:r>
      <w:r w:rsidRPr="004764D8">
        <w:rPr>
          <w:rFonts w:ascii="Arial" w:hAnsi="Arial" w:cs="Arial"/>
          <w:sz w:val="20"/>
          <w:szCs w:val="20"/>
          <w:u w:val="single"/>
        </w:rPr>
        <w:t xml:space="preserve"> </w:t>
      </w:r>
      <w:r w:rsidRPr="004764D8">
        <w:rPr>
          <w:rFonts w:ascii="Arial" w:hAnsi="Arial" w:cs="Arial"/>
          <w:sz w:val="20"/>
          <w:szCs w:val="20"/>
          <w:u w:val="single"/>
        </w:rPr>
        <w:tab/>
      </w:r>
      <w:r w:rsidRPr="004764D8">
        <w:rPr>
          <w:rFonts w:ascii="Arial" w:hAnsi="Arial" w:cs="Arial"/>
          <w:sz w:val="20"/>
          <w:szCs w:val="20"/>
        </w:rPr>
        <w:t>e do</w:t>
      </w:r>
      <w:r w:rsidRPr="004764D8">
        <w:rPr>
          <w:rFonts w:ascii="Arial" w:hAnsi="Arial" w:cs="Arial"/>
          <w:spacing w:val="22"/>
          <w:sz w:val="20"/>
          <w:szCs w:val="20"/>
        </w:rPr>
        <w:t xml:space="preserve"> </w:t>
      </w:r>
      <w:r w:rsidRPr="004764D8">
        <w:rPr>
          <w:rFonts w:ascii="Arial" w:hAnsi="Arial" w:cs="Arial"/>
          <w:sz w:val="20"/>
          <w:szCs w:val="20"/>
        </w:rPr>
        <w:t>CPF</w:t>
      </w:r>
      <w:r w:rsidRPr="004764D8">
        <w:rPr>
          <w:rFonts w:ascii="Arial" w:hAnsi="Arial" w:cs="Arial"/>
          <w:spacing w:val="12"/>
          <w:sz w:val="20"/>
          <w:szCs w:val="20"/>
        </w:rPr>
        <w:t xml:space="preserve"> </w:t>
      </w:r>
      <w:r w:rsidRPr="004764D8">
        <w:rPr>
          <w:rFonts w:ascii="Arial" w:hAnsi="Arial" w:cs="Arial"/>
          <w:sz w:val="20"/>
          <w:szCs w:val="20"/>
        </w:rPr>
        <w:t>nº</w:t>
      </w:r>
      <w:r w:rsidRPr="004764D8">
        <w:rPr>
          <w:rFonts w:ascii="Arial" w:hAnsi="Arial" w:cs="Arial"/>
          <w:sz w:val="20"/>
          <w:szCs w:val="20"/>
          <w:u w:val="single"/>
        </w:rPr>
        <w:t xml:space="preserve"> </w:t>
      </w:r>
      <w:r w:rsidRPr="004764D8">
        <w:rPr>
          <w:rFonts w:ascii="Arial" w:hAnsi="Arial" w:cs="Arial"/>
          <w:sz w:val="20"/>
          <w:szCs w:val="20"/>
          <w:u w:val="single"/>
        </w:rPr>
        <w:tab/>
      </w:r>
      <w:r w:rsidRPr="004764D8">
        <w:rPr>
          <w:rFonts w:ascii="Arial" w:hAnsi="Arial" w:cs="Arial"/>
          <w:sz w:val="20"/>
          <w:szCs w:val="20"/>
        </w:rPr>
        <w:t>, residente e domiciliado à (endereço completo, rua, nº, Quadra, Lote, Setor, CEP, Cidade, Telefone:</w:t>
      </w:r>
      <w:r w:rsidRPr="004764D8">
        <w:rPr>
          <w:rFonts w:ascii="Arial" w:hAnsi="Arial" w:cs="Arial"/>
          <w:spacing w:val="-26"/>
          <w:sz w:val="20"/>
          <w:szCs w:val="20"/>
        </w:rPr>
        <w:t xml:space="preserve"> </w:t>
      </w:r>
      <w:r w:rsidRPr="004764D8">
        <w:rPr>
          <w:rFonts w:ascii="Arial" w:hAnsi="Arial" w:cs="Arial"/>
          <w:sz w:val="20"/>
          <w:szCs w:val="20"/>
        </w:rPr>
        <w:t>(</w:t>
      </w:r>
      <w:r>
        <w:rPr>
          <w:rFonts w:ascii="Arial" w:hAnsi="Arial" w:cs="Arial"/>
          <w:sz w:val="20"/>
          <w:szCs w:val="20"/>
        </w:rPr>
        <w:t>__</w:t>
      </w:r>
      <w:r w:rsidRPr="004764D8">
        <w:rPr>
          <w:rFonts w:ascii="Arial" w:hAnsi="Arial" w:cs="Arial"/>
          <w:sz w:val="20"/>
          <w:szCs w:val="20"/>
        </w:rPr>
        <w:t>)</w:t>
      </w:r>
      <w:r>
        <w:rPr>
          <w:rFonts w:ascii="Arial" w:hAnsi="Arial" w:cs="Arial"/>
          <w:sz w:val="20"/>
          <w:szCs w:val="20"/>
        </w:rPr>
        <w:t>__________</w:t>
      </w:r>
      <w:r w:rsidRPr="004764D8">
        <w:rPr>
          <w:rFonts w:ascii="Arial" w:hAnsi="Arial" w:cs="Arial"/>
          <w:sz w:val="20"/>
          <w:szCs w:val="20"/>
        </w:rPr>
        <w:t>,</w:t>
      </w:r>
      <w:r w:rsidRPr="004764D8">
        <w:rPr>
          <w:rFonts w:ascii="Arial" w:hAnsi="Arial" w:cs="Arial"/>
          <w:spacing w:val="-3"/>
          <w:sz w:val="20"/>
          <w:szCs w:val="20"/>
        </w:rPr>
        <w:t xml:space="preserve"> </w:t>
      </w:r>
      <w:r w:rsidRPr="004764D8">
        <w:rPr>
          <w:rFonts w:ascii="Arial" w:hAnsi="Arial" w:cs="Arial"/>
          <w:sz w:val="20"/>
          <w:szCs w:val="20"/>
        </w:rPr>
        <w:t>e-mail:</w:t>
      </w:r>
      <w:r w:rsidRPr="004764D8">
        <w:rPr>
          <w:rFonts w:ascii="Arial" w:hAnsi="Arial" w:cs="Arial"/>
          <w:sz w:val="20"/>
          <w:szCs w:val="20"/>
          <w:u w:val="single"/>
        </w:rPr>
        <w:t xml:space="preserve"> </w:t>
      </w:r>
      <w:r w:rsidRPr="004764D8">
        <w:rPr>
          <w:rFonts w:ascii="Arial" w:hAnsi="Arial" w:cs="Arial"/>
          <w:sz w:val="20"/>
          <w:szCs w:val="20"/>
          <w:u w:val="single"/>
        </w:rPr>
        <w:tab/>
      </w:r>
      <w:r w:rsidR="00C376B7" w:rsidRPr="00032A62">
        <w:rPr>
          <w:rFonts w:ascii="Arial" w:hAnsi="Arial" w:cs="Arial"/>
          <w:sz w:val="20"/>
          <w:szCs w:val="20"/>
        </w:rPr>
        <w:t>;</w:t>
      </w:r>
    </w:p>
    <w:p w14:paraId="05CC787D" w14:textId="77777777" w:rsidR="00C376B7" w:rsidRPr="00032A62" w:rsidRDefault="00C376B7" w:rsidP="001E4F9D">
      <w:pPr>
        <w:pStyle w:val="Corpodetexto"/>
        <w:tabs>
          <w:tab w:val="left" w:pos="284"/>
        </w:tabs>
        <w:spacing w:before="11"/>
        <w:rPr>
          <w:rFonts w:ascii="Arial" w:hAnsi="Arial" w:cs="Arial"/>
          <w:sz w:val="20"/>
          <w:szCs w:val="20"/>
        </w:rPr>
      </w:pPr>
    </w:p>
    <w:p w14:paraId="103711AE" w14:textId="44362897" w:rsidR="00C376B7" w:rsidRPr="00032A62" w:rsidRDefault="00C376B7" w:rsidP="001E4F9D">
      <w:pPr>
        <w:tabs>
          <w:tab w:val="left" w:pos="284"/>
        </w:tabs>
        <w:spacing w:line="276" w:lineRule="auto"/>
        <w:ind w:right="447" w:firstLine="1132"/>
        <w:jc w:val="both"/>
        <w:rPr>
          <w:rFonts w:ascii="Arial" w:hAnsi="Arial" w:cs="Arial"/>
          <w:b/>
          <w:sz w:val="20"/>
          <w:szCs w:val="20"/>
        </w:rPr>
      </w:pPr>
      <w:r w:rsidRPr="00032A62">
        <w:rPr>
          <w:rFonts w:ascii="Arial" w:hAnsi="Arial" w:cs="Arial"/>
          <w:b/>
          <w:sz w:val="20"/>
          <w:szCs w:val="20"/>
        </w:rPr>
        <w:t>DECLARA</w:t>
      </w:r>
      <w:r w:rsidRPr="00032A62">
        <w:rPr>
          <w:rFonts w:ascii="Arial" w:hAnsi="Arial" w:cs="Arial"/>
          <w:sz w:val="20"/>
          <w:szCs w:val="20"/>
        </w:rPr>
        <w:t xml:space="preserve">, para todos os fins, especialmente para cumprimento da habilitação na </w:t>
      </w:r>
      <w:r w:rsidRPr="00032A62">
        <w:rPr>
          <w:rFonts w:ascii="Arial" w:hAnsi="Arial" w:cs="Arial"/>
          <w:b/>
          <w:sz w:val="20"/>
          <w:szCs w:val="20"/>
        </w:rPr>
        <w:t xml:space="preserve">CONCORRÊNCIA PÚBLICA nº XXXX, </w:t>
      </w:r>
      <w:r w:rsidRPr="00032A62">
        <w:rPr>
          <w:rFonts w:ascii="Arial" w:hAnsi="Arial" w:cs="Arial"/>
          <w:sz w:val="20"/>
          <w:szCs w:val="20"/>
        </w:rPr>
        <w:t xml:space="preserve">sob as penalidades da lei, </w:t>
      </w:r>
      <w:r w:rsidRPr="00032A62">
        <w:rPr>
          <w:rFonts w:ascii="Arial" w:hAnsi="Arial" w:cs="Arial"/>
          <w:b/>
          <w:sz w:val="20"/>
          <w:szCs w:val="20"/>
        </w:rPr>
        <w:t xml:space="preserve">que os diretores, responsáveis legais ou técnicos, membro de conselho técnico, consultivo, deliberativo ou administrativo, sócios e gerentes </w:t>
      </w:r>
      <w:r w:rsidRPr="00032A62">
        <w:rPr>
          <w:rFonts w:ascii="Arial" w:hAnsi="Arial" w:cs="Arial"/>
          <w:sz w:val="20"/>
          <w:szCs w:val="20"/>
        </w:rPr>
        <w:t xml:space="preserve">da empresa acima identificada, da qual somos representantes, </w:t>
      </w:r>
      <w:r w:rsidRPr="00032A62">
        <w:rPr>
          <w:rFonts w:ascii="Arial" w:hAnsi="Arial" w:cs="Arial"/>
          <w:b/>
          <w:sz w:val="20"/>
          <w:szCs w:val="20"/>
        </w:rPr>
        <w:t xml:space="preserve">não mantém vínculo empregatício com a PREFEITURA MUNICIPAL DE VILA VELHA/ES, </w:t>
      </w:r>
      <w:r w:rsidR="008F7398" w:rsidRPr="00032A62">
        <w:rPr>
          <w:rFonts w:ascii="Arial" w:hAnsi="Arial" w:cs="Arial"/>
          <w:b/>
          <w:sz w:val="20"/>
          <w:szCs w:val="20"/>
        </w:rPr>
        <w:t>qualquer uma de suas secretarias e/ou órgão da administração indireta.</w:t>
      </w:r>
    </w:p>
    <w:p w14:paraId="2BADF184" w14:textId="77777777" w:rsidR="00C376B7" w:rsidRPr="00032A62" w:rsidRDefault="00C376B7" w:rsidP="001E4F9D">
      <w:pPr>
        <w:pStyle w:val="Corpodetexto"/>
        <w:tabs>
          <w:tab w:val="left" w:pos="284"/>
        </w:tabs>
        <w:spacing w:before="1"/>
        <w:rPr>
          <w:rFonts w:ascii="Arial" w:hAnsi="Arial" w:cs="Arial"/>
          <w:b/>
          <w:sz w:val="20"/>
          <w:szCs w:val="20"/>
        </w:rPr>
      </w:pPr>
    </w:p>
    <w:p w14:paraId="4B171C5C" w14:textId="0395DBAA" w:rsidR="00C376B7" w:rsidRPr="00032A62" w:rsidRDefault="00C376B7" w:rsidP="001E4F9D">
      <w:pPr>
        <w:tabs>
          <w:tab w:val="left" w:pos="284"/>
        </w:tabs>
        <w:spacing w:line="276" w:lineRule="auto"/>
        <w:ind w:right="448" w:firstLine="1132"/>
        <w:jc w:val="both"/>
        <w:rPr>
          <w:rFonts w:ascii="Arial" w:hAnsi="Arial" w:cs="Arial"/>
          <w:sz w:val="20"/>
          <w:szCs w:val="20"/>
        </w:rPr>
      </w:pPr>
      <w:r w:rsidRPr="00032A62">
        <w:rPr>
          <w:rFonts w:ascii="Arial" w:hAnsi="Arial" w:cs="Arial"/>
          <w:b/>
          <w:sz w:val="20"/>
          <w:szCs w:val="20"/>
        </w:rPr>
        <w:t>DECLARA</w:t>
      </w:r>
      <w:r w:rsidRPr="00032A62">
        <w:rPr>
          <w:rFonts w:ascii="Arial" w:hAnsi="Arial" w:cs="Arial"/>
          <w:sz w:val="20"/>
          <w:szCs w:val="20"/>
        </w:rPr>
        <w:t xml:space="preserve">, ainda, que não possui em seu quadro societário qualquer servidor público da ativa, ou empregado de empresa pública, ou </w:t>
      </w:r>
      <w:r w:rsidRPr="00032A62">
        <w:rPr>
          <w:rFonts w:ascii="Arial" w:hAnsi="Arial" w:cs="Arial"/>
          <w:spacing w:val="2"/>
          <w:sz w:val="20"/>
          <w:szCs w:val="20"/>
        </w:rPr>
        <w:t xml:space="preserve">de </w:t>
      </w:r>
      <w:r w:rsidRPr="00032A62">
        <w:rPr>
          <w:rFonts w:ascii="Arial" w:hAnsi="Arial" w:cs="Arial"/>
          <w:sz w:val="20"/>
          <w:szCs w:val="20"/>
        </w:rPr>
        <w:t>sociedade de economia mista, do Município de</w:t>
      </w:r>
      <w:r w:rsidRPr="00032A62">
        <w:rPr>
          <w:rFonts w:ascii="Arial" w:hAnsi="Arial" w:cs="Arial"/>
          <w:spacing w:val="-2"/>
          <w:sz w:val="20"/>
          <w:szCs w:val="20"/>
        </w:rPr>
        <w:t xml:space="preserve"> </w:t>
      </w:r>
      <w:r w:rsidR="00816692" w:rsidRPr="00032A62">
        <w:rPr>
          <w:rFonts w:ascii="Arial" w:hAnsi="Arial" w:cs="Arial"/>
          <w:spacing w:val="-2"/>
          <w:sz w:val="20"/>
          <w:szCs w:val="20"/>
        </w:rPr>
        <w:t>Vila Velha/ES</w:t>
      </w:r>
      <w:r w:rsidRPr="00032A62">
        <w:rPr>
          <w:rFonts w:ascii="Arial" w:hAnsi="Arial" w:cs="Arial"/>
          <w:sz w:val="20"/>
          <w:szCs w:val="20"/>
        </w:rPr>
        <w:t>;</w:t>
      </w:r>
    </w:p>
    <w:p w14:paraId="50A7D33B" w14:textId="77777777" w:rsidR="00C376B7" w:rsidRPr="00032A62" w:rsidRDefault="00C376B7" w:rsidP="001E4F9D">
      <w:pPr>
        <w:pStyle w:val="Corpodetexto"/>
        <w:tabs>
          <w:tab w:val="left" w:pos="284"/>
        </w:tabs>
        <w:rPr>
          <w:rFonts w:ascii="Arial" w:hAnsi="Arial" w:cs="Arial"/>
          <w:sz w:val="20"/>
          <w:szCs w:val="20"/>
        </w:rPr>
      </w:pPr>
    </w:p>
    <w:p w14:paraId="515F6828" w14:textId="77777777" w:rsidR="00C376B7" w:rsidRPr="00032A62" w:rsidRDefault="00C376B7" w:rsidP="001E4F9D">
      <w:pPr>
        <w:pStyle w:val="Corpodetexto"/>
        <w:tabs>
          <w:tab w:val="left" w:pos="284"/>
        </w:tabs>
        <w:spacing w:before="10"/>
        <w:rPr>
          <w:rFonts w:ascii="Arial" w:hAnsi="Arial" w:cs="Arial"/>
          <w:sz w:val="20"/>
          <w:szCs w:val="20"/>
        </w:rPr>
      </w:pPr>
    </w:p>
    <w:p w14:paraId="542BABAF" w14:textId="77777777" w:rsidR="00C376B7" w:rsidRPr="00032A62" w:rsidRDefault="00C376B7" w:rsidP="001E4F9D">
      <w:pPr>
        <w:tabs>
          <w:tab w:val="left" w:pos="284"/>
        </w:tabs>
        <w:rPr>
          <w:rFonts w:ascii="Arial" w:hAnsi="Arial" w:cs="Arial"/>
          <w:sz w:val="20"/>
          <w:szCs w:val="20"/>
        </w:rPr>
      </w:pPr>
      <w:r w:rsidRPr="00032A62">
        <w:rPr>
          <w:rFonts w:ascii="Arial" w:hAnsi="Arial" w:cs="Arial"/>
          <w:sz w:val="20"/>
          <w:szCs w:val="20"/>
        </w:rPr>
        <w:t>Por ser verdade, firmamos a presente declaração.</w:t>
      </w:r>
    </w:p>
    <w:p w14:paraId="2A663AA8" w14:textId="77777777" w:rsidR="00C376B7" w:rsidRPr="00032A62" w:rsidRDefault="00C376B7" w:rsidP="001E4F9D">
      <w:pPr>
        <w:pStyle w:val="Corpodetexto"/>
        <w:tabs>
          <w:tab w:val="left" w:pos="284"/>
        </w:tabs>
        <w:rPr>
          <w:rFonts w:ascii="Arial" w:hAnsi="Arial" w:cs="Arial"/>
          <w:sz w:val="20"/>
          <w:szCs w:val="20"/>
        </w:rPr>
      </w:pPr>
    </w:p>
    <w:p w14:paraId="2EE50FF5" w14:textId="77777777" w:rsidR="00C376B7" w:rsidRPr="00032A62" w:rsidRDefault="00C376B7" w:rsidP="001E4F9D">
      <w:pPr>
        <w:pStyle w:val="Corpodetexto"/>
        <w:tabs>
          <w:tab w:val="left" w:pos="284"/>
        </w:tabs>
        <w:spacing w:before="2"/>
        <w:rPr>
          <w:rFonts w:ascii="Arial" w:hAnsi="Arial" w:cs="Arial"/>
          <w:sz w:val="20"/>
          <w:szCs w:val="20"/>
        </w:rPr>
      </w:pPr>
    </w:p>
    <w:p w14:paraId="24A1E413" w14:textId="7ACC310B" w:rsidR="00C376B7" w:rsidRPr="00032A62" w:rsidRDefault="00C376B7" w:rsidP="001E4F9D">
      <w:pPr>
        <w:tabs>
          <w:tab w:val="left" w:pos="284"/>
          <w:tab w:val="left" w:pos="3291"/>
          <w:tab w:val="left" w:pos="6172"/>
        </w:tabs>
        <w:rPr>
          <w:rFonts w:ascii="Arial" w:hAnsi="Arial" w:cs="Arial"/>
          <w:sz w:val="20"/>
          <w:szCs w:val="20"/>
        </w:rPr>
      </w:pPr>
      <w:r w:rsidRPr="00032A62">
        <w:rPr>
          <w:rFonts w:ascii="Arial" w:hAnsi="Arial" w:cs="Arial"/>
          <w:sz w:val="20"/>
          <w:szCs w:val="20"/>
        </w:rPr>
        <w:t>Cidade-UF,</w:t>
      </w:r>
      <w:r w:rsidRPr="00032A62">
        <w:rPr>
          <w:rFonts w:ascii="Arial" w:hAnsi="Arial" w:cs="Arial"/>
          <w:spacing w:val="-3"/>
          <w:sz w:val="20"/>
          <w:szCs w:val="20"/>
        </w:rPr>
        <w:t xml:space="preserve"> </w:t>
      </w:r>
      <w:r w:rsidRPr="00032A62">
        <w:rPr>
          <w:rFonts w:ascii="Arial" w:hAnsi="Arial" w:cs="Arial"/>
          <w:sz w:val="20"/>
          <w:szCs w:val="20"/>
          <w:u w:val="single"/>
        </w:rPr>
        <w:t xml:space="preserve"> </w:t>
      </w:r>
      <w:r w:rsidRPr="00032A62">
        <w:rPr>
          <w:rFonts w:ascii="Arial" w:hAnsi="Arial" w:cs="Arial"/>
          <w:sz w:val="20"/>
          <w:szCs w:val="20"/>
          <w:u w:val="single"/>
        </w:rPr>
        <w:tab/>
      </w:r>
      <w:r w:rsidRPr="00032A62">
        <w:rPr>
          <w:rFonts w:ascii="Arial" w:hAnsi="Arial" w:cs="Arial"/>
          <w:spacing w:val="-2"/>
          <w:sz w:val="20"/>
          <w:szCs w:val="20"/>
        </w:rPr>
        <w:t xml:space="preserve"> </w:t>
      </w:r>
      <w:r w:rsidRPr="00032A62">
        <w:rPr>
          <w:rFonts w:ascii="Arial" w:hAnsi="Arial" w:cs="Arial"/>
          <w:sz w:val="20"/>
          <w:szCs w:val="20"/>
        </w:rPr>
        <w:t>de</w:t>
      </w:r>
      <w:r w:rsidRPr="00032A62">
        <w:rPr>
          <w:rFonts w:ascii="Arial" w:hAnsi="Arial" w:cs="Arial"/>
          <w:sz w:val="20"/>
          <w:szCs w:val="20"/>
          <w:u w:val="single"/>
        </w:rPr>
        <w:t xml:space="preserve"> </w:t>
      </w:r>
      <w:r w:rsidRPr="00032A62">
        <w:rPr>
          <w:rFonts w:ascii="Arial" w:hAnsi="Arial" w:cs="Arial"/>
          <w:sz w:val="20"/>
          <w:szCs w:val="20"/>
          <w:u w:val="single"/>
        </w:rPr>
        <w:tab/>
      </w:r>
      <w:r w:rsidRPr="00032A62">
        <w:rPr>
          <w:rFonts w:ascii="Arial" w:hAnsi="Arial" w:cs="Arial"/>
          <w:sz w:val="20"/>
          <w:szCs w:val="20"/>
        </w:rPr>
        <w:t>2019.</w:t>
      </w:r>
    </w:p>
    <w:p w14:paraId="71B77DF9" w14:textId="77777777" w:rsidR="00C376B7" w:rsidRPr="00032A62" w:rsidRDefault="00C376B7" w:rsidP="001E4F9D">
      <w:pPr>
        <w:pStyle w:val="Corpodetexto"/>
        <w:tabs>
          <w:tab w:val="left" w:pos="284"/>
        </w:tabs>
        <w:rPr>
          <w:rFonts w:ascii="Arial" w:hAnsi="Arial" w:cs="Arial"/>
          <w:sz w:val="20"/>
          <w:szCs w:val="20"/>
        </w:rPr>
      </w:pPr>
    </w:p>
    <w:p w14:paraId="2768A7D4" w14:textId="77777777" w:rsidR="00C376B7" w:rsidRPr="00032A62" w:rsidRDefault="00C376B7" w:rsidP="001E4F9D">
      <w:pPr>
        <w:pStyle w:val="Corpodetexto"/>
        <w:tabs>
          <w:tab w:val="left" w:pos="284"/>
        </w:tabs>
        <w:rPr>
          <w:rFonts w:ascii="Arial" w:hAnsi="Arial" w:cs="Arial"/>
          <w:sz w:val="20"/>
          <w:szCs w:val="20"/>
        </w:rPr>
      </w:pPr>
    </w:p>
    <w:p w14:paraId="74FB38EB" w14:textId="77777777" w:rsidR="00C376B7" w:rsidRPr="00032A62" w:rsidRDefault="00C376B7" w:rsidP="001E4F9D">
      <w:pPr>
        <w:pStyle w:val="Corpodetexto"/>
        <w:tabs>
          <w:tab w:val="left" w:pos="284"/>
        </w:tabs>
        <w:rPr>
          <w:rFonts w:ascii="Arial" w:hAnsi="Arial" w:cs="Arial"/>
          <w:sz w:val="20"/>
          <w:szCs w:val="20"/>
        </w:rPr>
      </w:pPr>
    </w:p>
    <w:p w14:paraId="64C38575" w14:textId="77777777" w:rsidR="00C376B7" w:rsidRPr="00032A62" w:rsidRDefault="00C376B7" w:rsidP="001E4F9D">
      <w:pPr>
        <w:pStyle w:val="Corpodetexto"/>
        <w:tabs>
          <w:tab w:val="left" w:pos="284"/>
        </w:tabs>
        <w:spacing w:before="1"/>
        <w:rPr>
          <w:rFonts w:ascii="Arial" w:hAnsi="Arial" w:cs="Arial"/>
          <w:sz w:val="20"/>
          <w:szCs w:val="20"/>
        </w:rPr>
      </w:pPr>
    </w:p>
    <w:p w14:paraId="7CD72F34" w14:textId="77777777" w:rsidR="00CC189B" w:rsidRDefault="00CC189B" w:rsidP="00CC189B">
      <w:pPr>
        <w:tabs>
          <w:tab w:val="left" w:pos="284"/>
        </w:tabs>
        <w:spacing w:line="360" w:lineRule="auto"/>
        <w:jc w:val="both"/>
        <w:rPr>
          <w:rFonts w:ascii="Arial" w:hAnsi="Arial" w:cs="Arial"/>
          <w:color w:val="00B050"/>
          <w:sz w:val="20"/>
          <w:szCs w:val="20"/>
        </w:rPr>
      </w:pPr>
    </w:p>
    <w:p w14:paraId="663ACDE8" w14:textId="77777777" w:rsidR="00CC189B" w:rsidRPr="00546E86" w:rsidRDefault="00CC189B" w:rsidP="00CC189B">
      <w:pPr>
        <w:tabs>
          <w:tab w:val="left" w:pos="284"/>
        </w:tabs>
        <w:spacing w:line="360" w:lineRule="auto"/>
        <w:jc w:val="center"/>
        <w:rPr>
          <w:rFonts w:ascii="Arial" w:hAnsi="Arial" w:cs="Arial"/>
          <w:sz w:val="20"/>
          <w:szCs w:val="20"/>
        </w:rPr>
      </w:pPr>
      <w:r w:rsidRPr="00546E86">
        <w:rPr>
          <w:rFonts w:ascii="Arial" w:hAnsi="Arial" w:cs="Arial"/>
          <w:sz w:val="20"/>
          <w:szCs w:val="20"/>
        </w:rPr>
        <w:t>__________________________________________</w:t>
      </w:r>
    </w:p>
    <w:p w14:paraId="78FA2C66" w14:textId="77777777" w:rsidR="00CC189B" w:rsidRPr="00774B50" w:rsidRDefault="00CC189B" w:rsidP="00CC189B">
      <w:pPr>
        <w:tabs>
          <w:tab w:val="left" w:pos="284"/>
        </w:tabs>
        <w:spacing w:line="360" w:lineRule="auto"/>
        <w:jc w:val="center"/>
        <w:rPr>
          <w:rFonts w:ascii="Arial" w:hAnsi="Arial" w:cs="Arial"/>
          <w:sz w:val="20"/>
          <w:szCs w:val="20"/>
        </w:rPr>
      </w:pPr>
      <w:r w:rsidRPr="00774B50">
        <w:rPr>
          <w:rFonts w:ascii="Arial" w:hAnsi="Arial" w:cs="Arial"/>
          <w:sz w:val="20"/>
          <w:szCs w:val="20"/>
        </w:rPr>
        <w:t>RAZÃO SOCIAL DA EMPRESA</w:t>
      </w:r>
    </w:p>
    <w:p w14:paraId="30862D35" w14:textId="77777777" w:rsidR="00CC189B" w:rsidRPr="00774B50" w:rsidRDefault="00CC189B" w:rsidP="00CC189B">
      <w:pPr>
        <w:tabs>
          <w:tab w:val="left" w:pos="284"/>
        </w:tabs>
        <w:spacing w:line="360" w:lineRule="auto"/>
        <w:jc w:val="center"/>
        <w:rPr>
          <w:rFonts w:ascii="Arial" w:hAnsi="Arial" w:cs="Arial"/>
          <w:sz w:val="20"/>
          <w:szCs w:val="20"/>
        </w:rPr>
      </w:pPr>
      <w:r w:rsidRPr="00774B50">
        <w:rPr>
          <w:rFonts w:ascii="Arial" w:hAnsi="Arial" w:cs="Arial"/>
          <w:sz w:val="20"/>
          <w:szCs w:val="20"/>
        </w:rPr>
        <w:lastRenderedPageBreak/>
        <w:t>Nome, Função na Empresa.</w:t>
      </w:r>
    </w:p>
    <w:p w14:paraId="26811050" w14:textId="77777777" w:rsidR="00CC189B" w:rsidRPr="00774B50" w:rsidRDefault="00CC189B" w:rsidP="00CC189B">
      <w:pPr>
        <w:tabs>
          <w:tab w:val="left" w:pos="284"/>
        </w:tabs>
        <w:spacing w:line="360" w:lineRule="auto"/>
        <w:jc w:val="center"/>
        <w:rPr>
          <w:rFonts w:ascii="Arial" w:hAnsi="Arial" w:cs="Arial"/>
          <w:sz w:val="20"/>
          <w:szCs w:val="20"/>
        </w:rPr>
      </w:pPr>
      <w:r w:rsidRPr="00774B50">
        <w:rPr>
          <w:rFonts w:ascii="Arial" w:hAnsi="Arial" w:cs="Arial"/>
          <w:sz w:val="20"/>
          <w:szCs w:val="20"/>
        </w:rPr>
        <w:t>Assinatura do Representante</w:t>
      </w:r>
    </w:p>
    <w:p w14:paraId="5E422B94" w14:textId="77777777" w:rsidR="00C376B7" w:rsidRPr="00032A62" w:rsidRDefault="00C376B7" w:rsidP="001E4F9D">
      <w:pPr>
        <w:tabs>
          <w:tab w:val="left" w:pos="284"/>
        </w:tabs>
        <w:spacing w:line="360" w:lineRule="auto"/>
        <w:jc w:val="both"/>
        <w:rPr>
          <w:rFonts w:ascii="Arial" w:hAnsi="Arial" w:cs="Arial"/>
          <w:sz w:val="20"/>
          <w:szCs w:val="20"/>
        </w:rPr>
      </w:pPr>
    </w:p>
    <w:p w14:paraId="2718BB56" w14:textId="77777777" w:rsidR="00816692" w:rsidRDefault="00816692" w:rsidP="001E4F9D">
      <w:pPr>
        <w:tabs>
          <w:tab w:val="left" w:pos="284"/>
        </w:tabs>
        <w:spacing w:line="360" w:lineRule="auto"/>
        <w:jc w:val="both"/>
        <w:rPr>
          <w:rFonts w:ascii="Arial" w:hAnsi="Arial" w:cs="Arial"/>
          <w:sz w:val="20"/>
          <w:szCs w:val="20"/>
        </w:rPr>
      </w:pPr>
    </w:p>
    <w:p w14:paraId="361F4DC9" w14:textId="77777777" w:rsidR="00113461" w:rsidRDefault="00113461" w:rsidP="001E4F9D">
      <w:pPr>
        <w:tabs>
          <w:tab w:val="left" w:pos="284"/>
        </w:tabs>
        <w:spacing w:line="360" w:lineRule="auto"/>
        <w:jc w:val="both"/>
        <w:rPr>
          <w:rFonts w:ascii="Arial" w:hAnsi="Arial" w:cs="Arial"/>
          <w:sz w:val="20"/>
          <w:szCs w:val="20"/>
        </w:rPr>
      </w:pPr>
    </w:p>
    <w:p w14:paraId="69F7DEC0" w14:textId="77777777" w:rsidR="00113461" w:rsidRDefault="00113461" w:rsidP="001E4F9D">
      <w:pPr>
        <w:tabs>
          <w:tab w:val="left" w:pos="284"/>
        </w:tabs>
        <w:spacing w:line="360" w:lineRule="auto"/>
        <w:jc w:val="both"/>
        <w:rPr>
          <w:rFonts w:ascii="Arial" w:hAnsi="Arial" w:cs="Arial"/>
          <w:sz w:val="20"/>
          <w:szCs w:val="20"/>
        </w:rPr>
      </w:pPr>
    </w:p>
    <w:p w14:paraId="65295792" w14:textId="77777777" w:rsidR="00113461" w:rsidRDefault="00113461" w:rsidP="001E4F9D">
      <w:pPr>
        <w:tabs>
          <w:tab w:val="left" w:pos="284"/>
        </w:tabs>
        <w:spacing w:line="360" w:lineRule="auto"/>
        <w:jc w:val="both"/>
        <w:rPr>
          <w:rFonts w:ascii="Arial" w:hAnsi="Arial" w:cs="Arial"/>
          <w:sz w:val="20"/>
          <w:szCs w:val="20"/>
        </w:rPr>
      </w:pPr>
    </w:p>
    <w:p w14:paraId="7E11647C" w14:textId="77777777" w:rsidR="00113461" w:rsidRDefault="00113461" w:rsidP="001E4F9D">
      <w:pPr>
        <w:tabs>
          <w:tab w:val="left" w:pos="284"/>
        </w:tabs>
        <w:spacing w:line="360" w:lineRule="auto"/>
        <w:jc w:val="both"/>
        <w:rPr>
          <w:rFonts w:ascii="Arial" w:hAnsi="Arial" w:cs="Arial"/>
          <w:sz w:val="20"/>
          <w:szCs w:val="20"/>
        </w:rPr>
      </w:pPr>
    </w:p>
    <w:p w14:paraId="7C48F130" w14:textId="77777777" w:rsidR="00113461" w:rsidRPr="00032A62" w:rsidRDefault="00113461" w:rsidP="001E4F9D">
      <w:pPr>
        <w:tabs>
          <w:tab w:val="left" w:pos="284"/>
        </w:tabs>
        <w:spacing w:line="360" w:lineRule="auto"/>
        <w:jc w:val="both"/>
        <w:rPr>
          <w:rFonts w:ascii="Arial" w:hAnsi="Arial" w:cs="Arial"/>
          <w:sz w:val="20"/>
          <w:szCs w:val="20"/>
        </w:rPr>
      </w:pPr>
    </w:p>
    <w:p w14:paraId="4275FC8E" w14:textId="77777777" w:rsidR="00EC7AEA" w:rsidRDefault="00EC7AEA" w:rsidP="001E4F9D">
      <w:pPr>
        <w:tabs>
          <w:tab w:val="left" w:pos="284"/>
        </w:tabs>
        <w:jc w:val="center"/>
        <w:rPr>
          <w:rFonts w:ascii="Arial" w:hAnsi="Arial" w:cs="Arial"/>
          <w:sz w:val="20"/>
          <w:szCs w:val="20"/>
        </w:rPr>
      </w:pPr>
    </w:p>
    <w:p w14:paraId="4366BB83" w14:textId="77777777" w:rsidR="00EC7AEA" w:rsidRDefault="00EC7AEA" w:rsidP="001E4F9D">
      <w:pPr>
        <w:tabs>
          <w:tab w:val="left" w:pos="284"/>
        </w:tabs>
        <w:jc w:val="center"/>
        <w:rPr>
          <w:rFonts w:ascii="Arial" w:hAnsi="Arial" w:cs="Arial"/>
          <w:sz w:val="20"/>
          <w:szCs w:val="20"/>
        </w:rPr>
      </w:pPr>
    </w:p>
    <w:p w14:paraId="64A8D1E3" w14:textId="77777777" w:rsidR="00B34E32" w:rsidRDefault="00B34E32" w:rsidP="00B34E32">
      <w:pPr>
        <w:tabs>
          <w:tab w:val="left" w:pos="284"/>
        </w:tabs>
        <w:jc w:val="center"/>
        <w:rPr>
          <w:rFonts w:ascii="Arial" w:hAnsi="Arial" w:cs="Arial"/>
          <w:sz w:val="20"/>
          <w:szCs w:val="20"/>
        </w:rPr>
      </w:pPr>
    </w:p>
    <w:p w14:paraId="3B88DBCA" w14:textId="77777777" w:rsidR="00B34E32" w:rsidRPr="00091E46" w:rsidRDefault="00B34E32" w:rsidP="00B34E32">
      <w:pPr>
        <w:tabs>
          <w:tab w:val="left" w:pos="284"/>
        </w:tabs>
        <w:jc w:val="center"/>
        <w:rPr>
          <w:rFonts w:ascii="Arial" w:hAnsi="Arial" w:cs="Arial"/>
          <w:b/>
          <w:sz w:val="20"/>
          <w:szCs w:val="20"/>
        </w:rPr>
      </w:pPr>
      <w:r w:rsidRPr="00091E46">
        <w:rPr>
          <w:rFonts w:ascii="Arial" w:hAnsi="Arial" w:cs="Arial"/>
          <w:b/>
          <w:sz w:val="20"/>
          <w:szCs w:val="20"/>
        </w:rPr>
        <w:t>ANEXO X</w:t>
      </w:r>
    </w:p>
    <w:p w14:paraId="0C64A48F" w14:textId="77777777" w:rsidR="00B34E32" w:rsidRPr="00091E46" w:rsidRDefault="00B34E32" w:rsidP="00B34E32">
      <w:pPr>
        <w:tabs>
          <w:tab w:val="left" w:pos="284"/>
        </w:tabs>
        <w:jc w:val="center"/>
        <w:rPr>
          <w:rFonts w:ascii="Arial" w:hAnsi="Arial" w:cs="Arial"/>
          <w:b/>
          <w:sz w:val="20"/>
          <w:szCs w:val="20"/>
        </w:rPr>
      </w:pPr>
    </w:p>
    <w:p w14:paraId="0C09C311" w14:textId="77777777" w:rsidR="00B34E32" w:rsidRPr="00EC7AEA" w:rsidRDefault="00B34E32" w:rsidP="00B34E32">
      <w:pPr>
        <w:tabs>
          <w:tab w:val="left" w:pos="284"/>
        </w:tabs>
        <w:jc w:val="center"/>
        <w:rPr>
          <w:rFonts w:ascii="Arial" w:hAnsi="Arial" w:cs="Arial"/>
          <w:b/>
          <w:sz w:val="20"/>
          <w:szCs w:val="20"/>
        </w:rPr>
      </w:pPr>
      <w:r w:rsidRPr="00EC7AEA">
        <w:rPr>
          <w:rFonts w:ascii="Arial" w:hAnsi="Arial" w:cs="Arial"/>
          <w:b/>
          <w:sz w:val="20"/>
          <w:szCs w:val="20"/>
        </w:rPr>
        <w:t>MINUTA CONTRATO</w:t>
      </w:r>
    </w:p>
    <w:p w14:paraId="6D8D10BB" w14:textId="77777777" w:rsidR="00B34E32" w:rsidRPr="00EC7AEA" w:rsidRDefault="00B34E32" w:rsidP="00B34E32">
      <w:pPr>
        <w:tabs>
          <w:tab w:val="left" w:pos="284"/>
        </w:tabs>
        <w:jc w:val="center"/>
        <w:rPr>
          <w:rFonts w:ascii="Arial" w:hAnsi="Arial" w:cs="Arial"/>
          <w:b/>
          <w:sz w:val="20"/>
          <w:szCs w:val="20"/>
        </w:rPr>
      </w:pPr>
    </w:p>
    <w:p w14:paraId="57C7C08E" w14:textId="77777777" w:rsidR="00B34E32" w:rsidRDefault="00B34E32" w:rsidP="00B34E32">
      <w:pPr>
        <w:tabs>
          <w:tab w:val="left" w:pos="284"/>
        </w:tabs>
        <w:jc w:val="center"/>
        <w:rPr>
          <w:rFonts w:ascii="Arial" w:hAnsi="Arial" w:cs="Arial"/>
          <w:sz w:val="20"/>
          <w:szCs w:val="20"/>
        </w:rPr>
      </w:pPr>
    </w:p>
    <w:p w14:paraId="2532F3B6" w14:textId="77777777" w:rsidR="00B34E32" w:rsidRPr="00EC7AEA" w:rsidRDefault="00B34E32" w:rsidP="00B34E32">
      <w:pPr>
        <w:spacing w:line="360" w:lineRule="auto"/>
        <w:jc w:val="both"/>
        <w:rPr>
          <w:rFonts w:ascii="Arial" w:hAnsi="Arial" w:cs="Arial"/>
          <w:b/>
          <w:bCs/>
          <w:color w:val="000000"/>
        </w:rPr>
      </w:pPr>
      <w:r w:rsidRPr="00EC7AEA">
        <w:rPr>
          <w:rFonts w:ascii="Arial" w:hAnsi="Arial" w:cs="Arial"/>
          <w:b/>
          <w:bCs/>
          <w:color w:val="000000"/>
        </w:rPr>
        <w:t>Minuta Contrato nº xxx/2019</w:t>
      </w:r>
    </w:p>
    <w:p w14:paraId="2EBC44B7" w14:textId="77777777" w:rsidR="00B34E32" w:rsidRPr="009B5B10" w:rsidRDefault="00B34E32" w:rsidP="00B34E32">
      <w:pPr>
        <w:spacing w:line="360" w:lineRule="auto"/>
        <w:jc w:val="both"/>
        <w:rPr>
          <w:rFonts w:ascii="Arial" w:hAnsi="Arial" w:cs="Arial"/>
          <w:b/>
          <w:bCs/>
          <w:color w:val="000000"/>
        </w:rPr>
      </w:pPr>
      <w:r w:rsidRPr="009B5B10">
        <w:rPr>
          <w:rFonts w:ascii="Arial" w:hAnsi="Arial" w:cs="Arial"/>
          <w:b/>
          <w:bCs/>
          <w:color w:val="000000"/>
        </w:rPr>
        <w:t xml:space="preserve">PROCESSO Nº.  </w:t>
      </w:r>
      <w:r>
        <w:rPr>
          <w:rFonts w:ascii="Arial" w:hAnsi="Arial" w:cs="Arial"/>
          <w:b/>
          <w:sz w:val="20"/>
          <w:szCs w:val="20"/>
        </w:rPr>
        <w:t>50.648/2019</w:t>
      </w:r>
    </w:p>
    <w:p w14:paraId="07A4F1C8" w14:textId="77777777" w:rsidR="00B34E32" w:rsidRPr="009B5B10" w:rsidRDefault="00B34E32" w:rsidP="00B34E32">
      <w:pPr>
        <w:spacing w:line="360" w:lineRule="auto"/>
        <w:jc w:val="both"/>
        <w:rPr>
          <w:rFonts w:ascii="Arial" w:hAnsi="Arial" w:cs="Arial"/>
          <w:b/>
          <w:bCs/>
          <w:color w:val="000000"/>
        </w:rPr>
      </w:pPr>
      <w:r w:rsidRPr="009B5B10">
        <w:rPr>
          <w:rFonts w:ascii="Arial" w:hAnsi="Arial" w:cs="Arial"/>
          <w:b/>
          <w:bCs/>
          <w:color w:val="000000"/>
        </w:rPr>
        <w:t>COCORRENCIA PUBLICA nº xxx/2019</w:t>
      </w:r>
    </w:p>
    <w:p w14:paraId="5DDC3C34" w14:textId="77777777" w:rsidR="00B34E32" w:rsidRPr="009B5B10" w:rsidRDefault="00B34E32" w:rsidP="00B34E32">
      <w:pPr>
        <w:pStyle w:val="Recuodecorpodetexto"/>
        <w:spacing w:line="360" w:lineRule="auto"/>
        <w:ind w:left="0"/>
        <w:rPr>
          <w:rFonts w:ascii="Arial" w:hAnsi="Arial" w:cs="Arial"/>
          <w:b/>
          <w:color w:val="000000"/>
          <w:sz w:val="20"/>
        </w:rPr>
      </w:pPr>
    </w:p>
    <w:p w14:paraId="64FE79B8" w14:textId="77777777" w:rsidR="00B34E32" w:rsidRPr="009B5B10" w:rsidRDefault="00B34E32" w:rsidP="00B34E32">
      <w:pPr>
        <w:pStyle w:val="Recuodecorpodetexto"/>
        <w:spacing w:line="360" w:lineRule="auto"/>
        <w:ind w:left="0"/>
        <w:rPr>
          <w:rFonts w:ascii="Arial" w:hAnsi="Arial" w:cs="Arial"/>
          <w:b/>
          <w:color w:val="000000"/>
          <w:sz w:val="20"/>
        </w:rPr>
      </w:pPr>
    </w:p>
    <w:p w14:paraId="11907817" w14:textId="77777777" w:rsidR="00B34E32" w:rsidRPr="009B5B10" w:rsidRDefault="00B34E32" w:rsidP="00B34E32">
      <w:pPr>
        <w:pStyle w:val="Recuodecorpodetexto"/>
        <w:spacing w:line="360" w:lineRule="auto"/>
        <w:ind w:left="0"/>
        <w:rPr>
          <w:rFonts w:ascii="Arial" w:hAnsi="Arial" w:cs="Arial"/>
          <w:b/>
          <w:color w:val="000000"/>
          <w:sz w:val="20"/>
        </w:rPr>
      </w:pPr>
      <w:r w:rsidRPr="009B5B10">
        <w:rPr>
          <w:rFonts w:ascii="Arial" w:hAnsi="Arial" w:cs="Arial"/>
          <w:b/>
          <w:color w:val="000000"/>
          <w:sz w:val="20"/>
        </w:rPr>
        <w:t xml:space="preserve">CONTRATO DE CONCESSÃO DE USO RESOLÚVEL E EXPLORAÇÃO DE SERVIÇO, À TÍTULO ONEROSO, DE ÁREA PÚBLICA DE USO COMUM, PRECEDIDA DE OBRA DE CONSTRUÇÃO DE QUIOSQUE, PARA ATENDIMENTO DAS NECESSIDADES </w:t>
      </w:r>
      <w:r w:rsidRPr="009B5B10">
        <w:rPr>
          <w:rFonts w:ascii="Arial" w:hAnsi="Arial" w:cs="Arial"/>
          <w:b/>
          <w:sz w:val="20"/>
        </w:rPr>
        <w:t>E CONVENIÊNCIAS DE CONSUMO DOS USUÁRIOS DA ORLA DA PRAIA DE ITAPARICA</w:t>
      </w:r>
      <w:r w:rsidRPr="009B5B10">
        <w:rPr>
          <w:rFonts w:ascii="Arial" w:hAnsi="Arial" w:cs="Arial"/>
          <w:b/>
          <w:color w:val="000000"/>
          <w:sz w:val="20"/>
        </w:rPr>
        <w:t xml:space="preserve"> QUE ENTRE SI FAZEM O MUNICÍPIO DE VILA VELHA E O XXXXXX.</w:t>
      </w:r>
    </w:p>
    <w:p w14:paraId="6E5BC193" w14:textId="77777777" w:rsidR="00B34E32" w:rsidRPr="009B5B10" w:rsidRDefault="00B34E32" w:rsidP="00B34E32">
      <w:pPr>
        <w:spacing w:line="360" w:lineRule="auto"/>
        <w:jc w:val="both"/>
        <w:rPr>
          <w:rFonts w:ascii="Arial" w:hAnsi="Arial" w:cs="Arial"/>
          <w:color w:val="000000"/>
        </w:rPr>
      </w:pPr>
    </w:p>
    <w:p w14:paraId="511E1F95" w14:textId="66055783" w:rsidR="00B34E32" w:rsidRPr="009B5B10" w:rsidRDefault="00B34E32" w:rsidP="00B34E32">
      <w:pPr>
        <w:spacing w:line="360" w:lineRule="auto"/>
        <w:jc w:val="both"/>
        <w:rPr>
          <w:rFonts w:ascii="Arial" w:hAnsi="Arial" w:cs="Arial"/>
        </w:rPr>
      </w:pPr>
      <w:r w:rsidRPr="009B5B10">
        <w:rPr>
          <w:rFonts w:ascii="Arial" w:hAnsi="Arial" w:cs="Arial"/>
        </w:rPr>
        <w:t xml:space="preserve">O </w:t>
      </w:r>
      <w:r w:rsidRPr="009B5B10">
        <w:rPr>
          <w:rFonts w:ascii="Arial" w:hAnsi="Arial" w:cs="Arial"/>
          <w:b/>
        </w:rPr>
        <w:t>MUNICÍPIO DE VILA VELHA</w:t>
      </w:r>
      <w:r w:rsidRPr="009B5B10">
        <w:rPr>
          <w:rFonts w:ascii="Arial" w:hAnsi="Arial" w:cs="Arial"/>
        </w:rPr>
        <w:t xml:space="preserve">, pessoa jurídica de direito público interno, com sede na Avenida Santa Leopoldina, 840, Coqueiral de Itaparica, Vila Velha/ES, CEP 29.102-200, inscrito no CNPJ sob nº. </w:t>
      </w:r>
      <w:r w:rsidRPr="009B5B10">
        <w:rPr>
          <w:rFonts w:ascii="Arial" w:hAnsi="Arial" w:cs="Arial"/>
          <w:b/>
        </w:rPr>
        <w:t>27.165.554/0001-03</w:t>
      </w:r>
      <w:r w:rsidRPr="009B5B10">
        <w:rPr>
          <w:rFonts w:ascii="Arial" w:hAnsi="Arial" w:cs="Arial"/>
        </w:rPr>
        <w:t xml:space="preserve">, neste ato representado pela Secretaria Municipal de xxx , neste ato representado pelo o Srº xx </w:t>
      </w:r>
      <w:r w:rsidRPr="009B5B10">
        <w:rPr>
          <w:rFonts w:ascii="Arial" w:hAnsi="Arial" w:cs="Arial"/>
          <w:b/>
        </w:rPr>
        <w:t xml:space="preserve"> , inscrito no CPF sob nº xx,</w:t>
      </w:r>
      <w:r w:rsidRPr="009B5B10">
        <w:rPr>
          <w:rFonts w:ascii="Arial" w:hAnsi="Arial" w:cs="Arial"/>
        </w:rPr>
        <w:t xml:space="preserve"> daqui por diante denominado </w:t>
      </w:r>
      <w:r w:rsidRPr="009B5B10">
        <w:rPr>
          <w:rFonts w:ascii="Arial" w:hAnsi="Arial" w:cs="Arial"/>
          <w:b/>
        </w:rPr>
        <w:t>Contratante</w:t>
      </w:r>
      <w:r w:rsidRPr="009B5B10">
        <w:rPr>
          <w:rFonts w:ascii="Arial" w:hAnsi="Arial" w:cs="Arial"/>
        </w:rPr>
        <w:t xml:space="preserve"> e </w:t>
      </w:r>
      <w:r w:rsidRPr="009B5B10">
        <w:rPr>
          <w:rFonts w:ascii="Arial" w:hAnsi="Arial" w:cs="Arial"/>
          <w:b/>
          <w:bCs/>
        </w:rPr>
        <w:t xml:space="preserve">a empresa xxx </w:t>
      </w:r>
      <w:r w:rsidRPr="009B5B10">
        <w:rPr>
          <w:rFonts w:ascii="Arial" w:hAnsi="Arial" w:cs="Arial"/>
        </w:rPr>
        <w:t xml:space="preserve">, CNPJ/MF nº xxxx, com sede Rua xxxxx ,   CEP.: xxx, doravante denominado, </w:t>
      </w:r>
      <w:r w:rsidRPr="009B5B10">
        <w:rPr>
          <w:rFonts w:ascii="Arial" w:hAnsi="Arial" w:cs="Arial"/>
          <w:b/>
        </w:rPr>
        <w:t>Contratado</w:t>
      </w:r>
      <w:r w:rsidRPr="009B5B10">
        <w:rPr>
          <w:rFonts w:ascii="Arial" w:hAnsi="Arial" w:cs="Arial"/>
        </w:rPr>
        <w:t xml:space="preserve">, representado neste ato por </w:t>
      </w:r>
      <w:r w:rsidRPr="009B5B10">
        <w:rPr>
          <w:rFonts w:ascii="Arial" w:hAnsi="Arial" w:cs="Arial"/>
          <w:b/>
          <w:bCs/>
        </w:rPr>
        <w:t xml:space="preserve">Sr. </w:t>
      </w:r>
      <w:r w:rsidRPr="009B5B10">
        <w:rPr>
          <w:rFonts w:ascii="Arial" w:hAnsi="Arial" w:cs="Arial"/>
          <w:b/>
        </w:rPr>
        <w:t>xxxx</w:t>
      </w:r>
      <w:r w:rsidRPr="009B5B10">
        <w:rPr>
          <w:rFonts w:ascii="Arial" w:hAnsi="Arial" w:cs="Arial"/>
        </w:rPr>
        <w:t>, inscrito no CPF sob Nº xxx</w:t>
      </w:r>
      <w:r w:rsidRPr="009B5B10">
        <w:rPr>
          <w:rFonts w:ascii="Arial" w:hAnsi="Arial" w:cs="Arial"/>
          <w:color w:val="000000"/>
        </w:rPr>
        <w:t xml:space="preserve"> doravante denominada </w:t>
      </w:r>
      <w:r w:rsidRPr="009B5B10">
        <w:rPr>
          <w:rFonts w:ascii="Arial" w:hAnsi="Arial" w:cs="Arial"/>
          <w:b/>
          <w:bCs/>
          <w:color w:val="000000"/>
        </w:rPr>
        <w:t>CONCESSIONÁRIA,</w:t>
      </w:r>
      <w:r w:rsidRPr="009B5B10">
        <w:rPr>
          <w:rFonts w:ascii="Arial" w:hAnsi="Arial" w:cs="Arial"/>
          <w:color w:val="000000"/>
        </w:rPr>
        <w:t xml:space="preserve"> celebram o presente </w:t>
      </w:r>
      <w:r w:rsidRPr="009B5B10">
        <w:rPr>
          <w:rFonts w:ascii="Arial" w:hAnsi="Arial" w:cs="Arial"/>
          <w:b/>
          <w:bCs/>
          <w:color w:val="000000"/>
        </w:rPr>
        <w:t xml:space="preserve">CONTRATO DE CONCESSÃO DE </w:t>
      </w:r>
      <w:r w:rsidR="00A21F66" w:rsidRPr="00273360">
        <w:rPr>
          <w:rFonts w:ascii="Arial" w:hAnsi="Arial" w:cs="Arial"/>
          <w:b/>
          <w:sz w:val="20"/>
          <w:szCs w:val="20"/>
        </w:rPr>
        <w:t>USO RESOLÚVEL</w:t>
      </w:r>
      <w:r w:rsidRPr="009B5B10">
        <w:rPr>
          <w:rFonts w:ascii="Arial" w:hAnsi="Arial" w:cs="Arial"/>
          <w:b/>
          <w:bCs/>
        </w:rPr>
        <w:t xml:space="preserve">, </w:t>
      </w:r>
      <w:r w:rsidRPr="009B5B10">
        <w:rPr>
          <w:rFonts w:ascii="Arial" w:hAnsi="Arial" w:cs="Arial"/>
          <w:bCs/>
        </w:rPr>
        <w:t>a título uso resolúvel e exploração de serviço, à título oneroso, de área pública de uso comum, precedida de obra de construção de quiosque, para atendimento das necessidades e conveniências de consumo dos usuários da orla da Praia de Itaparica, mediante as seguintes cláusulas e disposições:</w:t>
      </w:r>
    </w:p>
    <w:p w14:paraId="0BAE88A6" w14:textId="77777777" w:rsidR="00B34E32" w:rsidRPr="009B5B10" w:rsidRDefault="00B34E32" w:rsidP="00B34E32">
      <w:pPr>
        <w:spacing w:line="360" w:lineRule="auto"/>
        <w:jc w:val="both"/>
        <w:rPr>
          <w:rFonts w:ascii="Arial" w:hAnsi="Arial" w:cs="Arial"/>
          <w:color w:val="000000"/>
        </w:rPr>
      </w:pPr>
    </w:p>
    <w:p w14:paraId="41BD02E6" w14:textId="77777777" w:rsidR="00B34E32" w:rsidRPr="009B5B10" w:rsidRDefault="00B34E32" w:rsidP="00B34E32">
      <w:pPr>
        <w:spacing w:line="360" w:lineRule="auto"/>
        <w:jc w:val="both"/>
        <w:rPr>
          <w:rFonts w:ascii="Arial" w:hAnsi="Arial" w:cs="Arial"/>
          <w:b/>
          <w:color w:val="000000"/>
        </w:rPr>
      </w:pPr>
      <w:r w:rsidRPr="009B5B10">
        <w:rPr>
          <w:rFonts w:ascii="Arial" w:hAnsi="Arial" w:cs="Arial"/>
          <w:b/>
          <w:color w:val="000000"/>
        </w:rPr>
        <w:t>CLÁUSULA PRIMEIRA – DO OBJETO</w:t>
      </w:r>
    </w:p>
    <w:p w14:paraId="0B250D0C" w14:textId="77777777" w:rsidR="00B34E32" w:rsidRPr="009B5B10" w:rsidRDefault="00B34E32" w:rsidP="00B34E32">
      <w:pPr>
        <w:spacing w:line="360" w:lineRule="auto"/>
        <w:jc w:val="both"/>
        <w:rPr>
          <w:rFonts w:ascii="Arial" w:hAnsi="Arial" w:cs="Arial"/>
          <w:color w:val="000000"/>
        </w:rPr>
      </w:pPr>
    </w:p>
    <w:p w14:paraId="27723085" w14:textId="705C0AAC" w:rsidR="00B34E32" w:rsidRPr="001404A2" w:rsidRDefault="00B34E32" w:rsidP="00B34E32">
      <w:pPr>
        <w:pStyle w:val="Ttulo3"/>
        <w:spacing w:line="360" w:lineRule="auto"/>
        <w:ind w:left="0"/>
        <w:rPr>
          <w:rFonts w:ascii="Arial" w:hAnsi="Arial" w:cs="Arial"/>
          <w:bCs/>
          <w:sz w:val="22"/>
          <w:szCs w:val="22"/>
        </w:rPr>
      </w:pPr>
      <w:r w:rsidRPr="001404A2">
        <w:rPr>
          <w:rFonts w:ascii="Arial" w:hAnsi="Arial" w:cs="Arial"/>
          <w:bCs/>
          <w:sz w:val="22"/>
          <w:szCs w:val="22"/>
        </w:rPr>
        <w:t xml:space="preserve">1.1. Constitui objeto do presente CONTRATO a concessão de uso resolúvel e exploração de serviço, à título oneroso, precedida de obra de construção </w:t>
      </w:r>
      <w:r w:rsidR="00262CE2">
        <w:rPr>
          <w:rFonts w:ascii="Arial" w:hAnsi="Arial" w:cs="Arial"/>
          <w:bCs/>
          <w:sz w:val="22"/>
          <w:szCs w:val="22"/>
        </w:rPr>
        <w:t>do quiosque nº___________</w:t>
      </w:r>
      <w:r w:rsidRPr="001404A2">
        <w:rPr>
          <w:rFonts w:ascii="Arial" w:hAnsi="Arial" w:cs="Arial"/>
          <w:bCs/>
          <w:sz w:val="22"/>
          <w:szCs w:val="22"/>
        </w:rPr>
        <w:t>, para atendimento das necessidades e conveniências de consumo dos usuários da Orla da praia de Itaparica, conforme detalhado no termo de referência, anexo I deste instrumento.</w:t>
      </w:r>
    </w:p>
    <w:p w14:paraId="62BC29C4" w14:textId="77777777" w:rsidR="00B34E32" w:rsidRPr="009B5B10" w:rsidRDefault="00B34E32" w:rsidP="00B34E32">
      <w:pPr>
        <w:spacing w:line="360" w:lineRule="auto"/>
        <w:jc w:val="both"/>
        <w:rPr>
          <w:rFonts w:ascii="Arial" w:hAnsi="Arial" w:cs="Arial"/>
        </w:rPr>
      </w:pPr>
    </w:p>
    <w:p w14:paraId="679B4108" w14:textId="77777777" w:rsidR="00B34E32" w:rsidRPr="009B5B10" w:rsidRDefault="00B34E32" w:rsidP="00B34E32">
      <w:pPr>
        <w:spacing w:line="360" w:lineRule="auto"/>
        <w:rPr>
          <w:rFonts w:ascii="Arial" w:hAnsi="Arial" w:cs="Arial"/>
          <w:b/>
        </w:rPr>
      </w:pPr>
      <w:r w:rsidRPr="009B5B10">
        <w:rPr>
          <w:rFonts w:ascii="Arial" w:hAnsi="Arial" w:cs="Arial"/>
          <w:b/>
        </w:rPr>
        <w:t>CLÁUSULA SEGUNDA – DA EXECUÇÃO</w:t>
      </w:r>
    </w:p>
    <w:p w14:paraId="4A1AC146" w14:textId="77777777" w:rsidR="00B34E32" w:rsidRPr="009B5B10" w:rsidRDefault="00B34E32" w:rsidP="00B34E32">
      <w:pPr>
        <w:spacing w:line="360" w:lineRule="auto"/>
        <w:rPr>
          <w:rFonts w:ascii="Arial" w:hAnsi="Arial" w:cs="Arial"/>
          <w:b/>
        </w:rPr>
      </w:pPr>
    </w:p>
    <w:p w14:paraId="7F756D72" w14:textId="2FBA93AD" w:rsidR="00B34E32" w:rsidRPr="009B5B10" w:rsidRDefault="00B34E32" w:rsidP="00B34E32">
      <w:pPr>
        <w:pStyle w:val="PargrafodaLista"/>
        <w:tabs>
          <w:tab w:val="left" w:pos="0"/>
        </w:tabs>
        <w:spacing w:line="360" w:lineRule="auto"/>
        <w:ind w:left="0"/>
        <w:rPr>
          <w:rFonts w:ascii="Arial" w:eastAsia="Arial" w:hAnsi="Arial" w:cs="Arial"/>
        </w:rPr>
      </w:pPr>
      <w:r w:rsidRPr="009B5B10">
        <w:rPr>
          <w:rFonts w:ascii="Arial" w:eastAsia="Arial" w:hAnsi="Arial" w:cs="Arial"/>
        </w:rPr>
        <w:t xml:space="preserve">2.1. As especificações técnicas das condições e características das obras de construção dos quiosques estão dispostas no </w:t>
      </w:r>
      <w:r w:rsidRPr="009B5B10">
        <w:rPr>
          <w:rFonts w:ascii="Arial" w:eastAsia="Arial" w:hAnsi="Arial" w:cs="Arial"/>
          <w:b/>
          <w:bCs/>
        </w:rPr>
        <w:t>ANEXO I</w:t>
      </w:r>
      <w:r w:rsidRPr="009B5B10">
        <w:rPr>
          <w:rFonts w:ascii="Arial" w:eastAsia="Arial" w:hAnsi="Arial" w:cs="Arial"/>
        </w:rPr>
        <w:t xml:space="preserve"> – d</w:t>
      </w:r>
      <w:r w:rsidR="00A21F66">
        <w:rPr>
          <w:rFonts w:ascii="Arial" w:eastAsia="Arial" w:hAnsi="Arial" w:cs="Arial"/>
        </w:rPr>
        <w:t>o</w:t>
      </w:r>
      <w:r w:rsidRPr="009B5B10">
        <w:rPr>
          <w:rFonts w:ascii="Arial" w:eastAsia="Arial" w:hAnsi="Arial" w:cs="Arial"/>
        </w:rPr>
        <w:t xml:space="preserve"> Termo de Referência – Projeto Executivo.</w:t>
      </w:r>
    </w:p>
    <w:p w14:paraId="56F4B881" w14:textId="77777777" w:rsidR="00B34E32" w:rsidRPr="009B5B10" w:rsidRDefault="00B34E32" w:rsidP="00B34E32">
      <w:pPr>
        <w:pStyle w:val="PargrafodaLista"/>
        <w:tabs>
          <w:tab w:val="left" w:pos="0"/>
        </w:tabs>
        <w:spacing w:line="360" w:lineRule="auto"/>
        <w:ind w:left="0"/>
        <w:rPr>
          <w:rFonts w:ascii="Arial" w:eastAsia="Arial" w:hAnsi="Arial" w:cs="Arial"/>
        </w:rPr>
      </w:pPr>
    </w:p>
    <w:p w14:paraId="05572414" w14:textId="77777777" w:rsidR="00B34E32" w:rsidRPr="009B5B10" w:rsidRDefault="00B34E32" w:rsidP="00B34E32">
      <w:pPr>
        <w:pStyle w:val="PargrafodaLista"/>
        <w:tabs>
          <w:tab w:val="left" w:pos="0"/>
        </w:tabs>
        <w:spacing w:line="360" w:lineRule="auto"/>
        <w:ind w:left="0"/>
        <w:rPr>
          <w:rFonts w:ascii="Arial" w:eastAsia="Arial" w:hAnsi="Arial" w:cs="Arial"/>
          <w:color w:val="000000"/>
        </w:rPr>
      </w:pPr>
      <w:r w:rsidRPr="009B5B10">
        <w:rPr>
          <w:rFonts w:ascii="Arial" w:eastAsia="Arial" w:hAnsi="Arial" w:cs="Arial"/>
        </w:rPr>
        <w:t xml:space="preserve">2.2. </w:t>
      </w:r>
      <w:r w:rsidRPr="009B5B10">
        <w:rPr>
          <w:rFonts w:ascii="Arial" w:eastAsia="Arial" w:hAnsi="Arial" w:cs="Arial"/>
          <w:color w:val="000000"/>
        </w:rPr>
        <w:t xml:space="preserve">O projeto aprovado prevê uso de tecnologia tradicional construtiva para execução das obras de construção do quiosque, contudo pode vir a ser proposta nova tecnologia pela concessionária desde que não impacte na concepção do projeto, em dilação do prazo previsto, bem como, prejuízo de segurança e qualidade das intervenções e resguardado o projeto arquitetônico aprovado para ser executado, sempre mediante aprovação da Prefeitura Municipal. </w:t>
      </w:r>
    </w:p>
    <w:p w14:paraId="7B0FC65D" w14:textId="77777777" w:rsidR="00B34E32" w:rsidRPr="009B5B10" w:rsidRDefault="00B34E32" w:rsidP="00B34E32">
      <w:pPr>
        <w:pStyle w:val="PargrafodaLista"/>
        <w:tabs>
          <w:tab w:val="left" w:pos="0"/>
        </w:tabs>
        <w:spacing w:line="360" w:lineRule="auto"/>
        <w:ind w:left="0"/>
        <w:rPr>
          <w:rFonts w:ascii="Arial" w:eastAsia="Arial" w:hAnsi="Arial" w:cs="Arial"/>
          <w:color w:val="000000"/>
        </w:rPr>
      </w:pPr>
    </w:p>
    <w:p w14:paraId="2739D958" w14:textId="77777777" w:rsidR="00B34E32" w:rsidRPr="009B5B10" w:rsidRDefault="00B34E32" w:rsidP="00B34E32">
      <w:pPr>
        <w:pStyle w:val="PargrafodaLista"/>
        <w:tabs>
          <w:tab w:val="left" w:pos="773"/>
          <w:tab w:val="left" w:pos="7938"/>
        </w:tabs>
        <w:spacing w:line="360" w:lineRule="auto"/>
        <w:ind w:left="0"/>
        <w:rPr>
          <w:rFonts w:ascii="Arial" w:eastAsia="Arial" w:hAnsi="Arial" w:cs="Arial"/>
          <w:color w:val="000000"/>
        </w:rPr>
      </w:pPr>
      <w:r w:rsidRPr="009B5B10">
        <w:rPr>
          <w:rFonts w:ascii="Arial" w:hAnsi="Arial" w:cs="Arial"/>
          <w:color w:val="000000"/>
        </w:rPr>
        <w:t>2.3. A concessionária deverá construir, dentro da área delimitada de Concessão, um quiosque de acordo com a</w:t>
      </w:r>
      <w:r w:rsidRPr="009B5B10">
        <w:rPr>
          <w:rFonts w:ascii="Arial" w:eastAsia="Arial" w:hAnsi="Arial" w:cs="Arial"/>
          <w:color w:val="000000"/>
        </w:rPr>
        <w:t>s especificações técnicas</w:t>
      </w:r>
      <w:r w:rsidRPr="009B5B10">
        <w:rPr>
          <w:rFonts w:ascii="Arial" w:hAnsi="Arial" w:cs="Arial"/>
          <w:color w:val="000000"/>
        </w:rPr>
        <w:t>, croquis, planilhas, cronograma e projetos</w:t>
      </w:r>
      <w:r w:rsidRPr="009B5B10">
        <w:rPr>
          <w:rFonts w:ascii="Arial" w:eastAsia="Arial" w:hAnsi="Arial" w:cs="Arial"/>
          <w:color w:val="000000"/>
        </w:rPr>
        <w:t xml:space="preserve">, </w:t>
      </w:r>
      <w:r w:rsidRPr="009B5B10">
        <w:rPr>
          <w:rFonts w:ascii="Arial" w:hAnsi="Arial" w:cs="Arial"/>
          <w:color w:val="000000"/>
        </w:rPr>
        <w:t>cabendo o fornecimento de todos os equipamentos, mobiliários, ferramentas</w:t>
      </w:r>
      <w:r w:rsidRPr="009B5B10">
        <w:rPr>
          <w:rFonts w:ascii="Arial" w:hAnsi="Arial" w:cs="Arial"/>
        </w:rPr>
        <w:t xml:space="preserve">, materiais e mão de obra necessária </w:t>
      </w:r>
      <w:r w:rsidRPr="009B5B10">
        <w:rPr>
          <w:rFonts w:ascii="Arial" w:hAnsi="Arial" w:cs="Arial"/>
          <w:color w:val="000000"/>
        </w:rPr>
        <w:t xml:space="preserve">à execução </w:t>
      </w:r>
      <w:r w:rsidRPr="009B5B10">
        <w:rPr>
          <w:rFonts w:ascii="Arial" w:hAnsi="Arial" w:cs="Arial"/>
          <w:color w:val="000000"/>
          <w:spacing w:val="3"/>
        </w:rPr>
        <w:t xml:space="preserve">da </w:t>
      </w:r>
      <w:r w:rsidRPr="009B5B10">
        <w:rPr>
          <w:rFonts w:ascii="Arial" w:hAnsi="Arial" w:cs="Arial"/>
          <w:color w:val="000000"/>
        </w:rPr>
        <w:t>obra e implantação dos equipamentos e mobiliários necessários ao funcionamento do quiosque, em conformidade com o termo de referência e projeto executivo.</w:t>
      </w:r>
    </w:p>
    <w:p w14:paraId="7153CCAC" w14:textId="77777777" w:rsidR="00B34E32" w:rsidRPr="009B5B10" w:rsidRDefault="00B34E32" w:rsidP="00B34E32">
      <w:pPr>
        <w:pStyle w:val="PargrafodaLista"/>
        <w:tabs>
          <w:tab w:val="left" w:pos="806"/>
          <w:tab w:val="left" w:pos="7938"/>
        </w:tabs>
        <w:spacing w:line="360" w:lineRule="auto"/>
        <w:ind w:left="0"/>
        <w:rPr>
          <w:rFonts w:ascii="Arial" w:hAnsi="Arial" w:cs="Arial"/>
          <w:color w:val="000000"/>
        </w:rPr>
      </w:pPr>
    </w:p>
    <w:p w14:paraId="36DFDC2B" w14:textId="77777777" w:rsidR="00B34E32" w:rsidRPr="009B5B10" w:rsidRDefault="00B34E32" w:rsidP="00B34E32">
      <w:pPr>
        <w:pStyle w:val="PargrafodaLista"/>
        <w:tabs>
          <w:tab w:val="left" w:pos="806"/>
          <w:tab w:val="left" w:pos="7938"/>
        </w:tabs>
        <w:spacing w:line="360" w:lineRule="auto"/>
        <w:ind w:left="0"/>
        <w:rPr>
          <w:rFonts w:ascii="Arial" w:hAnsi="Arial" w:cs="Arial"/>
          <w:color w:val="000000"/>
        </w:rPr>
      </w:pPr>
      <w:r w:rsidRPr="009B5B10">
        <w:rPr>
          <w:rFonts w:ascii="Arial" w:hAnsi="Arial" w:cs="Arial"/>
          <w:color w:val="000000"/>
        </w:rPr>
        <w:t>2.4. Qualquer alteração no projeto básico somente poderá ser executada mediante aprovação da Secretaria Municipal de Desenvolvimento Urbano e Mobilidade - SEMDU, que avaliará a solicitação junto à área técnica de Engenharia e Arquitetura.</w:t>
      </w:r>
    </w:p>
    <w:p w14:paraId="450E36DC" w14:textId="77777777" w:rsidR="00B34E32" w:rsidRPr="009B5B10" w:rsidRDefault="00B34E32" w:rsidP="00B34E32">
      <w:pPr>
        <w:pStyle w:val="PargrafodaLista"/>
        <w:tabs>
          <w:tab w:val="left" w:pos="806"/>
          <w:tab w:val="left" w:pos="7938"/>
        </w:tabs>
        <w:spacing w:line="360" w:lineRule="auto"/>
        <w:ind w:left="0"/>
        <w:rPr>
          <w:rFonts w:ascii="Arial" w:hAnsi="Arial" w:cs="Arial"/>
        </w:rPr>
      </w:pPr>
    </w:p>
    <w:p w14:paraId="4D5B7C93" w14:textId="77777777" w:rsidR="00B34E32" w:rsidRPr="009B5B10" w:rsidRDefault="00B34E32" w:rsidP="00B34E32">
      <w:pPr>
        <w:pStyle w:val="PargrafodaLista"/>
        <w:spacing w:line="360" w:lineRule="auto"/>
        <w:ind w:left="0"/>
        <w:rPr>
          <w:rFonts w:ascii="Arial" w:hAnsi="Arial" w:cs="Arial"/>
        </w:rPr>
      </w:pPr>
      <w:r w:rsidRPr="009B5B10">
        <w:rPr>
          <w:rFonts w:ascii="Arial" w:hAnsi="Arial" w:cs="Arial"/>
        </w:rPr>
        <w:t>2.5. A concessionária terá o prazo de até 15 dias, contados da assinatura do contrato, para apresentar o plano de construção e ocupação do quiosque, e a Administração terá o prazo sucessivo de até 10 dias para análise e aprovação do plano.</w:t>
      </w:r>
    </w:p>
    <w:p w14:paraId="49C6E766" w14:textId="77777777" w:rsidR="00B34E32" w:rsidRPr="009B5B10" w:rsidRDefault="00B34E32" w:rsidP="00B34E32">
      <w:pPr>
        <w:pStyle w:val="PargrafodaLista"/>
        <w:spacing w:line="360" w:lineRule="auto"/>
        <w:ind w:left="0"/>
        <w:rPr>
          <w:rFonts w:ascii="Arial" w:hAnsi="Arial" w:cs="Arial"/>
          <w:b/>
        </w:rPr>
      </w:pPr>
    </w:p>
    <w:p w14:paraId="6EA7FF48" w14:textId="77777777" w:rsidR="00B34E32" w:rsidRPr="009B5B10" w:rsidRDefault="00B34E32" w:rsidP="00B34E32">
      <w:pPr>
        <w:pStyle w:val="PargrafodaLista"/>
        <w:spacing w:line="360" w:lineRule="auto"/>
        <w:ind w:left="0"/>
        <w:rPr>
          <w:rFonts w:ascii="Arial" w:hAnsi="Arial" w:cs="Arial"/>
          <w:b/>
        </w:rPr>
      </w:pPr>
      <w:r w:rsidRPr="009B5B10">
        <w:rPr>
          <w:rFonts w:ascii="Arial" w:hAnsi="Arial" w:cs="Arial"/>
        </w:rPr>
        <w:t xml:space="preserve">2.6. Em caso de não aprovação do plano de construção e de ocupação pela Administração, a </w:t>
      </w:r>
      <w:r>
        <w:rPr>
          <w:rFonts w:ascii="Arial" w:hAnsi="Arial" w:cs="Arial"/>
        </w:rPr>
        <w:t>CONCESSIONÁRIA</w:t>
      </w:r>
      <w:r w:rsidRPr="009B5B10">
        <w:rPr>
          <w:rFonts w:ascii="Arial" w:hAnsi="Arial" w:cs="Arial"/>
        </w:rPr>
        <w:t xml:space="preserve"> terá o prazo de até 10 dias para readequá-lo e encaminhar para nova </w:t>
      </w:r>
      <w:r w:rsidRPr="009B5B10">
        <w:rPr>
          <w:rFonts w:ascii="Arial" w:hAnsi="Arial" w:cs="Arial"/>
        </w:rPr>
        <w:lastRenderedPageBreak/>
        <w:t xml:space="preserve">análise pela Administração, sob pena de aplicação de multa diária nos termos </w:t>
      </w:r>
      <w:r>
        <w:rPr>
          <w:rFonts w:ascii="Arial" w:hAnsi="Arial" w:cs="Arial"/>
        </w:rPr>
        <w:t>da Cláusula Décima Terceira do</w:t>
      </w:r>
      <w:r w:rsidRPr="009B5B10">
        <w:rPr>
          <w:rFonts w:ascii="Arial" w:hAnsi="Arial" w:cs="Arial"/>
        </w:rPr>
        <w:t xml:space="preserve"> contrato.</w:t>
      </w:r>
    </w:p>
    <w:p w14:paraId="3DF95515" w14:textId="77777777" w:rsidR="00B34E32" w:rsidRPr="009B5B10" w:rsidRDefault="00B34E32" w:rsidP="00B34E32">
      <w:pPr>
        <w:pStyle w:val="PargrafodaLista"/>
        <w:spacing w:line="360" w:lineRule="auto"/>
        <w:ind w:left="0"/>
        <w:rPr>
          <w:rFonts w:ascii="Arial" w:hAnsi="Arial" w:cs="Arial"/>
        </w:rPr>
      </w:pPr>
    </w:p>
    <w:p w14:paraId="2141DE13" w14:textId="77777777" w:rsidR="00B34E32" w:rsidRPr="009B5B10" w:rsidRDefault="00B34E32" w:rsidP="00B34E32">
      <w:pPr>
        <w:pStyle w:val="PargrafodaLista"/>
        <w:spacing w:line="360" w:lineRule="auto"/>
        <w:ind w:left="0"/>
        <w:rPr>
          <w:rFonts w:ascii="Arial" w:hAnsi="Arial" w:cs="Arial"/>
        </w:rPr>
      </w:pPr>
      <w:r w:rsidRPr="009B5B10">
        <w:rPr>
          <w:rFonts w:ascii="Arial" w:hAnsi="Arial" w:cs="Arial"/>
        </w:rPr>
        <w:t xml:space="preserve">2.7. Autorizada a construção pelo Município, a Concessionária terá o prazo de até 30 (trinta) dias para </w:t>
      </w:r>
      <w:r w:rsidRPr="001E4F9D">
        <w:rPr>
          <w:rFonts w:ascii="Arial" w:hAnsi="Arial" w:cs="Arial"/>
          <w:sz w:val="20"/>
          <w:szCs w:val="20"/>
        </w:rPr>
        <w:t>iniciar</w:t>
      </w:r>
      <w:r w:rsidRPr="009B5B10">
        <w:rPr>
          <w:rFonts w:ascii="Arial" w:hAnsi="Arial" w:cs="Arial"/>
        </w:rPr>
        <w:t xml:space="preserve"> as obras do quiosque, sob pena de ser determinada a rescisão do contrato, sem qualquer direito à indenização.</w:t>
      </w:r>
    </w:p>
    <w:p w14:paraId="76F13167" w14:textId="77777777" w:rsidR="00B34E32" w:rsidRPr="009B5B10" w:rsidRDefault="00B34E32" w:rsidP="00B34E32">
      <w:pPr>
        <w:pStyle w:val="PargrafodaLista"/>
        <w:spacing w:line="360" w:lineRule="auto"/>
        <w:ind w:left="0" w:firstLine="0"/>
        <w:rPr>
          <w:rFonts w:ascii="Arial" w:hAnsi="Arial" w:cs="Arial"/>
          <w:color w:val="000000"/>
        </w:rPr>
      </w:pPr>
    </w:p>
    <w:p w14:paraId="1E012698" w14:textId="77777777" w:rsidR="00B34E32" w:rsidRPr="009B5B10" w:rsidRDefault="00B34E32" w:rsidP="00B34E32">
      <w:pPr>
        <w:pStyle w:val="PargrafodaLista"/>
        <w:spacing w:line="360" w:lineRule="auto"/>
        <w:ind w:left="0"/>
        <w:rPr>
          <w:rFonts w:ascii="Arial" w:hAnsi="Arial" w:cs="Arial"/>
          <w:b/>
          <w:color w:val="000000"/>
        </w:rPr>
      </w:pPr>
      <w:r w:rsidRPr="009B5B10">
        <w:rPr>
          <w:rFonts w:ascii="Arial" w:hAnsi="Arial" w:cs="Arial"/>
          <w:color w:val="000000"/>
        </w:rPr>
        <w:t>2.8. A concessionária se compromete a entregar a obra acabada, executada nos termos do projeto, ao Município em até 180 dias da assinatura do contrato, sob pena de multa por dia de atraso injustificado, no termos de Decreto Municipal nº 201/2015.</w:t>
      </w:r>
    </w:p>
    <w:p w14:paraId="2D325788" w14:textId="77777777" w:rsidR="00B34E32" w:rsidRPr="009B5B10" w:rsidRDefault="00B34E32" w:rsidP="00B34E32">
      <w:pPr>
        <w:pStyle w:val="PargrafodaLista"/>
        <w:spacing w:line="360" w:lineRule="auto"/>
        <w:ind w:left="0"/>
        <w:rPr>
          <w:rFonts w:ascii="Arial" w:hAnsi="Arial" w:cs="Arial"/>
          <w:color w:val="000000"/>
        </w:rPr>
      </w:pPr>
    </w:p>
    <w:p w14:paraId="7F54CCBA" w14:textId="77777777" w:rsidR="00B34E32" w:rsidRPr="009B5B10" w:rsidRDefault="00B34E32" w:rsidP="00B34E32">
      <w:pPr>
        <w:pStyle w:val="PargrafodaLista"/>
        <w:spacing w:line="360" w:lineRule="auto"/>
        <w:ind w:left="0"/>
        <w:rPr>
          <w:rFonts w:ascii="Arial" w:hAnsi="Arial" w:cs="Arial"/>
          <w:color w:val="000000"/>
        </w:rPr>
      </w:pPr>
      <w:r w:rsidRPr="009B5B10">
        <w:rPr>
          <w:rFonts w:ascii="Arial" w:hAnsi="Arial" w:cs="Arial"/>
          <w:color w:val="000000"/>
        </w:rPr>
        <w:t>2.9. O não cumprimento do cronograma da obra importará em descumprimento contratual, e uma vez notificado, ensejará na aplicação das penalidades contratuais.</w:t>
      </w:r>
    </w:p>
    <w:p w14:paraId="733EF0FB" w14:textId="77777777" w:rsidR="00B34E32" w:rsidRPr="009B5B10" w:rsidRDefault="00B34E32" w:rsidP="00B34E32">
      <w:pPr>
        <w:pStyle w:val="PargrafodaLista"/>
        <w:adjustRightInd w:val="0"/>
        <w:spacing w:line="360" w:lineRule="auto"/>
        <w:ind w:left="0"/>
        <w:rPr>
          <w:rFonts w:ascii="Arial" w:eastAsia="Calibri" w:hAnsi="Arial" w:cs="Arial"/>
          <w:color w:val="000000"/>
          <w:lang w:eastAsia="en-US"/>
        </w:rPr>
      </w:pPr>
    </w:p>
    <w:p w14:paraId="50AFBF4C" w14:textId="77777777" w:rsidR="00B34E32" w:rsidRPr="009B5B10" w:rsidRDefault="00B34E32" w:rsidP="00B34E32">
      <w:pPr>
        <w:pStyle w:val="PargrafodaLista"/>
        <w:adjustRightInd w:val="0"/>
        <w:spacing w:line="360" w:lineRule="auto"/>
        <w:ind w:left="0"/>
        <w:rPr>
          <w:rFonts w:ascii="Arial" w:eastAsia="Calibri" w:hAnsi="Arial" w:cs="Arial"/>
          <w:color w:val="000000"/>
          <w:lang w:eastAsia="en-US"/>
        </w:rPr>
      </w:pPr>
      <w:r w:rsidRPr="009B5B10">
        <w:rPr>
          <w:rFonts w:ascii="Arial" w:eastAsia="Calibri" w:hAnsi="Arial" w:cs="Arial"/>
          <w:color w:val="000000"/>
          <w:lang w:eastAsia="en-US"/>
        </w:rPr>
        <w:t>2.10. Concluída a obra, o Município registrará a propriedade do quiosque em Cartório para que este seja incorporado ao patrimônio Municipal.</w:t>
      </w:r>
    </w:p>
    <w:p w14:paraId="014AB907" w14:textId="77777777" w:rsidR="00B34E32" w:rsidRPr="009B5B10" w:rsidRDefault="00B34E32" w:rsidP="00B34E32">
      <w:pPr>
        <w:pStyle w:val="PargrafodaLista"/>
        <w:spacing w:line="360" w:lineRule="auto"/>
        <w:ind w:left="0"/>
        <w:rPr>
          <w:rFonts w:ascii="Arial" w:hAnsi="Arial" w:cs="Arial"/>
          <w:b/>
        </w:rPr>
      </w:pPr>
    </w:p>
    <w:p w14:paraId="2AA90308" w14:textId="77777777" w:rsidR="00B34E32" w:rsidRPr="009B5B10" w:rsidRDefault="00B34E32" w:rsidP="00B34E32">
      <w:pPr>
        <w:pStyle w:val="PargrafodaLista"/>
        <w:spacing w:line="360" w:lineRule="auto"/>
        <w:ind w:left="0"/>
        <w:rPr>
          <w:rFonts w:ascii="Arial" w:hAnsi="Arial" w:cs="Arial"/>
        </w:rPr>
      </w:pPr>
      <w:r w:rsidRPr="009B5B10">
        <w:rPr>
          <w:rFonts w:ascii="Arial" w:hAnsi="Arial" w:cs="Arial"/>
        </w:rPr>
        <w:t>2.11. As obras inacabadas serão incorporadas ao patrimônio público municipal, mediante indenização dos valores investidos.</w:t>
      </w:r>
    </w:p>
    <w:p w14:paraId="30E61A4F" w14:textId="77777777" w:rsidR="00B34E32" w:rsidRPr="009B5B10" w:rsidRDefault="00B34E32" w:rsidP="00B34E32">
      <w:pPr>
        <w:pStyle w:val="PargrafodaLista"/>
        <w:spacing w:line="360" w:lineRule="auto"/>
        <w:ind w:left="0"/>
        <w:rPr>
          <w:rFonts w:ascii="Arial" w:hAnsi="Arial" w:cs="Arial"/>
        </w:rPr>
      </w:pPr>
    </w:p>
    <w:p w14:paraId="068C03DC" w14:textId="77777777" w:rsidR="00B34E32" w:rsidRPr="009B5B10" w:rsidRDefault="00B34E32" w:rsidP="00A21F66">
      <w:pPr>
        <w:spacing w:line="360" w:lineRule="auto"/>
        <w:ind w:left="-284"/>
        <w:jc w:val="both"/>
        <w:rPr>
          <w:rFonts w:ascii="Arial" w:hAnsi="Arial" w:cs="Arial"/>
        </w:rPr>
      </w:pPr>
      <w:r w:rsidRPr="009B5B10">
        <w:rPr>
          <w:rFonts w:ascii="Arial" w:hAnsi="Arial" w:cs="Arial"/>
        </w:rPr>
        <w:t xml:space="preserve">2.12. A concessionária deverá informar imediatamente </w:t>
      </w:r>
      <w:r w:rsidRPr="009B5B10">
        <w:rPr>
          <w:rFonts w:ascii="Arial" w:hAnsi="Arial" w:cs="Arial"/>
          <w:color w:val="000000"/>
        </w:rPr>
        <w:t>qualquer falha ou deficiência, constatada no projeto básico, bem como, poderá apresentar sugestões de melhoria</w:t>
      </w:r>
      <w:r w:rsidRPr="009B5B10">
        <w:rPr>
          <w:rFonts w:ascii="Arial" w:hAnsi="Arial" w:cs="Arial"/>
        </w:rPr>
        <w:t>, que serão avaliadas pela Administração, junto à área técnica de Engenharia e</w:t>
      </w:r>
      <w:r w:rsidRPr="009B5B10">
        <w:rPr>
          <w:rFonts w:ascii="Arial" w:hAnsi="Arial" w:cs="Arial"/>
          <w:spacing w:val="-3"/>
        </w:rPr>
        <w:t xml:space="preserve"> </w:t>
      </w:r>
      <w:r w:rsidRPr="009B5B10">
        <w:rPr>
          <w:rFonts w:ascii="Arial" w:hAnsi="Arial" w:cs="Arial"/>
        </w:rPr>
        <w:t>Arquitetura.</w:t>
      </w:r>
    </w:p>
    <w:p w14:paraId="447CBEC3" w14:textId="77777777" w:rsidR="00B34E32" w:rsidRPr="009B5B10" w:rsidRDefault="00B34E32" w:rsidP="00B34E32">
      <w:pPr>
        <w:spacing w:line="360" w:lineRule="auto"/>
        <w:jc w:val="both"/>
        <w:rPr>
          <w:rFonts w:ascii="Arial" w:hAnsi="Arial" w:cs="Arial"/>
        </w:rPr>
      </w:pPr>
    </w:p>
    <w:p w14:paraId="00AF2B01" w14:textId="62DDB88C" w:rsidR="00B34E32" w:rsidRPr="00A21F66" w:rsidRDefault="00B34E32" w:rsidP="00A21F66">
      <w:pPr>
        <w:spacing w:line="360" w:lineRule="auto"/>
        <w:ind w:left="-284"/>
        <w:jc w:val="both"/>
        <w:rPr>
          <w:rFonts w:ascii="Arial" w:hAnsi="Arial" w:cs="Arial"/>
        </w:rPr>
      </w:pPr>
      <w:r w:rsidRPr="00A21F66">
        <w:rPr>
          <w:rFonts w:ascii="Arial" w:hAnsi="Arial" w:cs="Arial"/>
        </w:rPr>
        <w:t>2.13. Se</w:t>
      </w:r>
      <w:r w:rsidR="00A21F66">
        <w:rPr>
          <w:rFonts w:ascii="Arial" w:hAnsi="Arial" w:cs="Arial"/>
        </w:rPr>
        <w:t>rá</w:t>
      </w:r>
      <w:r w:rsidRPr="00A21F66">
        <w:rPr>
          <w:rFonts w:ascii="Arial" w:hAnsi="Arial" w:cs="Arial"/>
        </w:rPr>
        <w:t xml:space="preserve"> construído</w:t>
      </w:r>
      <w:r w:rsidR="00A21F66">
        <w:rPr>
          <w:rFonts w:ascii="Arial" w:hAnsi="Arial" w:cs="Arial"/>
        </w:rPr>
        <w:t xml:space="preserve">, uma unidade de quiosque dentre as </w:t>
      </w:r>
      <w:r w:rsidRPr="00A21F66">
        <w:rPr>
          <w:rFonts w:ascii="Arial" w:hAnsi="Arial" w:cs="Arial"/>
        </w:rPr>
        <w:t xml:space="preserve"> 20 (vinte) </w:t>
      </w:r>
      <w:r w:rsidR="00A21F66">
        <w:rPr>
          <w:rFonts w:ascii="Arial" w:hAnsi="Arial" w:cs="Arial"/>
        </w:rPr>
        <w:t xml:space="preserve">unidades </w:t>
      </w:r>
      <w:r w:rsidR="00997DED">
        <w:rPr>
          <w:rFonts w:ascii="Arial" w:hAnsi="Arial" w:cs="Arial"/>
        </w:rPr>
        <w:t>sorteadas</w:t>
      </w:r>
      <w:r w:rsidRPr="00A21F66">
        <w:rPr>
          <w:rFonts w:ascii="Arial" w:hAnsi="Arial" w:cs="Arial"/>
        </w:rPr>
        <w:t xml:space="preserve">, considerando </w:t>
      </w:r>
      <w:r w:rsidR="00997DED">
        <w:rPr>
          <w:rFonts w:ascii="Arial" w:hAnsi="Arial" w:cs="Arial"/>
        </w:rPr>
        <w:t>especificações</w:t>
      </w:r>
      <w:r w:rsidRPr="00A21F66">
        <w:rPr>
          <w:rFonts w:ascii="Arial" w:hAnsi="Arial" w:cs="Arial"/>
        </w:rPr>
        <w:t>, projeto executivo e tabela abaixo:</w:t>
      </w:r>
    </w:p>
    <w:p w14:paraId="5B116D39" w14:textId="77777777" w:rsidR="00B34E32" w:rsidRPr="009B5B10" w:rsidRDefault="00B34E32" w:rsidP="00B34E32">
      <w:pPr>
        <w:pStyle w:val="PargrafodaLista"/>
        <w:tabs>
          <w:tab w:val="left" w:pos="0"/>
        </w:tabs>
        <w:spacing w:line="360" w:lineRule="auto"/>
        <w:ind w:left="0"/>
        <w:rPr>
          <w:rFonts w:ascii="Arial" w:eastAsia="Arial" w:hAnsi="Arial" w:cs="Arial"/>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552"/>
        <w:gridCol w:w="2409"/>
      </w:tblGrid>
      <w:tr w:rsidR="00B34E32" w:rsidRPr="009B5B10" w14:paraId="5D1A24A5" w14:textId="77777777" w:rsidTr="00CE57B3">
        <w:trPr>
          <w:jc w:val="center"/>
        </w:trPr>
        <w:tc>
          <w:tcPr>
            <w:tcW w:w="3544" w:type="dxa"/>
            <w:shd w:val="clear" w:color="auto" w:fill="auto"/>
          </w:tcPr>
          <w:p w14:paraId="469815D3" w14:textId="77777777" w:rsidR="00B34E32" w:rsidRPr="009B5B10" w:rsidRDefault="00B34E32" w:rsidP="00CE57B3">
            <w:pPr>
              <w:adjustRightInd w:val="0"/>
              <w:spacing w:line="360" w:lineRule="auto"/>
              <w:jc w:val="center"/>
              <w:rPr>
                <w:rFonts w:ascii="Arial" w:eastAsia="Calibri" w:hAnsi="Arial" w:cs="Arial"/>
                <w:b/>
                <w:color w:val="00B050"/>
                <w:lang w:eastAsia="en-US"/>
              </w:rPr>
            </w:pPr>
            <w:r w:rsidRPr="009B5B10">
              <w:rPr>
                <w:rFonts w:ascii="Arial" w:eastAsia="Calibri" w:hAnsi="Arial" w:cs="Arial"/>
                <w:b/>
                <w:lang w:eastAsia="en-US"/>
              </w:rPr>
              <w:t>Nº do Quiosque (N)</w:t>
            </w:r>
          </w:p>
          <w:p w14:paraId="538A1718" w14:textId="77777777" w:rsidR="00B34E32" w:rsidRPr="009B5B10" w:rsidRDefault="00B34E32" w:rsidP="00CE57B3">
            <w:pPr>
              <w:adjustRightInd w:val="0"/>
              <w:spacing w:line="360" w:lineRule="auto"/>
              <w:jc w:val="both"/>
              <w:rPr>
                <w:rFonts w:ascii="Arial" w:eastAsia="Calibri" w:hAnsi="Arial" w:cs="Arial"/>
                <w:lang w:eastAsia="en-US"/>
              </w:rPr>
            </w:pPr>
            <w:r w:rsidRPr="009B5B10">
              <w:rPr>
                <w:rFonts w:ascii="Arial" w:eastAsia="Calibri" w:hAnsi="Arial" w:cs="Arial"/>
                <w:lang w:eastAsia="en-US"/>
              </w:rPr>
              <w:t>Obs. A localização de cada quiosque encontra-se detalhada no projeto executivo</w:t>
            </w:r>
          </w:p>
        </w:tc>
        <w:tc>
          <w:tcPr>
            <w:tcW w:w="2552" w:type="dxa"/>
            <w:shd w:val="clear" w:color="auto" w:fill="auto"/>
          </w:tcPr>
          <w:p w14:paraId="73A4CC95" w14:textId="77777777" w:rsidR="00B34E32" w:rsidRPr="009B5B10" w:rsidRDefault="00B34E32" w:rsidP="00CE57B3">
            <w:pPr>
              <w:adjustRightInd w:val="0"/>
              <w:spacing w:line="360" w:lineRule="auto"/>
              <w:jc w:val="center"/>
              <w:rPr>
                <w:rFonts w:ascii="Arial" w:eastAsia="Calibri" w:hAnsi="Arial" w:cs="Arial"/>
                <w:b/>
                <w:lang w:eastAsia="en-US"/>
              </w:rPr>
            </w:pPr>
            <w:r w:rsidRPr="009B5B10">
              <w:rPr>
                <w:rFonts w:ascii="Arial" w:eastAsia="Calibri" w:hAnsi="Arial" w:cs="Arial"/>
                <w:b/>
                <w:lang w:eastAsia="en-US"/>
              </w:rPr>
              <w:t>GRUPO</w:t>
            </w:r>
          </w:p>
        </w:tc>
        <w:tc>
          <w:tcPr>
            <w:tcW w:w="2409" w:type="dxa"/>
            <w:shd w:val="clear" w:color="auto" w:fill="auto"/>
          </w:tcPr>
          <w:p w14:paraId="14495A4E" w14:textId="77777777" w:rsidR="00B34E32" w:rsidRPr="009B5B10" w:rsidRDefault="00B34E32" w:rsidP="00CE57B3">
            <w:pPr>
              <w:adjustRightInd w:val="0"/>
              <w:spacing w:line="360" w:lineRule="auto"/>
              <w:jc w:val="center"/>
              <w:rPr>
                <w:rFonts w:ascii="Arial" w:eastAsia="Calibri" w:hAnsi="Arial" w:cs="Arial"/>
                <w:color w:val="FF0000"/>
                <w:lang w:eastAsia="en-US"/>
              </w:rPr>
            </w:pPr>
            <w:r w:rsidRPr="009B5B10">
              <w:rPr>
                <w:rFonts w:ascii="Arial" w:eastAsia="Calibri" w:hAnsi="Arial" w:cs="Arial"/>
                <w:color w:val="FF0000"/>
                <w:lang w:eastAsia="en-US"/>
              </w:rPr>
              <w:t>Valor da Outorga correspondente ao Investimento da Obra incluindo mobiliários e equipamentos</w:t>
            </w:r>
          </w:p>
        </w:tc>
      </w:tr>
      <w:tr w:rsidR="00B34E32" w:rsidRPr="009B5B10" w14:paraId="63CD6092" w14:textId="77777777" w:rsidTr="00CE57B3">
        <w:trPr>
          <w:jc w:val="center"/>
        </w:trPr>
        <w:tc>
          <w:tcPr>
            <w:tcW w:w="3544" w:type="dxa"/>
            <w:shd w:val="clear" w:color="auto" w:fill="auto"/>
          </w:tcPr>
          <w:p w14:paraId="4EFCC4A1" w14:textId="77777777" w:rsidR="00B34E32" w:rsidRPr="009B5B10" w:rsidRDefault="00B34E32" w:rsidP="00CE57B3">
            <w:pPr>
              <w:adjustRightInd w:val="0"/>
              <w:spacing w:line="360" w:lineRule="auto"/>
              <w:jc w:val="both"/>
              <w:rPr>
                <w:rFonts w:ascii="Arial" w:eastAsia="Calibri" w:hAnsi="Arial" w:cs="Arial"/>
                <w:lang w:eastAsia="en-US"/>
              </w:rPr>
            </w:pPr>
            <w:r w:rsidRPr="009B5B10">
              <w:rPr>
                <w:rFonts w:ascii="Arial" w:eastAsia="Arial" w:hAnsi="Arial" w:cs="Arial"/>
              </w:rPr>
              <w:lastRenderedPageBreak/>
              <w:t>N5, N6, N7, N8, N9 e N13</w:t>
            </w:r>
          </w:p>
        </w:tc>
        <w:tc>
          <w:tcPr>
            <w:tcW w:w="2552" w:type="dxa"/>
            <w:shd w:val="clear" w:color="auto" w:fill="auto"/>
          </w:tcPr>
          <w:p w14:paraId="52102389" w14:textId="77777777" w:rsidR="00B34E32" w:rsidRPr="009B5B10" w:rsidRDefault="00B34E32" w:rsidP="00CE57B3">
            <w:pPr>
              <w:adjustRightInd w:val="0"/>
              <w:spacing w:line="360" w:lineRule="auto"/>
              <w:jc w:val="both"/>
              <w:rPr>
                <w:rFonts w:ascii="Arial" w:eastAsia="Calibri" w:hAnsi="Arial" w:cs="Arial"/>
                <w:lang w:eastAsia="en-US"/>
              </w:rPr>
            </w:pPr>
            <w:r w:rsidRPr="009B5B10">
              <w:rPr>
                <w:rFonts w:ascii="Arial" w:eastAsia="Calibri" w:hAnsi="Arial" w:cs="Arial"/>
                <w:lang w:eastAsia="en-US"/>
              </w:rPr>
              <w:t xml:space="preserve">1 - </w:t>
            </w:r>
            <w:r w:rsidRPr="009B5B10">
              <w:rPr>
                <w:rFonts w:ascii="Arial" w:eastAsia="Arial" w:hAnsi="Arial" w:cs="Arial"/>
              </w:rPr>
              <w:t>Nível 0,00 m</w:t>
            </w:r>
          </w:p>
        </w:tc>
        <w:tc>
          <w:tcPr>
            <w:tcW w:w="2409" w:type="dxa"/>
            <w:shd w:val="clear" w:color="auto" w:fill="auto"/>
            <w:vAlign w:val="center"/>
          </w:tcPr>
          <w:p w14:paraId="503030CF" w14:textId="77777777" w:rsidR="00B34E32" w:rsidRPr="009B5B10" w:rsidRDefault="00B34E32" w:rsidP="00CE57B3">
            <w:pPr>
              <w:adjustRightInd w:val="0"/>
              <w:spacing w:line="360" w:lineRule="auto"/>
              <w:jc w:val="both"/>
              <w:rPr>
                <w:rFonts w:ascii="Arial" w:eastAsia="Calibri" w:hAnsi="Arial" w:cs="Arial"/>
                <w:b/>
                <w:color w:val="FF0000"/>
                <w:lang w:eastAsia="en-US"/>
              </w:rPr>
            </w:pPr>
            <w:r w:rsidRPr="009B5B10">
              <w:rPr>
                <w:rFonts w:ascii="Arial" w:hAnsi="Arial" w:cs="Arial"/>
                <w:b/>
                <w:color w:val="FF0000"/>
              </w:rPr>
              <w:t>R$ 562.551,80</w:t>
            </w:r>
          </w:p>
        </w:tc>
      </w:tr>
      <w:tr w:rsidR="00B34E32" w:rsidRPr="009B5B10" w14:paraId="1B03B836" w14:textId="77777777" w:rsidTr="00CE57B3">
        <w:trPr>
          <w:jc w:val="center"/>
        </w:trPr>
        <w:tc>
          <w:tcPr>
            <w:tcW w:w="3544" w:type="dxa"/>
            <w:shd w:val="clear" w:color="auto" w:fill="auto"/>
          </w:tcPr>
          <w:p w14:paraId="58FEA60B" w14:textId="77777777" w:rsidR="00B34E32" w:rsidRPr="009B5B10" w:rsidRDefault="00B34E32" w:rsidP="00CE57B3">
            <w:pPr>
              <w:spacing w:line="360" w:lineRule="auto"/>
              <w:jc w:val="both"/>
              <w:rPr>
                <w:rFonts w:ascii="Arial" w:eastAsia="Calibri" w:hAnsi="Arial" w:cs="Arial"/>
                <w:lang w:eastAsia="en-US"/>
              </w:rPr>
            </w:pPr>
            <w:r w:rsidRPr="009B5B10">
              <w:rPr>
                <w:rFonts w:ascii="Arial" w:eastAsia="Arial" w:hAnsi="Arial" w:cs="Arial"/>
              </w:rPr>
              <w:t>N1, N4, N10, N11, N12, N15 e N19</w:t>
            </w:r>
          </w:p>
        </w:tc>
        <w:tc>
          <w:tcPr>
            <w:tcW w:w="2552" w:type="dxa"/>
            <w:shd w:val="clear" w:color="auto" w:fill="auto"/>
          </w:tcPr>
          <w:p w14:paraId="3C34C824" w14:textId="77777777" w:rsidR="00B34E32" w:rsidRPr="009B5B10" w:rsidRDefault="00B34E32" w:rsidP="00CE57B3">
            <w:pPr>
              <w:adjustRightInd w:val="0"/>
              <w:spacing w:line="360" w:lineRule="auto"/>
              <w:jc w:val="both"/>
              <w:rPr>
                <w:rFonts w:ascii="Arial" w:eastAsia="Calibri" w:hAnsi="Arial" w:cs="Arial"/>
                <w:lang w:eastAsia="en-US"/>
              </w:rPr>
            </w:pPr>
            <w:r w:rsidRPr="009B5B10">
              <w:rPr>
                <w:rFonts w:ascii="Arial" w:eastAsia="Arial" w:hAnsi="Arial" w:cs="Arial"/>
              </w:rPr>
              <w:t xml:space="preserve">2 - Nível 0,00 a 1,00 m </w:t>
            </w:r>
          </w:p>
        </w:tc>
        <w:tc>
          <w:tcPr>
            <w:tcW w:w="2409" w:type="dxa"/>
            <w:shd w:val="clear" w:color="auto" w:fill="auto"/>
            <w:vAlign w:val="center"/>
          </w:tcPr>
          <w:p w14:paraId="4FEEE63E" w14:textId="77777777" w:rsidR="00B34E32" w:rsidRPr="009B5B10" w:rsidRDefault="00B34E32" w:rsidP="00CE57B3">
            <w:pPr>
              <w:adjustRightInd w:val="0"/>
              <w:spacing w:line="360" w:lineRule="auto"/>
              <w:jc w:val="both"/>
              <w:rPr>
                <w:rFonts w:ascii="Arial" w:eastAsia="Calibri" w:hAnsi="Arial" w:cs="Arial"/>
                <w:b/>
                <w:color w:val="FF0000"/>
                <w:lang w:eastAsia="en-US"/>
              </w:rPr>
            </w:pPr>
            <w:r w:rsidRPr="009B5B10">
              <w:rPr>
                <w:rFonts w:ascii="Arial" w:hAnsi="Arial" w:cs="Arial"/>
                <w:b/>
                <w:color w:val="FF0000"/>
              </w:rPr>
              <w:t>R$ 572.073,46</w:t>
            </w:r>
          </w:p>
        </w:tc>
      </w:tr>
      <w:tr w:rsidR="00B34E32" w:rsidRPr="009B5B10" w14:paraId="6240D646" w14:textId="77777777" w:rsidTr="00CE57B3">
        <w:trPr>
          <w:jc w:val="center"/>
        </w:trPr>
        <w:tc>
          <w:tcPr>
            <w:tcW w:w="3544" w:type="dxa"/>
            <w:shd w:val="clear" w:color="auto" w:fill="auto"/>
          </w:tcPr>
          <w:p w14:paraId="78BEA15E" w14:textId="77777777" w:rsidR="00B34E32" w:rsidRPr="009B5B10" w:rsidRDefault="00B34E32" w:rsidP="00CE57B3">
            <w:pPr>
              <w:spacing w:line="360" w:lineRule="auto"/>
              <w:jc w:val="both"/>
              <w:rPr>
                <w:rFonts w:ascii="Arial" w:eastAsia="Calibri" w:hAnsi="Arial" w:cs="Arial"/>
                <w:lang w:eastAsia="en-US"/>
              </w:rPr>
            </w:pPr>
            <w:r w:rsidRPr="009B5B10">
              <w:rPr>
                <w:rFonts w:ascii="Arial" w:eastAsia="Arial" w:hAnsi="Arial" w:cs="Arial"/>
              </w:rPr>
              <w:t>N2, N3, N14, N16, N17, N18 e N20</w:t>
            </w:r>
          </w:p>
        </w:tc>
        <w:tc>
          <w:tcPr>
            <w:tcW w:w="2552" w:type="dxa"/>
            <w:shd w:val="clear" w:color="auto" w:fill="auto"/>
          </w:tcPr>
          <w:p w14:paraId="4441845D" w14:textId="77777777" w:rsidR="00B34E32" w:rsidRPr="009B5B10" w:rsidRDefault="00B34E32" w:rsidP="00CE57B3">
            <w:pPr>
              <w:adjustRightInd w:val="0"/>
              <w:spacing w:line="360" w:lineRule="auto"/>
              <w:jc w:val="both"/>
              <w:rPr>
                <w:rFonts w:ascii="Arial" w:eastAsia="Calibri" w:hAnsi="Arial" w:cs="Arial"/>
                <w:lang w:eastAsia="en-US"/>
              </w:rPr>
            </w:pPr>
            <w:r w:rsidRPr="009B5B10">
              <w:rPr>
                <w:rFonts w:ascii="Arial" w:eastAsia="Arial" w:hAnsi="Arial" w:cs="Arial"/>
              </w:rPr>
              <w:t xml:space="preserve">3 - Nível 1,00 a 2,0m </w:t>
            </w:r>
          </w:p>
        </w:tc>
        <w:tc>
          <w:tcPr>
            <w:tcW w:w="2409" w:type="dxa"/>
            <w:shd w:val="clear" w:color="auto" w:fill="auto"/>
            <w:vAlign w:val="center"/>
          </w:tcPr>
          <w:p w14:paraId="207FCF4F" w14:textId="77777777" w:rsidR="00B34E32" w:rsidRPr="009B5B10" w:rsidRDefault="00B34E32" w:rsidP="00CE57B3">
            <w:pPr>
              <w:adjustRightInd w:val="0"/>
              <w:spacing w:line="360" w:lineRule="auto"/>
              <w:jc w:val="both"/>
              <w:rPr>
                <w:rFonts w:ascii="Arial" w:eastAsia="Calibri" w:hAnsi="Arial" w:cs="Arial"/>
                <w:b/>
                <w:color w:val="FF0000"/>
                <w:lang w:eastAsia="en-US"/>
              </w:rPr>
            </w:pPr>
            <w:r w:rsidRPr="009B5B10">
              <w:rPr>
                <w:rFonts w:ascii="Arial" w:hAnsi="Arial" w:cs="Arial"/>
                <w:b/>
                <w:color w:val="FF0000"/>
              </w:rPr>
              <w:t>R$ 580.031,94</w:t>
            </w:r>
          </w:p>
        </w:tc>
      </w:tr>
    </w:tbl>
    <w:p w14:paraId="6C692DB1" w14:textId="77777777" w:rsidR="00B34E32" w:rsidRPr="009B5B10" w:rsidRDefault="00B34E32" w:rsidP="00B34E32">
      <w:pPr>
        <w:pStyle w:val="Corpodetexto"/>
        <w:tabs>
          <w:tab w:val="left" w:pos="7938"/>
        </w:tabs>
        <w:spacing w:line="360" w:lineRule="auto"/>
        <w:jc w:val="both"/>
        <w:rPr>
          <w:rFonts w:ascii="Arial" w:hAnsi="Arial" w:cs="Arial"/>
        </w:rPr>
      </w:pPr>
    </w:p>
    <w:p w14:paraId="1A0ADF95" w14:textId="77777777" w:rsidR="00B34E32" w:rsidRPr="00924CF6" w:rsidRDefault="00B34E32" w:rsidP="00B34E32">
      <w:pPr>
        <w:pStyle w:val="Corpodetexto"/>
        <w:tabs>
          <w:tab w:val="left" w:pos="7938"/>
        </w:tabs>
        <w:spacing w:line="360" w:lineRule="auto"/>
        <w:jc w:val="both"/>
        <w:rPr>
          <w:rFonts w:ascii="Arial" w:hAnsi="Arial" w:cs="Arial"/>
          <w:sz w:val="22"/>
          <w:szCs w:val="22"/>
        </w:rPr>
      </w:pPr>
      <w:r w:rsidRPr="00924CF6">
        <w:rPr>
          <w:rFonts w:ascii="Arial" w:hAnsi="Arial" w:cs="Arial"/>
          <w:sz w:val="22"/>
          <w:szCs w:val="22"/>
        </w:rPr>
        <w:t>2.14. A concessionária, a fim de evitar impactos ambientais desencadeados durante a execução da obra, deverá adotada medidas que não venham ferir o Meio Ambiente, tais como:</w:t>
      </w:r>
    </w:p>
    <w:p w14:paraId="2E300968" w14:textId="77777777" w:rsidR="00B34E32" w:rsidRPr="009B5B10" w:rsidRDefault="00B34E32" w:rsidP="00B34E32">
      <w:pPr>
        <w:pStyle w:val="Corpodetexto"/>
        <w:tabs>
          <w:tab w:val="left" w:pos="7938"/>
        </w:tabs>
        <w:spacing w:line="360" w:lineRule="auto"/>
        <w:jc w:val="both"/>
        <w:rPr>
          <w:rFonts w:ascii="Arial" w:hAnsi="Arial" w:cs="Arial"/>
        </w:rPr>
      </w:pPr>
    </w:p>
    <w:p w14:paraId="6B05DD91" w14:textId="77777777" w:rsidR="00924CF6" w:rsidRDefault="00B34E32" w:rsidP="00924CF6">
      <w:pPr>
        <w:pStyle w:val="PargrafodaLista"/>
        <w:numPr>
          <w:ilvl w:val="0"/>
          <w:numId w:val="35"/>
        </w:numPr>
        <w:tabs>
          <w:tab w:val="left" w:pos="377"/>
          <w:tab w:val="left" w:pos="7938"/>
        </w:tabs>
        <w:spacing w:line="360" w:lineRule="auto"/>
        <w:rPr>
          <w:rFonts w:ascii="Arial" w:hAnsi="Arial" w:cs="Arial"/>
        </w:rPr>
      </w:pPr>
      <w:r w:rsidRPr="009B5B10">
        <w:rPr>
          <w:rFonts w:ascii="Arial" w:hAnsi="Arial" w:cs="Arial"/>
        </w:rPr>
        <w:t>tomar medidas de segurança contra o derramamento de material poluente;</w:t>
      </w:r>
    </w:p>
    <w:p w14:paraId="436A66C6" w14:textId="77777777" w:rsidR="00924CF6" w:rsidRDefault="00B34E32" w:rsidP="00924CF6">
      <w:pPr>
        <w:pStyle w:val="PargrafodaLista"/>
        <w:numPr>
          <w:ilvl w:val="0"/>
          <w:numId w:val="35"/>
        </w:numPr>
        <w:tabs>
          <w:tab w:val="left" w:pos="365"/>
          <w:tab w:val="left" w:pos="7938"/>
        </w:tabs>
        <w:spacing w:line="360" w:lineRule="auto"/>
        <w:rPr>
          <w:rFonts w:ascii="Arial" w:hAnsi="Arial" w:cs="Arial"/>
        </w:rPr>
      </w:pPr>
      <w:r w:rsidRPr="00924CF6">
        <w:rPr>
          <w:rFonts w:ascii="Arial" w:hAnsi="Arial" w:cs="Arial"/>
        </w:rPr>
        <w:t>dispor adequadamente o lixo;</w:t>
      </w:r>
    </w:p>
    <w:p w14:paraId="12628563" w14:textId="63F58CE0" w:rsidR="00B34E32" w:rsidRPr="00924CF6" w:rsidRDefault="00B34E32" w:rsidP="00924CF6">
      <w:pPr>
        <w:pStyle w:val="PargrafodaLista"/>
        <w:numPr>
          <w:ilvl w:val="0"/>
          <w:numId w:val="35"/>
        </w:numPr>
        <w:tabs>
          <w:tab w:val="left" w:pos="365"/>
          <w:tab w:val="left" w:pos="7938"/>
        </w:tabs>
        <w:spacing w:line="360" w:lineRule="auto"/>
        <w:rPr>
          <w:rFonts w:ascii="Arial" w:hAnsi="Arial" w:cs="Arial"/>
        </w:rPr>
      </w:pPr>
      <w:bookmarkStart w:id="17" w:name="_GoBack"/>
      <w:bookmarkEnd w:id="17"/>
      <w:r w:rsidRPr="00924CF6">
        <w:rPr>
          <w:rFonts w:ascii="Arial" w:hAnsi="Arial" w:cs="Arial"/>
        </w:rPr>
        <w:t>limpar diariamente os canteiros da obra ao término da sua execução.</w:t>
      </w:r>
    </w:p>
    <w:p w14:paraId="68A3DE56" w14:textId="77777777" w:rsidR="00B34E32" w:rsidRPr="009B5B10" w:rsidRDefault="00B34E32" w:rsidP="00B34E32">
      <w:pPr>
        <w:spacing w:line="360" w:lineRule="auto"/>
        <w:jc w:val="both"/>
        <w:rPr>
          <w:rFonts w:ascii="Arial" w:hAnsi="Arial" w:cs="Arial"/>
          <w:b/>
        </w:rPr>
      </w:pPr>
    </w:p>
    <w:tbl>
      <w:tblPr>
        <w:tblW w:w="90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9073"/>
      </w:tblGrid>
      <w:tr w:rsidR="00B34E32" w:rsidRPr="009B5B10" w14:paraId="0C5CFEEA" w14:textId="77777777" w:rsidTr="00CE57B3">
        <w:tc>
          <w:tcPr>
            <w:tcW w:w="9073" w:type="dxa"/>
            <w:tcBorders>
              <w:top w:val="single" w:sz="4" w:space="0" w:color="auto"/>
              <w:left w:val="single" w:sz="4" w:space="0" w:color="auto"/>
              <w:bottom w:val="single" w:sz="4" w:space="0" w:color="auto"/>
              <w:right w:val="single" w:sz="4" w:space="0" w:color="auto"/>
            </w:tcBorders>
            <w:shd w:val="clear" w:color="auto" w:fill="FFFFFF"/>
            <w:hideMark/>
          </w:tcPr>
          <w:p w14:paraId="71956BFF" w14:textId="77777777" w:rsidR="00B34E32" w:rsidRPr="009B5B10" w:rsidRDefault="00B34E32" w:rsidP="00CE57B3">
            <w:pPr>
              <w:keepNext/>
              <w:spacing w:line="360" w:lineRule="auto"/>
              <w:ind w:right="-284"/>
              <w:jc w:val="center"/>
              <w:rPr>
                <w:rFonts w:ascii="Arial" w:hAnsi="Arial" w:cs="Arial"/>
                <w:b/>
              </w:rPr>
            </w:pPr>
            <w:r w:rsidRPr="009B5B10">
              <w:rPr>
                <w:rFonts w:ascii="Arial" w:hAnsi="Arial" w:cs="Arial"/>
                <w:b/>
              </w:rPr>
              <w:t>CLÁUSULA TERCEIRA - DA DOTAÇÃO ORÇAMENTÁRIA</w:t>
            </w:r>
          </w:p>
        </w:tc>
      </w:tr>
    </w:tbl>
    <w:p w14:paraId="66AC126D" w14:textId="77777777" w:rsidR="00B34E32" w:rsidRPr="009B5B10" w:rsidRDefault="00B34E32" w:rsidP="00B34E32">
      <w:pPr>
        <w:spacing w:line="360" w:lineRule="auto"/>
        <w:ind w:right="-284"/>
        <w:jc w:val="both"/>
        <w:rPr>
          <w:rFonts w:ascii="Arial" w:hAnsi="Arial" w:cs="Arial"/>
        </w:rPr>
      </w:pPr>
    </w:p>
    <w:p w14:paraId="724BBB02" w14:textId="77777777" w:rsidR="00B34E32" w:rsidRPr="009B5B10" w:rsidRDefault="00B34E32" w:rsidP="00B34E32">
      <w:pPr>
        <w:spacing w:line="360" w:lineRule="auto"/>
        <w:ind w:right="-284"/>
        <w:jc w:val="both"/>
        <w:rPr>
          <w:rFonts w:ascii="Arial" w:hAnsi="Arial" w:cs="Arial"/>
        </w:rPr>
      </w:pPr>
      <w:r w:rsidRPr="009B5B10">
        <w:rPr>
          <w:rFonts w:ascii="Arial" w:hAnsi="Arial" w:cs="Arial"/>
          <w:b/>
        </w:rPr>
        <w:t>3.1.</w:t>
      </w:r>
      <w:r w:rsidRPr="009B5B10">
        <w:rPr>
          <w:rFonts w:ascii="Arial" w:hAnsi="Arial" w:cs="Arial"/>
        </w:rPr>
        <w:t xml:space="preserve"> A presente Concorrência não implica em quaisquer despesas a serem executadas por conta de dotação orçamentária de Órgão vinculado ao Município.</w:t>
      </w:r>
    </w:p>
    <w:p w14:paraId="5E522CA4" w14:textId="77777777" w:rsidR="00B34E32" w:rsidRPr="009B5B10" w:rsidRDefault="00B34E32" w:rsidP="00B34E32">
      <w:pPr>
        <w:spacing w:line="360" w:lineRule="auto"/>
        <w:ind w:right="-284"/>
        <w:jc w:val="both"/>
        <w:rPr>
          <w:rFonts w:ascii="Arial" w:hAnsi="Arial" w:cs="Arial"/>
          <w:color w:val="FF0000"/>
        </w:rPr>
      </w:pPr>
    </w:p>
    <w:tbl>
      <w:tblPr>
        <w:tblW w:w="9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9095"/>
      </w:tblGrid>
      <w:tr w:rsidR="00B34E32" w:rsidRPr="009B5B10" w14:paraId="171CCEEB" w14:textId="77777777" w:rsidTr="00CE57B3">
        <w:trPr>
          <w:jc w:val="center"/>
        </w:trPr>
        <w:tc>
          <w:tcPr>
            <w:tcW w:w="9095" w:type="dxa"/>
            <w:tcBorders>
              <w:top w:val="single" w:sz="4" w:space="0" w:color="auto"/>
              <w:left w:val="single" w:sz="4" w:space="0" w:color="auto"/>
              <w:bottom w:val="single" w:sz="4" w:space="0" w:color="auto"/>
              <w:right w:val="single" w:sz="4" w:space="0" w:color="auto"/>
            </w:tcBorders>
            <w:shd w:val="clear" w:color="auto" w:fill="FFFFFF"/>
            <w:hideMark/>
          </w:tcPr>
          <w:p w14:paraId="11878598" w14:textId="77777777" w:rsidR="00B34E32" w:rsidRPr="006507DA" w:rsidRDefault="00B34E32" w:rsidP="00CE57B3">
            <w:pPr>
              <w:keepNext/>
              <w:spacing w:line="360" w:lineRule="auto"/>
              <w:ind w:right="-284"/>
              <w:jc w:val="center"/>
              <w:rPr>
                <w:rFonts w:ascii="Arial" w:hAnsi="Arial" w:cs="Arial"/>
                <w:b/>
                <w:bCs/>
                <w:color w:val="000000"/>
              </w:rPr>
            </w:pPr>
            <w:r w:rsidRPr="006507DA">
              <w:rPr>
                <w:rFonts w:ascii="Arial" w:hAnsi="Arial" w:cs="Arial"/>
                <w:b/>
                <w:bCs/>
                <w:color w:val="000000"/>
              </w:rPr>
              <w:t>CLÁUSULA QUARTA - DO VALOR DA OUTORGA</w:t>
            </w:r>
          </w:p>
        </w:tc>
      </w:tr>
    </w:tbl>
    <w:p w14:paraId="473AD7C6" w14:textId="77777777" w:rsidR="00B34E32" w:rsidRPr="009B5B10" w:rsidRDefault="00B34E32" w:rsidP="00B34E32">
      <w:pPr>
        <w:tabs>
          <w:tab w:val="left" w:pos="9923"/>
        </w:tabs>
        <w:spacing w:line="360" w:lineRule="auto"/>
        <w:ind w:right="-284"/>
        <w:jc w:val="both"/>
        <w:rPr>
          <w:rFonts w:ascii="Arial" w:hAnsi="Arial" w:cs="Arial"/>
          <w:color w:val="FF0000"/>
        </w:rPr>
      </w:pPr>
    </w:p>
    <w:p w14:paraId="3774AEEE" w14:textId="4FF8A09B" w:rsidR="00B34E32" w:rsidRDefault="00D802BC" w:rsidP="00D802BC">
      <w:pPr>
        <w:adjustRightInd w:val="0"/>
        <w:spacing w:line="360" w:lineRule="auto"/>
        <w:ind w:right="-284"/>
        <w:jc w:val="both"/>
        <w:rPr>
          <w:rFonts w:ascii="Arial" w:hAnsi="Arial" w:cs="Arial"/>
          <w:color w:val="000000"/>
          <w:lang w:eastAsia="ar-SA"/>
        </w:rPr>
      </w:pPr>
      <w:r>
        <w:rPr>
          <w:rFonts w:ascii="Arial" w:hAnsi="Arial" w:cs="Arial"/>
          <w:color w:val="000000"/>
          <w:lang w:eastAsia="ar-SA"/>
        </w:rPr>
        <w:t xml:space="preserve">4.1. </w:t>
      </w:r>
      <w:r w:rsidR="00B34E32" w:rsidRPr="000B5F41">
        <w:rPr>
          <w:rFonts w:ascii="Arial" w:hAnsi="Arial" w:cs="Arial"/>
          <w:color w:val="000000"/>
          <w:lang w:eastAsia="ar-SA"/>
        </w:rPr>
        <w:t>O valor da OUTORGA será o correspondente ao estimado para construção do quiosque, conforme a unidade sorteada, juntamente com o valor previsto a título de atendimento ao Termo de Adesão de Gestão das Praias, no percentual de 2% da Planta de Valores Genéricos (PGV Municipal) da respectiva área</w:t>
      </w:r>
      <w:r w:rsidR="00B34E32">
        <w:rPr>
          <w:rFonts w:ascii="Arial" w:hAnsi="Arial" w:cs="Arial"/>
          <w:color w:val="000000"/>
          <w:lang w:eastAsia="ar-SA"/>
        </w:rPr>
        <w:t xml:space="preserve"> </w:t>
      </w:r>
      <w:r w:rsidR="00B34E32" w:rsidRPr="000B5F41">
        <w:rPr>
          <w:rFonts w:ascii="Arial" w:hAnsi="Arial" w:cs="Arial"/>
          <w:color w:val="000000"/>
          <w:lang w:eastAsia="ar-SA"/>
        </w:rPr>
        <w:t xml:space="preserve">a cada metro quadrado concedido. </w:t>
      </w:r>
    </w:p>
    <w:p w14:paraId="5E022350" w14:textId="77777777" w:rsidR="00C8023D" w:rsidRDefault="00C8023D" w:rsidP="00D802BC">
      <w:pPr>
        <w:adjustRightInd w:val="0"/>
        <w:spacing w:line="360" w:lineRule="auto"/>
        <w:ind w:right="-284"/>
        <w:jc w:val="both"/>
        <w:rPr>
          <w:rFonts w:ascii="Arial" w:hAnsi="Arial" w:cs="Arial"/>
          <w:color w:val="000000"/>
          <w:lang w:eastAsia="ar-SA"/>
        </w:rPr>
      </w:pPr>
    </w:p>
    <w:p w14:paraId="1237524D" w14:textId="43877E77" w:rsidR="00C8023D" w:rsidRDefault="00C8023D" w:rsidP="00D802BC">
      <w:pPr>
        <w:adjustRightInd w:val="0"/>
        <w:spacing w:line="360" w:lineRule="auto"/>
        <w:ind w:right="-284"/>
        <w:jc w:val="both"/>
        <w:rPr>
          <w:rFonts w:ascii="Arial" w:hAnsi="Arial" w:cs="Arial"/>
          <w:color w:val="000000"/>
          <w:lang w:eastAsia="ar-SA"/>
        </w:rPr>
      </w:pPr>
      <w:r>
        <w:rPr>
          <w:rFonts w:ascii="Arial" w:hAnsi="Arial" w:cs="Arial"/>
          <w:color w:val="000000"/>
          <w:lang w:eastAsia="ar-SA"/>
        </w:rPr>
        <w:t>4.1.1.</w:t>
      </w:r>
      <w:r w:rsidRPr="00C8023D">
        <w:t xml:space="preserve"> </w:t>
      </w:r>
      <w:r w:rsidRPr="00C8023D">
        <w:rPr>
          <w:rFonts w:ascii="Arial" w:hAnsi="Arial" w:cs="Arial"/>
          <w:color w:val="000000"/>
          <w:lang w:eastAsia="ar-SA"/>
        </w:rPr>
        <w:t>Conforme consta no Termo de Adesão de Gestão das Praias, cláusula sétima, II, b, a concessão onerosa é devida pelo particular anualmente, o montante de 2%, da Planta de Valores Genéricos (PGV Municipal) da respectiva área, a cada metro quadrado concedido do empreendimento, correspondente ao valor atual de R$ 5.713,99 (cinco mil, setecentos e treze reais e noventa e nove centavos) conforme tabela de referência data base 2019.</w:t>
      </w:r>
    </w:p>
    <w:p w14:paraId="1267BECC" w14:textId="77777777" w:rsidR="00B34E32" w:rsidRDefault="00B34E32" w:rsidP="00D802BC">
      <w:pPr>
        <w:adjustRightInd w:val="0"/>
        <w:spacing w:line="360" w:lineRule="auto"/>
        <w:ind w:right="-284"/>
        <w:jc w:val="both"/>
        <w:rPr>
          <w:rFonts w:ascii="Arial" w:hAnsi="Arial" w:cs="Arial"/>
          <w:color w:val="000000"/>
          <w:lang w:eastAsia="ar-SA"/>
        </w:rPr>
      </w:pPr>
    </w:p>
    <w:p w14:paraId="1E54A4E3" w14:textId="728FD04F" w:rsidR="00027CD1" w:rsidRPr="000B5F41" w:rsidRDefault="00D802BC" w:rsidP="00D802BC">
      <w:pPr>
        <w:adjustRightInd w:val="0"/>
        <w:spacing w:line="360" w:lineRule="auto"/>
        <w:ind w:right="-284"/>
        <w:jc w:val="both"/>
        <w:rPr>
          <w:rFonts w:ascii="Arial" w:hAnsi="Arial" w:cs="Arial"/>
          <w:color w:val="000000"/>
          <w:lang w:eastAsia="ar-SA"/>
        </w:rPr>
      </w:pPr>
      <w:r>
        <w:rPr>
          <w:rFonts w:ascii="Arial" w:hAnsi="Arial" w:cs="Arial"/>
          <w:color w:val="000000"/>
          <w:lang w:eastAsia="ar-SA"/>
        </w:rPr>
        <w:t>4.1.</w:t>
      </w:r>
      <w:r w:rsidR="00C8023D">
        <w:rPr>
          <w:rFonts w:ascii="Arial" w:hAnsi="Arial" w:cs="Arial"/>
          <w:color w:val="000000"/>
          <w:lang w:eastAsia="ar-SA"/>
        </w:rPr>
        <w:t>2</w:t>
      </w:r>
      <w:r>
        <w:rPr>
          <w:rFonts w:ascii="Arial" w:hAnsi="Arial" w:cs="Arial"/>
          <w:color w:val="000000"/>
          <w:lang w:eastAsia="ar-SA"/>
        </w:rPr>
        <w:t xml:space="preserve">. </w:t>
      </w:r>
      <w:r w:rsidR="00B34E32">
        <w:rPr>
          <w:rFonts w:ascii="Arial" w:hAnsi="Arial" w:cs="Arial"/>
          <w:color w:val="000000"/>
          <w:lang w:eastAsia="ar-SA"/>
        </w:rPr>
        <w:t xml:space="preserve">O valor referente ao percentual de 2% </w:t>
      </w:r>
      <w:r w:rsidR="00B34E32" w:rsidRPr="000B5F41">
        <w:rPr>
          <w:rFonts w:ascii="Arial" w:hAnsi="Arial" w:cs="Arial"/>
          <w:color w:val="000000"/>
          <w:lang w:eastAsia="ar-SA"/>
        </w:rPr>
        <w:t>da Planta de Valores Genéricos (PGV Municipal)</w:t>
      </w:r>
      <w:r w:rsidR="00B34E32">
        <w:rPr>
          <w:rFonts w:ascii="Arial" w:hAnsi="Arial" w:cs="Arial"/>
          <w:color w:val="000000"/>
          <w:lang w:eastAsia="ar-SA"/>
        </w:rPr>
        <w:t xml:space="preserve">, será devido somente </w:t>
      </w:r>
      <w:r w:rsidR="00B34E32" w:rsidRPr="000B5F41">
        <w:rPr>
          <w:rFonts w:ascii="Arial" w:hAnsi="Arial" w:cs="Arial"/>
          <w:color w:val="000000"/>
          <w:lang w:eastAsia="ar-SA"/>
        </w:rPr>
        <w:t>após o prazo de 60(sessenta) meses contados da concessão do habite-se.</w:t>
      </w:r>
    </w:p>
    <w:p w14:paraId="36C47DC6" w14:textId="77777777" w:rsidR="00B34E32" w:rsidRPr="006507DA" w:rsidRDefault="00B34E32" w:rsidP="00D802BC">
      <w:pPr>
        <w:adjustRightInd w:val="0"/>
        <w:spacing w:line="360" w:lineRule="auto"/>
        <w:ind w:right="-284"/>
        <w:jc w:val="both"/>
        <w:rPr>
          <w:rFonts w:ascii="Arial" w:hAnsi="Arial" w:cs="Arial"/>
          <w:color w:val="000000"/>
          <w:lang w:eastAsia="ar-SA"/>
        </w:rPr>
      </w:pPr>
    </w:p>
    <w:p w14:paraId="2B19D346" w14:textId="77777777" w:rsidR="00B34E32" w:rsidRDefault="00B34E32" w:rsidP="00B34E32">
      <w:pPr>
        <w:adjustRightInd w:val="0"/>
        <w:spacing w:line="360" w:lineRule="auto"/>
        <w:ind w:right="-284"/>
        <w:jc w:val="both"/>
        <w:rPr>
          <w:rFonts w:ascii="Arial" w:hAnsi="Arial" w:cs="Arial"/>
          <w:color w:val="000000"/>
        </w:rPr>
      </w:pPr>
      <w:r w:rsidRPr="006507DA">
        <w:rPr>
          <w:rFonts w:ascii="Arial" w:hAnsi="Arial" w:cs="Arial"/>
          <w:color w:val="000000"/>
          <w:lang w:eastAsia="ar-SA"/>
        </w:rPr>
        <w:t xml:space="preserve">4.2. </w:t>
      </w:r>
      <w:r w:rsidRPr="006507DA">
        <w:rPr>
          <w:rFonts w:ascii="Arial" w:hAnsi="Arial" w:cs="Arial"/>
          <w:color w:val="000000"/>
        </w:rPr>
        <w:t xml:space="preserve">O valor da taxa de licença pela atividade será efetuado pela Coordenação de Posturas e </w:t>
      </w:r>
      <w:r w:rsidRPr="006507DA">
        <w:rPr>
          <w:rFonts w:ascii="Arial" w:hAnsi="Arial" w:cs="Arial"/>
          <w:color w:val="000000"/>
        </w:rPr>
        <w:lastRenderedPageBreak/>
        <w:t>repassado pela empresa, considerando a área real da estação, a quantidade de estações e outros itens, conforme projeto implantado pela empresa vencedora da licitação.</w:t>
      </w:r>
    </w:p>
    <w:p w14:paraId="76B3D472" w14:textId="18ECD15F" w:rsidR="00C8023D" w:rsidRPr="006507DA" w:rsidRDefault="00C8023D" w:rsidP="00B34E32">
      <w:pPr>
        <w:adjustRightInd w:val="0"/>
        <w:spacing w:line="360" w:lineRule="auto"/>
        <w:ind w:right="-284"/>
        <w:jc w:val="both"/>
        <w:rPr>
          <w:rFonts w:ascii="Arial" w:hAnsi="Arial" w:cs="Arial"/>
          <w:color w:val="000000"/>
        </w:rPr>
      </w:pPr>
    </w:p>
    <w:p w14:paraId="18CADCB4" w14:textId="77777777" w:rsidR="00B34E32" w:rsidRPr="009B5B10" w:rsidRDefault="00B34E32" w:rsidP="00B34E32">
      <w:pPr>
        <w:spacing w:line="360" w:lineRule="auto"/>
        <w:rPr>
          <w:rFonts w:ascii="Arial" w:hAnsi="Arial" w:cs="Arial"/>
        </w:rPr>
      </w:pPr>
    </w:p>
    <w:p w14:paraId="3981A8AD" w14:textId="77777777" w:rsidR="00B34E32" w:rsidRPr="009B5B10" w:rsidRDefault="00B34E32" w:rsidP="00B34E32">
      <w:pPr>
        <w:spacing w:line="360" w:lineRule="auto"/>
        <w:jc w:val="both"/>
        <w:rPr>
          <w:rFonts w:ascii="Arial" w:hAnsi="Arial" w:cs="Arial"/>
          <w:b/>
        </w:rPr>
      </w:pPr>
      <w:r w:rsidRPr="009B5B10">
        <w:rPr>
          <w:rFonts w:ascii="Arial" w:hAnsi="Arial" w:cs="Arial"/>
          <w:b/>
        </w:rPr>
        <w:t>CLÁUSULA QUINTA – OBRIGAÇÕES</w:t>
      </w:r>
      <w:r>
        <w:rPr>
          <w:rFonts w:ascii="Arial" w:hAnsi="Arial" w:cs="Arial"/>
          <w:b/>
        </w:rPr>
        <w:t xml:space="preserve"> DAS PARTES</w:t>
      </w:r>
    </w:p>
    <w:p w14:paraId="3E30D308" w14:textId="77777777" w:rsidR="00B34E32" w:rsidRPr="009B5B10" w:rsidRDefault="00B34E32" w:rsidP="00B34E32">
      <w:pPr>
        <w:spacing w:line="360" w:lineRule="auto"/>
        <w:jc w:val="both"/>
        <w:rPr>
          <w:rFonts w:ascii="Arial" w:hAnsi="Arial" w:cs="Arial"/>
          <w:b/>
        </w:rPr>
      </w:pPr>
    </w:p>
    <w:p w14:paraId="721CC01B" w14:textId="77777777" w:rsidR="00B34E32" w:rsidRPr="009B5B10" w:rsidRDefault="00B34E32" w:rsidP="00B34E32">
      <w:pPr>
        <w:spacing w:line="360" w:lineRule="auto"/>
        <w:jc w:val="both"/>
        <w:rPr>
          <w:rFonts w:ascii="Arial" w:hAnsi="Arial" w:cs="Arial"/>
          <w:b/>
        </w:rPr>
      </w:pPr>
      <w:r w:rsidRPr="009B5B10">
        <w:rPr>
          <w:rFonts w:ascii="Arial" w:hAnsi="Arial" w:cs="Arial"/>
          <w:b/>
        </w:rPr>
        <w:t>5.1. CONCESSIONÁRIA:</w:t>
      </w:r>
    </w:p>
    <w:p w14:paraId="5402C2B8" w14:textId="77777777" w:rsidR="00B34E32" w:rsidRPr="009B5B10" w:rsidRDefault="00B34E32" w:rsidP="00B34E32">
      <w:pPr>
        <w:spacing w:line="360" w:lineRule="auto"/>
        <w:jc w:val="both"/>
        <w:rPr>
          <w:rFonts w:ascii="Arial" w:hAnsi="Arial" w:cs="Arial"/>
          <w:b/>
        </w:rPr>
      </w:pPr>
    </w:p>
    <w:p w14:paraId="08F4F0E0" w14:textId="77777777" w:rsidR="00B34E32" w:rsidRPr="009B5B10" w:rsidRDefault="00B34E32" w:rsidP="00B34E32">
      <w:pPr>
        <w:spacing w:line="360" w:lineRule="auto"/>
        <w:jc w:val="both"/>
        <w:rPr>
          <w:rFonts w:ascii="Arial" w:hAnsi="Arial" w:cs="Arial"/>
        </w:rPr>
      </w:pPr>
      <w:r w:rsidRPr="009B5B10">
        <w:rPr>
          <w:rFonts w:ascii="Arial" w:hAnsi="Arial" w:cs="Arial"/>
        </w:rPr>
        <w:t>5.1.1. Prestar serviço adequado, na forma prevista da Lei, nas normas técnicas aplicáveis no contrato, em especial ao Caderno de Especificações Técnicas vinculado ao edital;</w:t>
      </w:r>
    </w:p>
    <w:p w14:paraId="37C987A9" w14:textId="77777777" w:rsidR="00B34E32" w:rsidRPr="009B5B10" w:rsidRDefault="00B34E32" w:rsidP="00B34E32">
      <w:pPr>
        <w:spacing w:line="360" w:lineRule="auto"/>
        <w:jc w:val="both"/>
        <w:rPr>
          <w:rFonts w:ascii="Arial" w:hAnsi="Arial" w:cs="Arial"/>
        </w:rPr>
      </w:pPr>
      <w:r w:rsidRPr="009B5B10">
        <w:rPr>
          <w:rFonts w:ascii="Arial" w:hAnsi="Arial" w:cs="Arial"/>
        </w:rPr>
        <w:t>5.1.2. Manter em dia o inventário e o registro dos bens vinculados à concessão;</w:t>
      </w:r>
    </w:p>
    <w:p w14:paraId="49662068" w14:textId="77777777" w:rsidR="00B34E32" w:rsidRPr="009B5B10" w:rsidRDefault="00B34E32" w:rsidP="00B34E32">
      <w:pPr>
        <w:spacing w:line="360" w:lineRule="auto"/>
        <w:jc w:val="both"/>
        <w:rPr>
          <w:rFonts w:ascii="Arial" w:hAnsi="Arial" w:cs="Arial"/>
        </w:rPr>
      </w:pPr>
      <w:r w:rsidRPr="009B5B10">
        <w:rPr>
          <w:rFonts w:ascii="Arial" w:hAnsi="Arial" w:cs="Arial"/>
        </w:rPr>
        <w:t>5.1.3. Prestar contas da gestão do serviço ao poder concedente e aos usuários, nos termos definidos no contrato;</w:t>
      </w:r>
    </w:p>
    <w:p w14:paraId="6DF61098" w14:textId="77777777" w:rsidR="00B34E32" w:rsidRPr="009B5B10" w:rsidRDefault="00B34E32" w:rsidP="00B34E32">
      <w:pPr>
        <w:spacing w:line="360" w:lineRule="auto"/>
        <w:jc w:val="both"/>
        <w:rPr>
          <w:rFonts w:ascii="Arial" w:hAnsi="Arial" w:cs="Arial"/>
        </w:rPr>
      </w:pPr>
      <w:r w:rsidRPr="009B5B10">
        <w:rPr>
          <w:rFonts w:ascii="Arial" w:hAnsi="Arial" w:cs="Arial"/>
        </w:rPr>
        <w:t>5.1.4. Cumprir e fazer cumprir as normas do serviço e as cláusulas contratuais da concessão;</w:t>
      </w:r>
    </w:p>
    <w:p w14:paraId="13E776C1" w14:textId="77777777" w:rsidR="00B34E32" w:rsidRPr="009B5B10" w:rsidRDefault="00B34E32" w:rsidP="00B34E32">
      <w:pPr>
        <w:spacing w:line="360" w:lineRule="auto"/>
        <w:jc w:val="both"/>
        <w:rPr>
          <w:rFonts w:ascii="Arial" w:hAnsi="Arial" w:cs="Arial"/>
        </w:rPr>
      </w:pPr>
      <w:r w:rsidRPr="009B5B10">
        <w:rPr>
          <w:rFonts w:ascii="Arial" w:hAnsi="Arial" w:cs="Arial"/>
        </w:rPr>
        <w:t>5.1.5. Permitir aos encarregados da fiscalização livre acesso, em qualquer época, às obras, aos equipamentos, produtos e às instalações integrantes do serviço, bem como a seus registros contábeis;</w:t>
      </w:r>
    </w:p>
    <w:p w14:paraId="31C3945E" w14:textId="77777777" w:rsidR="00B34E32" w:rsidRPr="009B5B10" w:rsidRDefault="00B34E32" w:rsidP="00B34E32">
      <w:pPr>
        <w:spacing w:line="360" w:lineRule="auto"/>
        <w:jc w:val="both"/>
        <w:rPr>
          <w:rFonts w:ascii="Arial" w:hAnsi="Arial" w:cs="Arial"/>
        </w:rPr>
      </w:pPr>
      <w:r w:rsidRPr="009B5B10">
        <w:rPr>
          <w:rFonts w:ascii="Arial" w:hAnsi="Arial" w:cs="Arial"/>
        </w:rPr>
        <w:t>5.1.6. Zelar pela integridade dos bens vinculados à prestação do serviço, bem como segurá-los adequadamente; e</w:t>
      </w:r>
    </w:p>
    <w:p w14:paraId="371FB437" w14:textId="77777777" w:rsidR="00B34E32" w:rsidRPr="009B5B10" w:rsidRDefault="00B34E32" w:rsidP="00B34E32">
      <w:pPr>
        <w:spacing w:line="360" w:lineRule="auto"/>
        <w:jc w:val="both"/>
        <w:rPr>
          <w:rFonts w:ascii="Arial" w:hAnsi="Arial" w:cs="Arial"/>
        </w:rPr>
      </w:pPr>
      <w:r w:rsidRPr="009B5B10">
        <w:rPr>
          <w:rFonts w:ascii="Arial" w:hAnsi="Arial" w:cs="Arial"/>
        </w:rPr>
        <w:t>5.1.7. Captar, aplicar e gerir os recursos financeiros necessários à prestação do serviço;</w:t>
      </w:r>
    </w:p>
    <w:p w14:paraId="56516231" w14:textId="77777777" w:rsidR="00B34E32" w:rsidRPr="009B5B10" w:rsidRDefault="00B34E32" w:rsidP="00B34E32">
      <w:pPr>
        <w:spacing w:line="360" w:lineRule="auto"/>
        <w:jc w:val="both"/>
        <w:rPr>
          <w:rFonts w:ascii="Arial" w:hAnsi="Arial" w:cs="Arial"/>
        </w:rPr>
      </w:pPr>
      <w:r w:rsidRPr="009B5B10">
        <w:rPr>
          <w:rFonts w:ascii="Arial" w:hAnsi="Arial" w:cs="Arial"/>
        </w:rPr>
        <w:t>5.1.8. Contratar a suas expensas e sob sua responsabilidade a mão-de-obra necessária para a prestação de serviço, não se estabelecendo qualquer relação entre os terceiros contratados pela concessionária e o poder concedente;</w:t>
      </w:r>
    </w:p>
    <w:p w14:paraId="0B30E532" w14:textId="77777777" w:rsidR="00B34E32" w:rsidRPr="009B5B10" w:rsidRDefault="00B34E32" w:rsidP="00B34E32">
      <w:pPr>
        <w:spacing w:line="360" w:lineRule="auto"/>
        <w:jc w:val="both"/>
        <w:rPr>
          <w:rFonts w:ascii="Arial" w:hAnsi="Arial" w:cs="Arial"/>
        </w:rPr>
      </w:pPr>
      <w:r w:rsidRPr="009B5B10">
        <w:rPr>
          <w:rFonts w:ascii="Arial" w:hAnsi="Arial" w:cs="Arial"/>
        </w:rPr>
        <w:t>5.1.9. Não poderá ceder, transferir ou subcontratar total ou parcial, dos encargos de gestão sem anuência justificada do poder concedente;</w:t>
      </w:r>
    </w:p>
    <w:p w14:paraId="6DD55826" w14:textId="77777777" w:rsidR="00B34E32" w:rsidRPr="009B5B10" w:rsidRDefault="00B34E32" w:rsidP="00B34E32">
      <w:pPr>
        <w:spacing w:line="360" w:lineRule="auto"/>
        <w:jc w:val="both"/>
        <w:rPr>
          <w:rFonts w:ascii="Arial" w:hAnsi="Arial" w:cs="Arial"/>
        </w:rPr>
      </w:pPr>
      <w:r w:rsidRPr="009B5B10">
        <w:rPr>
          <w:rFonts w:ascii="Arial" w:hAnsi="Arial" w:cs="Arial"/>
        </w:rPr>
        <w:t>5.1.10. Apresentar Plano de Construção e Ocupação no prazo de até 15 dias, contados da assinatura do contrato;</w:t>
      </w:r>
    </w:p>
    <w:p w14:paraId="2CA3915B" w14:textId="77777777" w:rsidR="00B34E32" w:rsidRPr="009B5B10" w:rsidRDefault="00B34E32" w:rsidP="00B34E32">
      <w:pPr>
        <w:spacing w:line="360" w:lineRule="auto"/>
        <w:jc w:val="both"/>
        <w:rPr>
          <w:rFonts w:ascii="Arial" w:hAnsi="Arial" w:cs="Arial"/>
        </w:rPr>
      </w:pPr>
      <w:r w:rsidRPr="009B5B10">
        <w:rPr>
          <w:rFonts w:ascii="Arial" w:hAnsi="Arial" w:cs="Arial"/>
        </w:rPr>
        <w:t>5.1.11. Cumprir os prazo de início e término da obra, conforme definido neste termo de referência;</w:t>
      </w:r>
    </w:p>
    <w:p w14:paraId="1A0C2B19" w14:textId="77777777" w:rsidR="00B34E32" w:rsidRPr="009B5B10" w:rsidRDefault="00B34E32" w:rsidP="00B34E32">
      <w:pPr>
        <w:spacing w:line="360" w:lineRule="auto"/>
        <w:jc w:val="both"/>
        <w:rPr>
          <w:rFonts w:ascii="Arial" w:hAnsi="Arial" w:cs="Arial"/>
        </w:rPr>
      </w:pPr>
      <w:r w:rsidRPr="009B5B10">
        <w:rPr>
          <w:rFonts w:ascii="Arial" w:hAnsi="Arial" w:cs="Arial"/>
        </w:rPr>
        <w:t>4.1.12. Adequar e equipar o espaço físico, bem como realizar as adaptações e acabamentos necessários para o início das atividades, que deverá ocorrer, conforme prazo aprovado pela Administração em Plano de Construção e Ocupação, com as condições e características necessárias e indispensáveis para realizar plenamente as atividades, de acordo com as normas vigentes para o funcionamento do estabelecimento;</w:t>
      </w:r>
    </w:p>
    <w:p w14:paraId="5FDE2C28" w14:textId="77777777" w:rsidR="00B34E32" w:rsidRPr="009B5B10" w:rsidRDefault="00B34E32" w:rsidP="00B34E32">
      <w:pPr>
        <w:spacing w:line="360" w:lineRule="auto"/>
        <w:jc w:val="both"/>
        <w:rPr>
          <w:rFonts w:ascii="Arial" w:hAnsi="Arial" w:cs="Arial"/>
        </w:rPr>
      </w:pPr>
      <w:r w:rsidRPr="009B5B10">
        <w:rPr>
          <w:rFonts w:ascii="Arial" w:hAnsi="Arial" w:cs="Arial"/>
        </w:rPr>
        <w:t xml:space="preserve">5.1.13. Manter qualidade no fornecimento de produtos e prestação de serviços efetuados pelos </w:t>
      </w:r>
      <w:r w:rsidRPr="009B5B10">
        <w:rPr>
          <w:rFonts w:ascii="Arial" w:hAnsi="Arial" w:cs="Arial"/>
        </w:rPr>
        <w:lastRenderedPageBreak/>
        <w:t>quiosques administrados na Praia de Itaparica a ser aferido através de pesquisa de satisfação que será realizada pela concedente;</w:t>
      </w:r>
    </w:p>
    <w:p w14:paraId="6950DEB5" w14:textId="77777777" w:rsidR="00B34E32" w:rsidRPr="009B5B10" w:rsidRDefault="00B34E32" w:rsidP="00B34E32">
      <w:pPr>
        <w:spacing w:line="360" w:lineRule="auto"/>
        <w:jc w:val="both"/>
        <w:rPr>
          <w:rFonts w:ascii="Arial" w:hAnsi="Arial" w:cs="Arial"/>
        </w:rPr>
      </w:pPr>
      <w:r w:rsidRPr="009B5B10">
        <w:rPr>
          <w:rFonts w:ascii="Arial" w:hAnsi="Arial" w:cs="Arial"/>
        </w:rPr>
        <w:t>5.1.14. Manter as características físicas da construção, sendo que qualquer modificação que se pretenda fazer nas instalações externas e internas do imóvel objeto desta CONCESSÃO, bem como reforma e/ou alteração compreendendo benfeitorias, decoração, móveis, equipamentos, acessórios de iluminação e outros, deverá ser submetido previamente à apreciação e aprovação escrita da CONCEDENTE que poderá vetar parcial ou totalmente;</w:t>
      </w:r>
    </w:p>
    <w:p w14:paraId="5E7CC056" w14:textId="77777777" w:rsidR="00B34E32" w:rsidRPr="009B5B10" w:rsidRDefault="00B34E32" w:rsidP="00B34E32">
      <w:pPr>
        <w:spacing w:line="360" w:lineRule="auto"/>
        <w:jc w:val="both"/>
        <w:rPr>
          <w:rFonts w:ascii="Arial" w:hAnsi="Arial" w:cs="Arial"/>
        </w:rPr>
      </w:pPr>
      <w:r w:rsidRPr="009B5B10">
        <w:rPr>
          <w:rFonts w:ascii="Arial" w:hAnsi="Arial" w:cs="Arial"/>
        </w:rPr>
        <w:t>5.1.15. Contratar e/ou renovar anualmente o seguro contra incêndio do(s) imóvel(is) e suas respectivas instalações, com valor compatível com a estrutura/atividade comercial do imóvel, indicando como beneficiário o Município de Vila Velha, sendo obrigatória a apresentação da(s) apólice(s) à CONCEDENTE, no prazo de até 30 (trinta) dias, contados da data da exploração comercial no imóvel, e a cada renovação anual do seguro;</w:t>
      </w:r>
    </w:p>
    <w:p w14:paraId="72EB835F" w14:textId="77777777" w:rsidR="00B34E32" w:rsidRPr="009B5B10" w:rsidRDefault="00B34E32" w:rsidP="00B34E32">
      <w:pPr>
        <w:spacing w:line="360" w:lineRule="auto"/>
        <w:jc w:val="both"/>
        <w:rPr>
          <w:rFonts w:ascii="Arial" w:hAnsi="Arial" w:cs="Arial"/>
        </w:rPr>
      </w:pPr>
      <w:r w:rsidRPr="009B5B10">
        <w:rPr>
          <w:rFonts w:ascii="Arial" w:hAnsi="Arial" w:cs="Arial"/>
        </w:rPr>
        <w:t>5.1.16. Cumprir e fazer cumprir as instruções e ordens de serviço determinadas pela CONCEDENTE, respondendo por seus atos e de seus empregados, que impliquem em inobservância deste termo;</w:t>
      </w:r>
    </w:p>
    <w:p w14:paraId="501BD570" w14:textId="77777777" w:rsidR="00B34E32" w:rsidRPr="009B5B10" w:rsidRDefault="00B34E32" w:rsidP="00B34E32">
      <w:pPr>
        <w:spacing w:line="360" w:lineRule="auto"/>
        <w:jc w:val="both"/>
        <w:rPr>
          <w:rFonts w:ascii="Arial" w:hAnsi="Arial" w:cs="Arial"/>
        </w:rPr>
      </w:pPr>
      <w:r w:rsidRPr="009B5B10">
        <w:rPr>
          <w:rFonts w:ascii="Arial" w:hAnsi="Arial" w:cs="Arial"/>
        </w:rPr>
        <w:t>5.1.17. Comercializar exclusivamente produtos lícitos e em rigorosa obediência à legislação pertinente;</w:t>
      </w:r>
    </w:p>
    <w:p w14:paraId="56D80254" w14:textId="77777777" w:rsidR="00B34E32" w:rsidRPr="009B5B10" w:rsidRDefault="00B34E32" w:rsidP="00B34E32">
      <w:pPr>
        <w:spacing w:line="360" w:lineRule="auto"/>
        <w:jc w:val="both"/>
        <w:rPr>
          <w:rFonts w:ascii="Arial" w:hAnsi="Arial" w:cs="Arial"/>
        </w:rPr>
      </w:pPr>
      <w:r w:rsidRPr="009B5B10">
        <w:rPr>
          <w:rFonts w:ascii="Arial" w:hAnsi="Arial" w:cs="Arial"/>
        </w:rPr>
        <w:t>5.1.18. Observar e cumprir as normas fixadas em Instrução Normativa, ou regulamento equivalente, da CONCEDENTE, referente aos procedimentos, usos e costumes nos quiosques da Orla de Vila Velha;</w:t>
      </w:r>
    </w:p>
    <w:p w14:paraId="37DE25C9" w14:textId="77777777" w:rsidR="00B34E32" w:rsidRPr="009B5B10" w:rsidRDefault="00B34E32" w:rsidP="00B34E32">
      <w:pPr>
        <w:spacing w:line="360" w:lineRule="auto"/>
        <w:jc w:val="both"/>
        <w:rPr>
          <w:rFonts w:ascii="Arial" w:hAnsi="Arial" w:cs="Arial"/>
        </w:rPr>
      </w:pPr>
      <w:r w:rsidRPr="009B5B10">
        <w:rPr>
          <w:rFonts w:ascii="Arial" w:hAnsi="Arial" w:cs="Arial"/>
        </w:rPr>
        <w:t>5.1.19. Transferir para sua responsabilidade a titularidade das contas referentes ao fornecimento de energia e água, impreterivelmente até 15 (quinze) dias após o início da prestação dos serviços;</w:t>
      </w:r>
    </w:p>
    <w:p w14:paraId="605C5E9E" w14:textId="77777777" w:rsidR="00B34E32" w:rsidRPr="009B5B10" w:rsidRDefault="00B34E32" w:rsidP="00B34E32">
      <w:pPr>
        <w:spacing w:line="360" w:lineRule="auto"/>
        <w:jc w:val="both"/>
        <w:rPr>
          <w:rFonts w:ascii="Arial" w:hAnsi="Arial" w:cs="Arial"/>
        </w:rPr>
      </w:pPr>
      <w:r w:rsidRPr="009B5B10">
        <w:rPr>
          <w:rFonts w:ascii="Arial" w:hAnsi="Arial" w:cs="Arial"/>
        </w:rPr>
        <w:t>5.1.20. Submeter previamente para análise e aceite da CONCEDENTE alteração societária que não prejudique a execução do contrato;</w:t>
      </w:r>
    </w:p>
    <w:p w14:paraId="52A6C1FE" w14:textId="77777777" w:rsidR="00B34E32" w:rsidRPr="009B5B10" w:rsidRDefault="00B34E32" w:rsidP="00B34E32">
      <w:pPr>
        <w:spacing w:line="360" w:lineRule="auto"/>
        <w:jc w:val="both"/>
        <w:rPr>
          <w:rFonts w:ascii="Arial" w:hAnsi="Arial" w:cs="Arial"/>
        </w:rPr>
      </w:pPr>
      <w:r w:rsidRPr="009B5B10">
        <w:rPr>
          <w:rFonts w:ascii="Arial" w:hAnsi="Arial" w:cs="Arial"/>
        </w:rPr>
        <w:t>5.1.21. Prestar todas as informações e/ou esclarecimentos à CONCEDENTE, sempre que lhe forem solicitadas;</w:t>
      </w:r>
    </w:p>
    <w:p w14:paraId="626D0B02" w14:textId="77777777" w:rsidR="00B34E32" w:rsidRPr="009B5B10" w:rsidRDefault="00B34E32" w:rsidP="00B34E32">
      <w:pPr>
        <w:spacing w:line="360" w:lineRule="auto"/>
        <w:jc w:val="both"/>
        <w:rPr>
          <w:rFonts w:ascii="Arial" w:hAnsi="Arial" w:cs="Arial"/>
        </w:rPr>
      </w:pPr>
      <w:r w:rsidRPr="009B5B10">
        <w:rPr>
          <w:rFonts w:ascii="Arial" w:hAnsi="Arial" w:cs="Arial"/>
        </w:rPr>
        <w:t>5.1.22. Cumprir as normas relativas à legislação ao tipo de atividade comercial, providenciando anualmente o(s) alvará(s) exigidos na forma da Lei e necessários para o exercício da atividade, bem como, mantendo-os atualizados e em locais visíveis e de fácil identificação;</w:t>
      </w:r>
    </w:p>
    <w:p w14:paraId="0C4C2E7C" w14:textId="77777777" w:rsidR="00B34E32" w:rsidRPr="009B5B10" w:rsidRDefault="00B34E32" w:rsidP="00B34E32">
      <w:pPr>
        <w:spacing w:line="360" w:lineRule="auto"/>
        <w:jc w:val="both"/>
        <w:rPr>
          <w:rFonts w:ascii="Arial" w:hAnsi="Arial" w:cs="Arial"/>
        </w:rPr>
      </w:pPr>
      <w:r w:rsidRPr="009B5B10">
        <w:rPr>
          <w:rFonts w:ascii="Arial" w:hAnsi="Arial" w:cs="Arial"/>
        </w:rPr>
        <w:t>5.1.23. Cumprir rigorosamente as normas sanitárias de higiene inerentes ao armazenamento, manipulação, manutenção e fornecimento dos produtos a serem comercializados;</w:t>
      </w:r>
    </w:p>
    <w:p w14:paraId="61A00DF5" w14:textId="77777777" w:rsidR="00B34E32" w:rsidRPr="009B5B10" w:rsidRDefault="00B34E32" w:rsidP="00B34E32">
      <w:pPr>
        <w:spacing w:line="360" w:lineRule="auto"/>
        <w:jc w:val="both"/>
        <w:rPr>
          <w:rFonts w:ascii="Arial" w:hAnsi="Arial" w:cs="Arial"/>
        </w:rPr>
      </w:pPr>
      <w:r w:rsidRPr="009B5B10">
        <w:rPr>
          <w:rFonts w:ascii="Arial" w:hAnsi="Arial" w:cs="Arial"/>
        </w:rPr>
        <w:t xml:space="preserve">5.1.24. Manter a originalidade construtiva, sendo vedada a instalação de publicidade, letreiros e faixas de terceiros em qualquer parte da edificação do imóvel, a exceção dos locais permitidos na concepção do projeto, permitida também a identificação exclusiva do local, na forma </w:t>
      </w:r>
      <w:r w:rsidRPr="009B5B10">
        <w:rPr>
          <w:rFonts w:ascii="Arial" w:hAnsi="Arial" w:cs="Arial"/>
        </w:rPr>
        <w:lastRenderedPageBreak/>
        <w:t>disciplinada pelos órgãos reguladores e/ou CONCEDENTE e observando o contido na Instrução Normativa e/ou regulamento equivalente;</w:t>
      </w:r>
    </w:p>
    <w:p w14:paraId="544451B6" w14:textId="77777777" w:rsidR="00B34E32" w:rsidRPr="009B5B10" w:rsidRDefault="00B34E32" w:rsidP="00B34E32">
      <w:pPr>
        <w:spacing w:line="360" w:lineRule="auto"/>
        <w:jc w:val="both"/>
        <w:rPr>
          <w:rFonts w:ascii="Arial" w:hAnsi="Arial" w:cs="Arial"/>
        </w:rPr>
      </w:pPr>
      <w:r w:rsidRPr="009B5B10">
        <w:rPr>
          <w:rFonts w:ascii="Arial" w:hAnsi="Arial" w:cs="Arial"/>
        </w:rPr>
        <w:t>5.1.25. Manter limpa toda a área que compõe os imóveis, assim como a área de influência utilizada pelo CONCESSIONÁRIO, devendo os resíduos coletados ser devidamente ensacados e apresentados para a coleta regular, na forma e horário estabelecido pelo Município;</w:t>
      </w:r>
    </w:p>
    <w:p w14:paraId="5BFF878F" w14:textId="77777777" w:rsidR="00B34E32" w:rsidRPr="009B5B10" w:rsidRDefault="00B34E32" w:rsidP="00B34E32">
      <w:pPr>
        <w:spacing w:line="360" w:lineRule="auto"/>
        <w:jc w:val="both"/>
        <w:rPr>
          <w:rFonts w:ascii="Arial" w:hAnsi="Arial" w:cs="Arial"/>
        </w:rPr>
      </w:pPr>
      <w:r w:rsidRPr="009B5B10">
        <w:rPr>
          <w:rFonts w:ascii="Arial" w:hAnsi="Arial" w:cs="Arial"/>
        </w:rPr>
        <w:t>5.1.26. Implementar, em sua rotina diária, a separação de seu resíduo em duas frações denominadas “lixo seco” e “lixo úmido”;</w:t>
      </w:r>
    </w:p>
    <w:p w14:paraId="75006DFC" w14:textId="77777777" w:rsidR="00B34E32" w:rsidRPr="009B5B10" w:rsidRDefault="00B34E32" w:rsidP="00B34E32">
      <w:pPr>
        <w:spacing w:line="360" w:lineRule="auto"/>
        <w:jc w:val="both"/>
        <w:rPr>
          <w:rFonts w:ascii="Arial" w:hAnsi="Arial" w:cs="Arial"/>
        </w:rPr>
      </w:pPr>
      <w:r w:rsidRPr="009B5B10">
        <w:rPr>
          <w:rFonts w:ascii="Arial" w:hAnsi="Arial" w:cs="Arial"/>
        </w:rPr>
        <w:t>5.1.27. Realizar a higienização diária dos contentores, de forma que no seu interior não fique resíduos que possam causar a geração de odores, atração e proliferação de vetores, sendo vedada a presença de chorume no fundo do contentor;</w:t>
      </w:r>
    </w:p>
    <w:p w14:paraId="2C88521C" w14:textId="77777777" w:rsidR="00B34E32" w:rsidRPr="009B5B10" w:rsidRDefault="00B34E32" w:rsidP="00B34E32">
      <w:pPr>
        <w:spacing w:line="360" w:lineRule="auto"/>
        <w:jc w:val="both"/>
        <w:rPr>
          <w:rFonts w:ascii="Arial" w:hAnsi="Arial" w:cs="Arial"/>
        </w:rPr>
      </w:pPr>
      <w:r w:rsidRPr="009B5B10">
        <w:rPr>
          <w:rFonts w:ascii="Arial" w:hAnsi="Arial" w:cs="Arial"/>
        </w:rPr>
        <w:t>5.1.28. Manter e conservar os equipamentos, mobiliários, as suas instalações, e demais complementos da concessão, em perfeitas condições de uso, preservando o estado físico, promovendo as indispensáveis conservações e reparações, realizando, quando necessário, as substituições demandadas em função do desgaste, ou ainda promovendo as modernizações necessárias à boa execução dos serviços;</w:t>
      </w:r>
    </w:p>
    <w:p w14:paraId="04C2D5DD" w14:textId="77777777" w:rsidR="00B34E32" w:rsidRPr="009B5B10" w:rsidRDefault="00B34E32" w:rsidP="00B34E32">
      <w:pPr>
        <w:spacing w:line="360" w:lineRule="auto"/>
        <w:jc w:val="both"/>
        <w:rPr>
          <w:rFonts w:ascii="Arial" w:hAnsi="Arial" w:cs="Arial"/>
        </w:rPr>
      </w:pPr>
      <w:r w:rsidRPr="009B5B10">
        <w:rPr>
          <w:rFonts w:ascii="Arial" w:hAnsi="Arial" w:cs="Arial"/>
        </w:rPr>
        <w:t>5.1.29. Prestar serviços de qualidade, considerando-se como tal, o serviço que satisfizer às condições de regularidade, eficiência, segurança, higiene, saúde, atualidade, generalidade, cortesia e modicidade dos preços;</w:t>
      </w:r>
    </w:p>
    <w:p w14:paraId="41934305" w14:textId="77777777" w:rsidR="00B34E32" w:rsidRPr="009B5B10" w:rsidRDefault="00B34E32" w:rsidP="00B34E32">
      <w:pPr>
        <w:spacing w:line="360" w:lineRule="auto"/>
        <w:jc w:val="both"/>
        <w:rPr>
          <w:rFonts w:ascii="Arial" w:hAnsi="Arial" w:cs="Arial"/>
        </w:rPr>
      </w:pPr>
      <w:r w:rsidRPr="009B5B10">
        <w:rPr>
          <w:rFonts w:ascii="Arial" w:hAnsi="Arial" w:cs="Arial"/>
        </w:rPr>
        <w:t xml:space="preserve">5.1.30. Responder civil e criminalmente por danos causados por si, empregados e prepostos, a terceiros e/ou a instalações do conjunto arquitetônico que integra os quiosques; </w:t>
      </w:r>
    </w:p>
    <w:p w14:paraId="497EF873" w14:textId="77777777" w:rsidR="00B34E32" w:rsidRPr="009B5B10" w:rsidRDefault="00B34E32" w:rsidP="00B34E32">
      <w:pPr>
        <w:spacing w:line="360" w:lineRule="auto"/>
        <w:jc w:val="both"/>
        <w:rPr>
          <w:rFonts w:ascii="Arial" w:hAnsi="Arial" w:cs="Arial"/>
        </w:rPr>
      </w:pPr>
      <w:r w:rsidRPr="009B5B10">
        <w:rPr>
          <w:rFonts w:ascii="Arial" w:hAnsi="Arial" w:cs="Arial"/>
        </w:rPr>
        <w:t>5.1.31. Manifestarem por escrito, no prazo máximo de 15 (quinze) dias, sobre qualquer reclamação de usuário que, por acaso, for encaminhada pelo CONCEDENTE;</w:t>
      </w:r>
    </w:p>
    <w:p w14:paraId="270E2141" w14:textId="77777777" w:rsidR="00B34E32" w:rsidRPr="009B5B10" w:rsidRDefault="00B34E32" w:rsidP="00B34E32">
      <w:pPr>
        <w:spacing w:line="360" w:lineRule="auto"/>
        <w:jc w:val="both"/>
        <w:rPr>
          <w:rFonts w:ascii="Arial" w:hAnsi="Arial" w:cs="Arial"/>
        </w:rPr>
      </w:pPr>
      <w:r w:rsidRPr="009B5B10">
        <w:rPr>
          <w:rFonts w:ascii="Arial" w:hAnsi="Arial" w:cs="Arial"/>
        </w:rPr>
        <w:t>5.1.32. Observar as recomendações constantes no Caderno de Especificações Técnicas, anexo no Termo de Referência;</w:t>
      </w:r>
    </w:p>
    <w:p w14:paraId="641E8D68" w14:textId="77777777" w:rsidR="00B34E32" w:rsidRDefault="00B34E32" w:rsidP="00B34E32">
      <w:pPr>
        <w:spacing w:line="360" w:lineRule="auto"/>
        <w:jc w:val="both"/>
        <w:rPr>
          <w:rFonts w:ascii="Arial" w:hAnsi="Arial" w:cs="Arial"/>
        </w:rPr>
      </w:pPr>
      <w:r w:rsidRPr="009B5B10">
        <w:rPr>
          <w:rFonts w:ascii="Arial" w:hAnsi="Arial" w:cs="Arial"/>
        </w:rPr>
        <w:t>5.1.33. Manter durante toda a execução do contrato em compatibilidade com as obrigações aqui assumidas e todas as condições de habilitação e qualificação exigidas na licitação.</w:t>
      </w:r>
    </w:p>
    <w:p w14:paraId="0323C3F9" w14:textId="77777777" w:rsidR="00B34E32" w:rsidRDefault="00B34E32" w:rsidP="00B34E32">
      <w:pPr>
        <w:spacing w:line="360" w:lineRule="auto"/>
        <w:jc w:val="both"/>
        <w:rPr>
          <w:rFonts w:ascii="Arial" w:hAnsi="Arial" w:cs="Arial"/>
        </w:rPr>
      </w:pPr>
      <w:r>
        <w:rPr>
          <w:rFonts w:ascii="Arial" w:hAnsi="Arial" w:cs="Arial"/>
        </w:rPr>
        <w:t>5.1.34. Garantir o</w:t>
      </w:r>
      <w:r w:rsidRPr="0046314A">
        <w:rPr>
          <w:rFonts w:ascii="Arial" w:hAnsi="Arial" w:cs="Arial"/>
        </w:rPr>
        <w:t xml:space="preserve"> aporte financeiro necessário para a construção da unidade concedida, no valor mínimo de R$ 562.551,80 (quinhentos e sessenta e dois mil, quinhentos e cinquenta e um reais, oitenta centavos), conforme </w:t>
      </w:r>
      <w:r>
        <w:rPr>
          <w:rFonts w:ascii="Arial" w:hAnsi="Arial" w:cs="Arial"/>
        </w:rPr>
        <w:t>declaração apresentada para fins de Habilitação</w:t>
      </w:r>
      <w:r w:rsidRPr="0046314A">
        <w:rPr>
          <w:rFonts w:ascii="Arial" w:hAnsi="Arial" w:cs="Arial"/>
        </w:rPr>
        <w:t>.</w:t>
      </w:r>
    </w:p>
    <w:p w14:paraId="0E21DE3C" w14:textId="77777777" w:rsidR="00B34E32" w:rsidRPr="009B5B10" w:rsidRDefault="00B34E32" w:rsidP="00B34E32">
      <w:pPr>
        <w:spacing w:line="360" w:lineRule="auto"/>
        <w:jc w:val="both"/>
        <w:rPr>
          <w:rFonts w:ascii="Arial" w:hAnsi="Arial" w:cs="Arial"/>
          <w:color w:val="FF0000"/>
        </w:rPr>
      </w:pPr>
      <w:r>
        <w:rPr>
          <w:rFonts w:ascii="Arial" w:hAnsi="Arial" w:cs="Arial"/>
        </w:rPr>
        <w:t>5.1.35. Cumprir integralmente as obrigações previstas no caderno de Especificações Técnicas parte integrante deste contrato.</w:t>
      </w:r>
    </w:p>
    <w:p w14:paraId="44574ECF" w14:textId="77777777" w:rsidR="00B34E32" w:rsidRPr="009B5B10" w:rsidRDefault="00B34E32" w:rsidP="00B34E32">
      <w:pPr>
        <w:spacing w:line="360" w:lineRule="auto"/>
        <w:jc w:val="both"/>
        <w:rPr>
          <w:rFonts w:ascii="Arial" w:hAnsi="Arial" w:cs="Arial"/>
          <w:b/>
        </w:rPr>
      </w:pPr>
    </w:p>
    <w:p w14:paraId="64772FB7" w14:textId="77777777" w:rsidR="00B34E32" w:rsidRPr="009B5B10" w:rsidRDefault="00B34E32" w:rsidP="00B34E32">
      <w:pPr>
        <w:spacing w:line="360" w:lineRule="auto"/>
        <w:jc w:val="both"/>
        <w:rPr>
          <w:rFonts w:ascii="Arial" w:hAnsi="Arial" w:cs="Arial"/>
          <w:b/>
        </w:rPr>
      </w:pPr>
      <w:r w:rsidRPr="009B5B10">
        <w:rPr>
          <w:rFonts w:ascii="Arial" w:hAnsi="Arial" w:cs="Arial"/>
          <w:b/>
        </w:rPr>
        <w:t>5.2. CONCEDENTE:</w:t>
      </w:r>
    </w:p>
    <w:p w14:paraId="4B6E7B7D" w14:textId="77777777" w:rsidR="00B34E32" w:rsidRPr="009B5B10" w:rsidRDefault="00B34E32" w:rsidP="00B34E32">
      <w:pPr>
        <w:spacing w:line="360" w:lineRule="auto"/>
        <w:jc w:val="both"/>
        <w:rPr>
          <w:rFonts w:ascii="Arial" w:hAnsi="Arial" w:cs="Arial"/>
          <w:b/>
        </w:rPr>
      </w:pPr>
    </w:p>
    <w:p w14:paraId="6884357C" w14:textId="77777777" w:rsidR="00B34E32" w:rsidRPr="009B5B10" w:rsidRDefault="00B34E32" w:rsidP="00B34E32">
      <w:pPr>
        <w:spacing w:line="360" w:lineRule="auto"/>
        <w:jc w:val="both"/>
        <w:rPr>
          <w:rFonts w:ascii="Arial" w:hAnsi="Arial" w:cs="Arial"/>
        </w:rPr>
      </w:pPr>
      <w:r w:rsidRPr="009B5B10">
        <w:rPr>
          <w:rFonts w:ascii="Arial" w:hAnsi="Arial" w:cs="Arial"/>
        </w:rPr>
        <w:t xml:space="preserve">5.1.1. Analisar o Plano de Construção e Ocupação no prazo de até 10 dias a contar de seu </w:t>
      </w:r>
      <w:r w:rsidRPr="009B5B10">
        <w:rPr>
          <w:rFonts w:ascii="Arial" w:hAnsi="Arial" w:cs="Arial"/>
        </w:rPr>
        <w:lastRenderedPageBreak/>
        <w:t>recebimento;</w:t>
      </w:r>
    </w:p>
    <w:p w14:paraId="3304D666" w14:textId="77777777" w:rsidR="00B34E32" w:rsidRPr="009B5B10" w:rsidRDefault="00B34E32" w:rsidP="00B34E32">
      <w:pPr>
        <w:spacing w:line="360" w:lineRule="auto"/>
        <w:jc w:val="both"/>
        <w:rPr>
          <w:rFonts w:ascii="Arial" w:hAnsi="Arial" w:cs="Arial"/>
        </w:rPr>
      </w:pPr>
      <w:r w:rsidRPr="009B5B10">
        <w:rPr>
          <w:rFonts w:ascii="Arial" w:hAnsi="Arial" w:cs="Arial"/>
        </w:rPr>
        <w:t>5.1.2. Aprovar ou Rejeitar o Plano de Construção e Ocupação, dando ciência ao contratado;</w:t>
      </w:r>
    </w:p>
    <w:p w14:paraId="5BA1E6A9" w14:textId="77777777" w:rsidR="00B34E32" w:rsidRPr="009B5B10" w:rsidRDefault="00B34E32" w:rsidP="00B34E32">
      <w:pPr>
        <w:spacing w:line="360" w:lineRule="auto"/>
        <w:jc w:val="both"/>
        <w:rPr>
          <w:rFonts w:ascii="Arial" w:hAnsi="Arial" w:cs="Arial"/>
        </w:rPr>
      </w:pPr>
      <w:r w:rsidRPr="009B5B10">
        <w:rPr>
          <w:rFonts w:ascii="Arial" w:hAnsi="Arial" w:cs="Arial"/>
        </w:rPr>
        <w:t>5.1.3. Autorizar o funcionamento do quiosque após cumpridas todas as formalidades legais e contratuais;</w:t>
      </w:r>
    </w:p>
    <w:p w14:paraId="6D1AD8E7" w14:textId="77777777" w:rsidR="00B34E32" w:rsidRPr="009B5B10" w:rsidRDefault="00B34E32" w:rsidP="00B34E32">
      <w:pPr>
        <w:spacing w:line="360" w:lineRule="auto"/>
        <w:jc w:val="both"/>
        <w:rPr>
          <w:rFonts w:ascii="Arial" w:hAnsi="Arial" w:cs="Arial"/>
        </w:rPr>
      </w:pPr>
      <w:r w:rsidRPr="009B5B10">
        <w:rPr>
          <w:rFonts w:ascii="Arial" w:hAnsi="Arial" w:cs="Arial"/>
        </w:rPr>
        <w:t>5.1.4. Regulamentar o serviço concedido e fiscalizar permanentemente a sua prestação;</w:t>
      </w:r>
    </w:p>
    <w:p w14:paraId="3A000B42" w14:textId="77777777" w:rsidR="00B34E32" w:rsidRPr="009B5B10" w:rsidRDefault="00B34E32" w:rsidP="00B34E32">
      <w:pPr>
        <w:spacing w:line="360" w:lineRule="auto"/>
        <w:jc w:val="both"/>
        <w:rPr>
          <w:rFonts w:ascii="Arial" w:hAnsi="Arial" w:cs="Arial"/>
        </w:rPr>
      </w:pPr>
      <w:r w:rsidRPr="009B5B10">
        <w:rPr>
          <w:rFonts w:ascii="Arial" w:hAnsi="Arial" w:cs="Arial"/>
        </w:rPr>
        <w:t>5.1.5. Aplicar as penalidades regulamentares e contratuais, inclusive de suspensão ou encerramento das atividades e perda da concessão, quando for o caso;</w:t>
      </w:r>
    </w:p>
    <w:p w14:paraId="2EBCA7D6" w14:textId="77777777" w:rsidR="00B34E32" w:rsidRPr="009B5B10" w:rsidRDefault="00B34E32" w:rsidP="00B34E32">
      <w:pPr>
        <w:spacing w:line="360" w:lineRule="auto"/>
        <w:jc w:val="both"/>
        <w:rPr>
          <w:rFonts w:ascii="Arial" w:hAnsi="Arial" w:cs="Arial"/>
        </w:rPr>
      </w:pPr>
      <w:r w:rsidRPr="009B5B10">
        <w:rPr>
          <w:rFonts w:ascii="Arial" w:hAnsi="Arial" w:cs="Arial"/>
        </w:rPr>
        <w:t>5.1.6. Intervir na prestação do serviço, nos casos e condições previstos em lei;</w:t>
      </w:r>
    </w:p>
    <w:p w14:paraId="167F93D0" w14:textId="77777777" w:rsidR="00B34E32" w:rsidRPr="009B5B10" w:rsidRDefault="00B34E32" w:rsidP="00B34E32">
      <w:pPr>
        <w:spacing w:line="360" w:lineRule="auto"/>
        <w:jc w:val="both"/>
        <w:rPr>
          <w:rFonts w:ascii="Arial" w:hAnsi="Arial" w:cs="Arial"/>
        </w:rPr>
      </w:pPr>
      <w:r w:rsidRPr="009B5B10">
        <w:rPr>
          <w:rFonts w:ascii="Arial" w:hAnsi="Arial" w:cs="Arial"/>
        </w:rPr>
        <w:t>5.1.7. Extinguir a concessão, nos casos previstos na Lei e na forma prevista no contrato;</w:t>
      </w:r>
    </w:p>
    <w:p w14:paraId="37564896" w14:textId="77777777" w:rsidR="00B34E32" w:rsidRPr="009B5B10" w:rsidRDefault="00B34E32" w:rsidP="00B34E32">
      <w:pPr>
        <w:spacing w:line="360" w:lineRule="auto"/>
        <w:jc w:val="both"/>
        <w:rPr>
          <w:rFonts w:ascii="Arial" w:hAnsi="Arial" w:cs="Arial"/>
        </w:rPr>
      </w:pPr>
      <w:r w:rsidRPr="009B5B10">
        <w:rPr>
          <w:rFonts w:ascii="Arial" w:hAnsi="Arial" w:cs="Arial"/>
        </w:rPr>
        <w:t>5.1.8. Cumprir e fazer cumprir as cláusulas contratuais da concessão;</w:t>
      </w:r>
    </w:p>
    <w:p w14:paraId="042B7AE9" w14:textId="77777777" w:rsidR="00B34E32" w:rsidRPr="009B5B10" w:rsidRDefault="00B34E32" w:rsidP="00B34E32">
      <w:pPr>
        <w:spacing w:line="360" w:lineRule="auto"/>
        <w:jc w:val="both"/>
        <w:rPr>
          <w:rFonts w:ascii="Arial" w:hAnsi="Arial" w:cs="Arial"/>
        </w:rPr>
      </w:pPr>
      <w:r w:rsidRPr="009B5B10">
        <w:rPr>
          <w:rFonts w:ascii="Arial" w:hAnsi="Arial" w:cs="Arial"/>
        </w:rPr>
        <w:t>5.1.9. Zelar pela boa qualidade do serviço, receber, apurar e solucionar queixas e reclamações dos usuários, que serão cientificados, em até 30 (trinta) dias, das providências tomadas;</w:t>
      </w:r>
    </w:p>
    <w:p w14:paraId="1316FD03" w14:textId="77777777" w:rsidR="00B34E32" w:rsidRPr="009B5B10" w:rsidRDefault="00B34E32" w:rsidP="00B34E32">
      <w:pPr>
        <w:spacing w:line="360" w:lineRule="auto"/>
        <w:jc w:val="both"/>
        <w:rPr>
          <w:rFonts w:ascii="Arial" w:hAnsi="Arial" w:cs="Arial"/>
        </w:rPr>
      </w:pPr>
      <w:r w:rsidRPr="009B5B10">
        <w:rPr>
          <w:rFonts w:ascii="Arial" w:hAnsi="Arial" w:cs="Arial"/>
        </w:rPr>
        <w:t>5.1.10. Registrar a propriedade do imóvel em Cartório para que este seja incorporado ao patrimônio Municipal, após a conclusão da Edificação;</w:t>
      </w:r>
    </w:p>
    <w:p w14:paraId="73F510B0" w14:textId="77777777" w:rsidR="00B34E32" w:rsidRPr="009B5B10" w:rsidRDefault="00B34E32" w:rsidP="00B34E32">
      <w:pPr>
        <w:spacing w:line="360" w:lineRule="auto"/>
        <w:jc w:val="both"/>
        <w:rPr>
          <w:rFonts w:ascii="Arial" w:hAnsi="Arial" w:cs="Arial"/>
        </w:rPr>
      </w:pPr>
      <w:r w:rsidRPr="009B5B10">
        <w:rPr>
          <w:rFonts w:ascii="Arial" w:hAnsi="Arial" w:cs="Arial"/>
        </w:rPr>
        <w:t>5.1.11. No exercício da fiscalização, o poder concedente terá acesso aos dados relativos à administração, contabilidade, recursos técnicos, econômicos e financeiros da concessionária;</w:t>
      </w:r>
    </w:p>
    <w:p w14:paraId="1B8E1D69" w14:textId="77777777" w:rsidR="00B34E32" w:rsidRPr="009B5B10" w:rsidRDefault="00B34E32" w:rsidP="00B34E32">
      <w:pPr>
        <w:spacing w:line="360" w:lineRule="auto"/>
        <w:jc w:val="both"/>
        <w:rPr>
          <w:rFonts w:ascii="Arial" w:hAnsi="Arial" w:cs="Arial"/>
        </w:rPr>
      </w:pPr>
      <w:r w:rsidRPr="009B5B10">
        <w:rPr>
          <w:rFonts w:ascii="Arial" w:hAnsi="Arial" w:cs="Arial"/>
        </w:rPr>
        <w:t>5.1.12. A fiscalização do serviço será feita por servidor municipal designado pela PMVV, podendo requisitar diligências aos órgãos envolvidos, tomando as providências legais cabíveis, sempre que necessário, por intermédio de órgão técnico do poder concedente ou por entidade com ele conveniada ou vinculada, e, periodicamente, conforme previsto em norma regulamentar, por comissão composta de representantes do poder concedente, da concessionária e dos usuários.</w:t>
      </w:r>
    </w:p>
    <w:p w14:paraId="360B0728" w14:textId="77777777" w:rsidR="00B34E32" w:rsidRPr="009B5B10" w:rsidRDefault="00B34E32" w:rsidP="00B34E32">
      <w:pPr>
        <w:spacing w:line="360" w:lineRule="auto"/>
        <w:jc w:val="both"/>
        <w:rPr>
          <w:rFonts w:ascii="Arial" w:hAnsi="Arial" w:cs="Arial"/>
        </w:rPr>
      </w:pPr>
    </w:p>
    <w:p w14:paraId="601E6458" w14:textId="77777777" w:rsidR="00B34E32" w:rsidRPr="009B5B10" w:rsidRDefault="00B34E32" w:rsidP="00B34E32">
      <w:pPr>
        <w:tabs>
          <w:tab w:val="num" w:pos="993"/>
        </w:tabs>
        <w:spacing w:line="360" w:lineRule="auto"/>
        <w:jc w:val="both"/>
        <w:rPr>
          <w:rFonts w:ascii="Arial" w:hAnsi="Arial" w:cs="Arial"/>
          <w:b/>
        </w:rPr>
      </w:pPr>
      <w:r w:rsidRPr="009B5B10">
        <w:rPr>
          <w:rFonts w:ascii="Arial" w:hAnsi="Arial" w:cs="Arial"/>
          <w:b/>
        </w:rPr>
        <w:t>CLÁUSULA SEXTA - DAS ALTERAÇÕES E DA RESCISÃO DO CONTRATO</w:t>
      </w:r>
    </w:p>
    <w:p w14:paraId="08FC6382" w14:textId="77777777" w:rsidR="00B34E32" w:rsidRPr="009B5B10" w:rsidRDefault="00B34E32" w:rsidP="00B34E32">
      <w:pPr>
        <w:tabs>
          <w:tab w:val="num" w:pos="993"/>
        </w:tabs>
        <w:spacing w:line="360" w:lineRule="auto"/>
        <w:jc w:val="both"/>
        <w:rPr>
          <w:rFonts w:ascii="Arial" w:hAnsi="Arial" w:cs="Arial"/>
        </w:rPr>
      </w:pPr>
    </w:p>
    <w:p w14:paraId="5582160B" w14:textId="77777777" w:rsidR="00B34E32" w:rsidRPr="009B5B10" w:rsidRDefault="00B34E32" w:rsidP="00B34E32">
      <w:pPr>
        <w:tabs>
          <w:tab w:val="num" w:pos="993"/>
        </w:tabs>
        <w:spacing w:line="360" w:lineRule="auto"/>
        <w:jc w:val="both"/>
        <w:rPr>
          <w:rFonts w:ascii="Arial" w:hAnsi="Arial" w:cs="Arial"/>
        </w:rPr>
      </w:pPr>
      <w:r w:rsidRPr="009B5B10">
        <w:rPr>
          <w:rFonts w:ascii="Arial" w:hAnsi="Arial" w:cs="Arial"/>
        </w:rPr>
        <w:t>6.1. O Contrato poderá ser alterado, com as devidas justificativas, nas hipóteses previstas no art. 65 da Lei nº 8.666/93.</w:t>
      </w:r>
    </w:p>
    <w:p w14:paraId="7A947717" w14:textId="77777777" w:rsidR="00B34E32" w:rsidRPr="009B5B10" w:rsidRDefault="00B34E32" w:rsidP="00B34E32">
      <w:pPr>
        <w:tabs>
          <w:tab w:val="num" w:pos="993"/>
        </w:tabs>
        <w:spacing w:line="360" w:lineRule="auto"/>
        <w:jc w:val="both"/>
        <w:rPr>
          <w:rFonts w:ascii="Arial" w:hAnsi="Arial" w:cs="Arial"/>
        </w:rPr>
      </w:pPr>
      <w:r w:rsidRPr="009B5B10">
        <w:rPr>
          <w:rFonts w:ascii="Arial" w:hAnsi="Arial" w:cs="Arial"/>
        </w:rPr>
        <w:t>.</w:t>
      </w:r>
    </w:p>
    <w:p w14:paraId="2CA9980E" w14:textId="77777777" w:rsidR="00B34E32" w:rsidRPr="009B5B10" w:rsidRDefault="00B34E32" w:rsidP="00B34E32">
      <w:pPr>
        <w:tabs>
          <w:tab w:val="num" w:pos="993"/>
        </w:tabs>
        <w:spacing w:line="360" w:lineRule="auto"/>
        <w:jc w:val="both"/>
        <w:rPr>
          <w:rFonts w:ascii="Arial" w:hAnsi="Arial" w:cs="Arial"/>
        </w:rPr>
      </w:pPr>
      <w:r w:rsidRPr="009B5B10">
        <w:rPr>
          <w:rFonts w:ascii="Arial" w:hAnsi="Arial" w:cs="Arial"/>
        </w:rPr>
        <w:t xml:space="preserve">6.2. A concessão da prestação de serviços será extinta em casos de advento do termo contratual; encampação; caducidade; rescisão; anulação e falência ou extinção da empresa concessionária, extinção do consórcio licitante, e falecimento ou incapacidade do titular, no caso de empresa individual, observando o disposto nos Arts. 35 a 39 da Lei 8987/95. </w:t>
      </w:r>
    </w:p>
    <w:p w14:paraId="013B1DBE" w14:textId="77777777" w:rsidR="00B34E32" w:rsidRPr="009B5B10" w:rsidRDefault="00B34E32" w:rsidP="00B34E32">
      <w:pPr>
        <w:tabs>
          <w:tab w:val="num" w:pos="993"/>
        </w:tabs>
        <w:spacing w:line="360" w:lineRule="auto"/>
        <w:jc w:val="both"/>
        <w:rPr>
          <w:rFonts w:ascii="Arial" w:hAnsi="Arial" w:cs="Arial"/>
        </w:rPr>
      </w:pPr>
    </w:p>
    <w:p w14:paraId="53F0AE88" w14:textId="77777777" w:rsidR="00B34E32" w:rsidRPr="009B5B10" w:rsidRDefault="00B34E32" w:rsidP="00B34E32">
      <w:pPr>
        <w:tabs>
          <w:tab w:val="num" w:pos="993"/>
        </w:tabs>
        <w:spacing w:line="360" w:lineRule="auto"/>
        <w:jc w:val="both"/>
        <w:rPr>
          <w:rFonts w:ascii="Arial" w:hAnsi="Arial" w:cs="Arial"/>
        </w:rPr>
      </w:pPr>
      <w:r w:rsidRPr="009B5B10">
        <w:rPr>
          <w:rFonts w:ascii="Arial" w:hAnsi="Arial" w:cs="Arial"/>
        </w:rPr>
        <w:t xml:space="preserve">6.3. Extinta a concessão, por ordem do CONCEDENTE antes do prazo mínimo de 20(anos), caso a empresa concessionária não tenha dado causa ao ato, a CONCEDENTE procederá os levantamentos e avaliações necessários à determinação dos montantes da indenização que será </w:t>
      </w:r>
      <w:r w:rsidRPr="009B5B10">
        <w:rPr>
          <w:rFonts w:ascii="Arial" w:hAnsi="Arial" w:cs="Arial"/>
        </w:rPr>
        <w:lastRenderedPageBreak/>
        <w:t>devida à CONCESSIONÁRIA.</w:t>
      </w:r>
    </w:p>
    <w:p w14:paraId="53646D33" w14:textId="77777777" w:rsidR="00B34E32" w:rsidRPr="009B5B10" w:rsidRDefault="00B34E32" w:rsidP="00B34E32">
      <w:pPr>
        <w:tabs>
          <w:tab w:val="num" w:pos="993"/>
        </w:tabs>
        <w:spacing w:line="360" w:lineRule="auto"/>
        <w:jc w:val="both"/>
        <w:rPr>
          <w:rFonts w:ascii="Arial" w:hAnsi="Arial" w:cs="Arial"/>
        </w:rPr>
      </w:pPr>
    </w:p>
    <w:p w14:paraId="4EBE2201" w14:textId="77777777" w:rsidR="00B34E32" w:rsidRPr="009B5B10" w:rsidRDefault="00B34E32" w:rsidP="00B34E32">
      <w:pPr>
        <w:tabs>
          <w:tab w:val="num" w:pos="993"/>
        </w:tabs>
        <w:spacing w:line="360" w:lineRule="auto"/>
        <w:jc w:val="both"/>
        <w:rPr>
          <w:rFonts w:ascii="Arial" w:hAnsi="Arial" w:cs="Arial"/>
        </w:rPr>
      </w:pPr>
      <w:r w:rsidRPr="009B5B10">
        <w:rPr>
          <w:rFonts w:ascii="Arial" w:hAnsi="Arial" w:cs="Arial"/>
        </w:rPr>
        <w:t>6.4. A caducidade será declarada nas hipótese do art. 38, §1º, I a VII da Lei 8987/95.</w:t>
      </w:r>
    </w:p>
    <w:p w14:paraId="6F2B7074" w14:textId="77777777" w:rsidR="00B34E32" w:rsidRPr="009B5B10" w:rsidRDefault="00B34E32" w:rsidP="00B34E32">
      <w:pPr>
        <w:tabs>
          <w:tab w:val="num" w:pos="993"/>
        </w:tabs>
        <w:spacing w:line="360" w:lineRule="auto"/>
        <w:jc w:val="both"/>
        <w:rPr>
          <w:rFonts w:ascii="Arial" w:hAnsi="Arial" w:cs="Arial"/>
        </w:rPr>
      </w:pPr>
    </w:p>
    <w:p w14:paraId="70860826" w14:textId="77777777" w:rsidR="00B34E32" w:rsidRPr="009B5B10" w:rsidRDefault="00B34E32" w:rsidP="00B34E32">
      <w:pPr>
        <w:tabs>
          <w:tab w:val="num" w:pos="993"/>
        </w:tabs>
        <w:spacing w:line="360" w:lineRule="auto"/>
        <w:jc w:val="both"/>
        <w:rPr>
          <w:rFonts w:ascii="Arial" w:hAnsi="Arial" w:cs="Arial"/>
        </w:rPr>
      </w:pPr>
      <w:r w:rsidRPr="009B5B10">
        <w:rPr>
          <w:rFonts w:ascii="Arial" w:hAnsi="Arial" w:cs="Arial"/>
        </w:rPr>
        <w:t>6.5. O contrato de concessão poderá ser rescindido nas hipóteses previstas no Art. 78 da Lei nº 8.666/93, bem como em razão de eventual rescisão ou revogação do Termo de Adesão de Gestão das Praias, cabendo, nesta hipótese, ao município as indenizações devidas (cláusula sétima, §7º do Termo de Adesão).</w:t>
      </w:r>
    </w:p>
    <w:p w14:paraId="60F39D4D" w14:textId="77777777" w:rsidR="00B34E32" w:rsidRPr="009B5B10" w:rsidRDefault="00B34E32" w:rsidP="00B34E32">
      <w:pPr>
        <w:tabs>
          <w:tab w:val="num" w:pos="993"/>
        </w:tabs>
        <w:spacing w:line="360" w:lineRule="auto"/>
        <w:jc w:val="both"/>
        <w:rPr>
          <w:rFonts w:ascii="Arial" w:hAnsi="Arial" w:cs="Arial"/>
        </w:rPr>
      </w:pPr>
    </w:p>
    <w:p w14:paraId="7CE68AC8" w14:textId="77777777" w:rsidR="00B34E32" w:rsidRPr="009B5B10" w:rsidRDefault="00B34E32" w:rsidP="00B34E32">
      <w:pPr>
        <w:tabs>
          <w:tab w:val="num" w:pos="993"/>
        </w:tabs>
        <w:spacing w:line="360" w:lineRule="auto"/>
        <w:jc w:val="both"/>
        <w:rPr>
          <w:rFonts w:ascii="Arial" w:hAnsi="Arial" w:cs="Arial"/>
        </w:rPr>
      </w:pPr>
      <w:r w:rsidRPr="009B5B10">
        <w:rPr>
          <w:rFonts w:ascii="Arial" w:hAnsi="Arial" w:cs="Arial"/>
        </w:rPr>
        <w:t>6.5.1. Em caso de rescisão ou revogação do Termo de Adesão de Gestão das Praias, o contrato poderá ser sub-rogado à União por meio de aditivo (cláusula sétima, §8º do Termo de Adesão).</w:t>
      </w:r>
    </w:p>
    <w:p w14:paraId="33670581" w14:textId="77777777" w:rsidR="00B34E32" w:rsidRPr="009B5B10" w:rsidRDefault="00B34E32" w:rsidP="00B34E32">
      <w:pPr>
        <w:tabs>
          <w:tab w:val="num" w:pos="993"/>
        </w:tabs>
        <w:spacing w:line="360" w:lineRule="auto"/>
        <w:jc w:val="both"/>
        <w:rPr>
          <w:rFonts w:ascii="Arial" w:hAnsi="Arial" w:cs="Arial"/>
        </w:rPr>
      </w:pPr>
    </w:p>
    <w:p w14:paraId="124B009B" w14:textId="77777777" w:rsidR="00B34E32" w:rsidRPr="009B5B10" w:rsidRDefault="00B34E32" w:rsidP="00B34E32">
      <w:pPr>
        <w:tabs>
          <w:tab w:val="num" w:pos="993"/>
        </w:tabs>
        <w:spacing w:line="360" w:lineRule="auto"/>
        <w:jc w:val="both"/>
        <w:rPr>
          <w:rFonts w:ascii="Arial" w:hAnsi="Arial" w:cs="Arial"/>
        </w:rPr>
      </w:pPr>
      <w:r w:rsidRPr="009B5B10">
        <w:rPr>
          <w:rFonts w:ascii="Arial" w:hAnsi="Arial" w:cs="Arial"/>
        </w:rPr>
        <w:t>6.6.  Extinta a concessão, retornam ao poder CONCEDENTE todos os bens reversíveis, direitos e privilégios transferidos ao CONCESSIONÁRIO conforme previsto no edital e estabelecido no contrato.</w:t>
      </w:r>
    </w:p>
    <w:p w14:paraId="6262EC82" w14:textId="77777777" w:rsidR="00B34E32" w:rsidRPr="009B5B10" w:rsidRDefault="00B34E32" w:rsidP="00B34E32">
      <w:pPr>
        <w:tabs>
          <w:tab w:val="num" w:pos="993"/>
        </w:tabs>
        <w:spacing w:line="360" w:lineRule="auto"/>
        <w:jc w:val="both"/>
        <w:rPr>
          <w:rFonts w:ascii="Arial" w:hAnsi="Arial" w:cs="Arial"/>
        </w:rPr>
      </w:pPr>
    </w:p>
    <w:p w14:paraId="3C7A9514" w14:textId="5D9D9C2B" w:rsidR="00B34E32" w:rsidRPr="009B5B10" w:rsidRDefault="00B34E32" w:rsidP="00B34E32">
      <w:pPr>
        <w:spacing w:line="360" w:lineRule="auto"/>
        <w:jc w:val="both"/>
        <w:rPr>
          <w:rFonts w:ascii="Arial" w:hAnsi="Arial" w:cs="Arial"/>
          <w:b/>
          <w:bCs/>
          <w:color w:val="000000"/>
        </w:rPr>
      </w:pPr>
      <w:r w:rsidRPr="009B5B10">
        <w:rPr>
          <w:rFonts w:ascii="Arial" w:hAnsi="Arial" w:cs="Arial"/>
          <w:b/>
          <w:bCs/>
          <w:color w:val="000000"/>
        </w:rPr>
        <w:t xml:space="preserve">CLÁUSULA </w:t>
      </w:r>
      <w:r w:rsidR="009E4E21">
        <w:rPr>
          <w:rFonts w:ascii="Arial" w:hAnsi="Arial" w:cs="Arial"/>
          <w:b/>
          <w:bCs/>
          <w:color w:val="000000"/>
        </w:rPr>
        <w:t>SÉTIMA</w:t>
      </w:r>
      <w:r w:rsidRPr="009B5B10">
        <w:rPr>
          <w:rFonts w:ascii="Arial" w:hAnsi="Arial" w:cs="Arial"/>
          <w:b/>
          <w:bCs/>
          <w:color w:val="000000"/>
        </w:rPr>
        <w:t xml:space="preserve"> – DO PRAZO</w:t>
      </w:r>
    </w:p>
    <w:p w14:paraId="45B60186" w14:textId="77777777" w:rsidR="00B34E32" w:rsidRPr="009B5B10" w:rsidRDefault="00B34E32" w:rsidP="00B34E32">
      <w:pPr>
        <w:spacing w:line="360" w:lineRule="auto"/>
        <w:jc w:val="both"/>
        <w:rPr>
          <w:rFonts w:ascii="Arial" w:hAnsi="Arial" w:cs="Arial"/>
          <w:b/>
          <w:bCs/>
          <w:color w:val="000000"/>
        </w:rPr>
      </w:pPr>
    </w:p>
    <w:p w14:paraId="219BE603" w14:textId="126BE727" w:rsidR="00B34E32" w:rsidRPr="009B5B10" w:rsidRDefault="009E4E21" w:rsidP="00B34E32">
      <w:pPr>
        <w:pStyle w:val="PargrafodaLista"/>
        <w:tabs>
          <w:tab w:val="left" w:pos="679"/>
          <w:tab w:val="left" w:pos="7938"/>
        </w:tabs>
        <w:spacing w:line="360" w:lineRule="auto"/>
        <w:ind w:left="0" w:firstLine="0"/>
        <w:rPr>
          <w:rFonts w:ascii="Arial" w:hAnsi="Arial" w:cs="Arial"/>
        </w:rPr>
      </w:pPr>
      <w:r>
        <w:rPr>
          <w:rFonts w:ascii="Arial" w:hAnsi="Arial" w:cs="Arial"/>
          <w:color w:val="000000"/>
        </w:rPr>
        <w:t>7</w:t>
      </w:r>
      <w:r w:rsidR="00B34E32" w:rsidRPr="009B5B10">
        <w:rPr>
          <w:rFonts w:ascii="Arial" w:hAnsi="Arial" w:cs="Arial"/>
          <w:color w:val="000000"/>
        </w:rPr>
        <w:t>.</w:t>
      </w:r>
      <w:r w:rsidR="00C8023D">
        <w:rPr>
          <w:rFonts w:ascii="Arial" w:hAnsi="Arial" w:cs="Arial"/>
          <w:color w:val="000000"/>
        </w:rPr>
        <w:t>1</w:t>
      </w:r>
      <w:r w:rsidR="00B34E32" w:rsidRPr="009B5B10">
        <w:rPr>
          <w:rFonts w:ascii="Arial" w:hAnsi="Arial" w:cs="Arial"/>
          <w:color w:val="000000"/>
        </w:rPr>
        <w:t xml:space="preserve">. A vigência da concessão de uso será pelo prazo de 20 (vinte) anos, podendo ser prorrogada por </w:t>
      </w:r>
      <w:r w:rsidR="00B34E32" w:rsidRPr="009B5B10">
        <w:rPr>
          <w:rFonts w:ascii="Arial" w:hAnsi="Arial" w:cs="Arial"/>
        </w:rPr>
        <w:t>até igual período, se atender ao interesse público, bem como podendo ser revogada em caso do não cumprimento das obrigações e deveres constantes neste instrumento ou no contrato de Concessão e demais legislações vigentes que sejam pertinentes ao objeto dessa</w:t>
      </w:r>
      <w:r w:rsidR="00B34E32" w:rsidRPr="009B5B10">
        <w:rPr>
          <w:rFonts w:ascii="Arial" w:hAnsi="Arial" w:cs="Arial"/>
          <w:spacing w:val="-3"/>
        </w:rPr>
        <w:t xml:space="preserve"> </w:t>
      </w:r>
      <w:r w:rsidR="00B34E32" w:rsidRPr="009B5B10">
        <w:rPr>
          <w:rFonts w:ascii="Arial" w:hAnsi="Arial" w:cs="Arial"/>
        </w:rPr>
        <w:t>licitação.</w:t>
      </w:r>
    </w:p>
    <w:p w14:paraId="74D3B563" w14:textId="77777777" w:rsidR="00B34E32" w:rsidRPr="009B5B10" w:rsidRDefault="00B34E32" w:rsidP="00B34E32">
      <w:pPr>
        <w:pStyle w:val="PargrafodaLista"/>
        <w:tabs>
          <w:tab w:val="left" w:pos="679"/>
          <w:tab w:val="left" w:pos="7938"/>
        </w:tabs>
        <w:spacing w:line="360" w:lineRule="auto"/>
        <w:ind w:left="0" w:firstLine="0"/>
        <w:rPr>
          <w:rFonts w:ascii="Arial" w:hAnsi="Arial" w:cs="Arial"/>
        </w:rPr>
      </w:pPr>
    </w:p>
    <w:p w14:paraId="78E28EEC" w14:textId="2E39E1E9" w:rsidR="00B34E32" w:rsidRPr="009B5B10" w:rsidRDefault="009E4E21" w:rsidP="00B34E32">
      <w:pPr>
        <w:pStyle w:val="PargrafodaLista"/>
        <w:tabs>
          <w:tab w:val="left" w:pos="574"/>
        </w:tabs>
        <w:spacing w:line="360" w:lineRule="auto"/>
        <w:ind w:left="0" w:firstLine="0"/>
        <w:rPr>
          <w:rFonts w:ascii="Arial" w:hAnsi="Arial" w:cs="Arial"/>
          <w:color w:val="000000"/>
        </w:rPr>
      </w:pPr>
      <w:r>
        <w:rPr>
          <w:rFonts w:ascii="Arial" w:hAnsi="Arial" w:cs="Arial"/>
        </w:rPr>
        <w:t>7</w:t>
      </w:r>
      <w:r w:rsidR="00B34E32" w:rsidRPr="009B5B10">
        <w:rPr>
          <w:rFonts w:ascii="Arial" w:hAnsi="Arial" w:cs="Arial"/>
        </w:rPr>
        <w:t>.</w:t>
      </w:r>
      <w:r w:rsidR="00C8023D">
        <w:rPr>
          <w:rFonts w:ascii="Arial" w:hAnsi="Arial" w:cs="Arial"/>
        </w:rPr>
        <w:t>2</w:t>
      </w:r>
      <w:r w:rsidR="00B34E32" w:rsidRPr="009B5B10">
        <w:rPr>
          <w:rFonts w:ascii="Arial" w:hAnsi="Arial" w:cs="Arial"/>
        </w:rPr>
        <w:t xml:space="preserve">. O Contrato de Concessão de Uso Resolúvel para utilização de espaço público será formalizado de acordo com as disposições </w:t>
      </w:r>
      <w:r w:rsidR="00B34E32" w:rsidRPr="009B5B10">
        <w:rPr>
          <w:rFonts w:ascii="Arial" w:hAnsi="Arial" w:cs="Arial"/>
          <w:color w:val="000000"/>
        </w:rPr>
        <w:t xml:space="preserve">da Lei n.º 8.666/93, Lei nº 8987/95, com a observância do Termo de Adesão de Gestão das Praias, da Legislação Sanitária, do Código de Posturas Municipal </w:t>
      </w:r>
      <w:r w:rsidR="00B34E32" w:rsidRPr="009B5B10">
        <w:rPr>
          <w:rFonts w:ascii="Arial" w:eastAsia="Arial" w:hAnsi="Arial" w:cs="Arial"/>
          <w:color w:val="000000"/>
        </w:rPr>
        <w:t>e das recomendações constantes no Caderno de Especificações Técnicas</w:t>
      </w:r>
      <w:r w:rsidR="00B34E32" w:rsidRPr="009B5B10">
        <w:rPr>
          <w:rFonts w:ascii="Arial" w:hAnsi="Arial" w:cs="Arial"/>
          <w:color w:val="000000"/>
        </w:rPr>
        <w:t xml:space="preserve"> no que couber e, sem prejuízo das alterações posteriores e demais legislações</w:t>
      </w:r>
      <w:r w:rsidR="00B34E32" w:rsidRPr="009B5B10">
        <w:rPr>
          <w:rFonts w:ascii="Arial" w:hAnsi="Arial" w:cs="Arial"/>
          <w:color w:val="000000"/>
          <w:spacing w:val="-17"/>
        </w:rPr>
        <w:t xml:space="preserve"> </w:t>
      </w:r>
      <w:r w:rsidR="00B34E32" w:rsidRPr="009B5B10">
        <w:rPr>
          <w:rFonts w:ascii="Arial" w:hAnsi="Arial" w:cs="Arial"/>
          <w:color w:val="000000"/>
        </w:rPr>
        <w:t>pertinentes.</w:t>
      </w:r>
    </w:p>
    <w:p w14:paraId="2691EC98" w14:textId="77777777" w:rsidR="00B34E32" w:rsidRPr="009B5B10" w:rsidRDefault="00B34E32" w:rsidP="00B34E32">
      <w:pPr>
        <w:spacing w:line="360" w:lineRule="auto"/>
        <w:jc w:val="both"/>
        <w:rPr>
          <w:rFonts w:ascii="Arial" w:hAnsi="Arial" w:cs="Arial"/>
        </w:rPr>
      </w:pPr>
    </w:p>
    <w:p w14:paraId="472E5C9C" w14:textId="1F0426C9" w:rsidR="00B34E32" w:rsidRPr="00DD4648" w:rsidRDefault="00B34E32" w:rsidP="00B34E32">
      <w:pPr>
        <w:spacing w:line="360" w:lineRule="auto"/>
        <w:ind w:right="-284"/>
        <w:jc w:val="both"/>
        <w:rPr>
          <w:rFonts w:ascii="Arial" w:hAnsi="Arial" w:cs="Arial"/>
        </w:rPr>
      </w:pPr>
      <w:r w:rsidRPr="00DD4648">
        <w:rPr>
          <w:rFonts w:ascii="Arial" w:hAnsi="Arial" w:cs="Arial"/>
          <w:b/>
        </w:rPr>
        <w:t xml:space="preserve">CLÁUSULA </w:t>
      </w:r>
      <w:r w:rsidR="009E4E21">
        <w:rPr>
          <w:rFonts w:ascii="Arial" w:hAnsi="Arial" w:cs="Arial"/>
          <w:b/>
        </w:rPr>
        <w:t>OITAVA</w:t>
      </w:r>
      <w:r w:rsidRPr="00DD4648">
        <w:rPr>
          <w:rFonts w:ascii="Arial" w:hAnsi="Arial" w:cs="Arial"/>
          <w:b/>
        </w:rPr>
        <w:t xml:space="preserve"> - DA TERCEIRIZAÇÃO DO OBJETO</w:t>
      </w:r>
    </w:p>
    <w:p w14:paraId="58A39AE5" w14:textId="1D9966BA" w:rsidR="00B34E32" w:rsidRPr="00DD4648" w:rsidRDefault="009E4E21" w:rsidP="00B34E32">
      <w:pPr>
        <w:spacing w:line="360" w:lineRule="auto"/>
        <w:ind w:right="-284"/>
        <w:jc w:val="both"/>
        <w:rPr>
          <w:rFonts w:ascii="Arial" w:hAnsi="Arial" w:cs="Arial"/>
        </w:rPr>
      </w:pPr>
      <w:r>
        <w:rPr>
          <w:rFonts w:ascii="Arial" w:hAnsi="Arial" w:cs="Arial"/>
        </w:rPr>
        <w:t>8</w:t>
      </w:r>
      <w:r w:rsidR="00B34E32" w:rsidRPr="00DD4648">
        <w:rPr>
          <w:rFonts w:ascii="Arial" w:hAnsi="Arial" w:cs="Arial"/>
        </w:rPr>
        <w:t>.1</w:t>
      </w:r>
      <w:r w:rsidR="00B34E32" w:rsidRPr="00DD4648">
        <w:rPr>
          <w:rFonts w:ascii="Arial" w:hAnsi="Arial" w:cs="Arial"/>
          <w:b/>
        </w:rPr>
        <w:t>.</w:t>
      </w:r>
      <w:r w:rsidR="00B34E32" w:rsidRPr="00DD4648">
        <w:rPr>
          <w:rFonts w:ascii="Arial" w:hAnsi="Arial" w:cs="Arial"/>
        </w:rPr>
        <w:t xml:space="preserve"> Será admitida a subcontratação do objeto deste </w:t>
      </w:r>
      <w:r w:rsidR="00B34E32" w:rsidRPr="00DD4648">
        <w:rPr>
          <w:rFonts w:ascii="Arial" w:hAnsi="Arial" w:cs="Arial"/>
          <w:b/>
        </w:rPr>
        <w:t>contrato de concessão</w:t>
      </w:r>
      <w:r w:rsidR="00B34E32" w:rsidRPr="00DD4648">
        <w:rPr>
          <w:rFonts w:ascii="Arial" w:hAnsi="Arial" w:cs="Arial"/>
        </w:rPr>
        <w:t xml:space="preserve">. </w:t>
      </w:r>
    </w:p>
    <w:p w14:paraId="177A354F" w14:textId="77777777" w:rsidR="00B34E32" w:rsidRPr="00DD4648" w:rsidRDefault="00B34E32" w:rsidP="00B34E32">
      <w:pPr>
        <w:spacing w:line="360" w:lineRule="auto"/>
        <w:ind w:right="-284"/>
        <w:jc w:val="both"/>
        <w:rPr>
          <w:rFonts w:ascii="Arial" w:hAnsi="Arial" w:cs="Arial"/>
        </w:rPr>
      </w:pPr>
    </w:p>
    <w:p w14:paraId="465BE3AD" w14:textId="1993360C" w:rsidR="00B34E32" w:rsidRPr="00DD4648" w:rsidRDefault="009E4E21" w:rsidP="00B34E32">
      <w:pPr>
        <w:spacing w:line="360" w:lineRule="auto"/>
        <w:ind w:right="-284"/>
        <w:jc w:val="both"/>
        <w:rPr>
          <w:rFonts w:ascii="Arial" w:hAnsi="Arial" w:cs="Arial"/>
        </w:rPr>
      </w:pPr>
      <w:r>
        <w:rPr>
          <w:rFonts w:ascii="Arial" w:hAnsi="Arial" w:cs="Arial"/>
        </w:rPr>
        <w:t>8</w:t>
      </w:r>
      <w:r w:rsidR="00B34E32" w:rsidRPr="00DD4648">
        <w:rPr>
          <w:rFonts w:ascii="Arial" w:hAnsi="Arial" w:cs="Arial"/>
        </w:rPr>
        <w:t xml:space="preserve">.2. Sem prejuízo das responsabilidades previstas neste Contrato, a CONCESSIONARIA poderá firmar contratos de parceria ou subcontratar com terceiros o desenvolvimento de atividades inerentes, acessórias ou complementares ao objeto do contrato, mediante anuência prévia e </w:t>
      </w:r>
      <w:r w:rsidR="00B34E32" w:rsidRPr="00DD4648">
        <w:rPr>
          <w:rFonts w:ascii="Arial" w:hAnsi="Arial" w:cs="Arial"/>
        </w:rPr>
        <w:lastRenderedPageBreak/>
        <w:t>expressa da CONCEDENTE.</w:t>
      </w:r>
    </w:p>
    <w:p w14:paraId="4E3A44BB" w14:textId="25455AD4" w:rsidR="00B34E32" w:rsidRPr="00DD4648" w:rsidRDefault="009E4E21" w:rsidP="00B34E32">
      <w:pPr>
        <w:spacing w:line="360" w:lineRule="auto"/>
        <w:ind w:right="-284"/>
        <w:jc w:val="both"/>
        <w:rPr>
          <w:rFonts w:ascii="Arial" w:hAnsi="Arial" w:cs="Arial"/>
        </w:rPr>
      </w:pPr>
      <w:r>
        <w:rPr>
          <w:rFonts w:ascii="Arial" w:hAnsi="Arial" w:cs="Arial"/>
        </w:rPr>
        <w:t>8</w:t>
      </w:r>
      <w:r w:rsidR="00B34E32" w:rsidRPr="00DD4648">
        <w:rPr>
          <w:rFonts w:ascii="Arial" w:hAnsi="Arial" w:cs="Arial"/>
        </w:rPr>
        <w:t xml:space="preserve">.3 Os contratos celebrados entre a CONCESSIONÁRIA e terceiros reger-se-ão pelo direito privado, não se estabelecendo qualquer relação jurídica entre terceiros e o Município de Vila Velha-ES. </w:t>
      </w:r>
    </w:p>
    <w:p w14:paraId="2C6B8E74" w14:textId="332A9C5B" w:rsidR="00B34E32" w:rsidRPr="00DD4648" w:rsidRDefault="009E4E21" w:rsidP="00B34E32">
      <w:pPr>
        <w:spacing w:line="360" w:lineRule="auto"/>
        <w:ind w:right="-284"/>
        <w:jc w:val="both"/>
        <w:rPr>
          <w:rFonts w:ascii="Arial" w:hAnsi="Arial" w:cs="Arial"/>
        </w:rPr>
      </w:pPr>
      <w:r>
        <w:rPr>
          <w:rFonts w:ascii="Arial" w:hAnsi="Arial" w:cs="Arial"/>
        </w:rPr>
        <w:t>8</w:t>
      </w:r>
      <w:r w:rsidR="00B34E32" w:rsidRPr="00DD4648">
        <w:rPr>
          <w:rFonts w:ascii="Arial" w:hAnsi="Arial" w:cs="Arial"/>
        </w:rPr>
        <w:t>.4. A CONCESSIONÁRIA desde já tem ciência de que todos os contratos a serem por ela firmados com terceiros não tornam a CONCEDENTE co-responsável com a CONCESSIONARIA de modo que qualquer compromisso constante daqueles contratos não será objeto de envolvimento ou de solução pela CONCEDENTE, correndo os mesmos exclusivamente por conta e risco da CONCESSIONÁRIA.</w:t>
      </w:r>
    </w:p>
    <w:p w14:paraId="3544CDC9" w14:textId="68B14765" w:rsidR="00B34E32" w:rsidRPr="009B5B10" w:rsidRDefault="009E4E21" w:rsidP="00B34E32">
      <w:pPr>
        <w:spacing w:line="360" w:lineRule="auto"/>
        <w:ind w:right="-284"/>
        <w:jc w:val="both"/>
        <w:rPr>
          <w:rFonts w:ascii="Arial" w:hAnsi="Arial" w:cs="Arial"/>
          <w:color w:val="FF0000"/>
        </w:rPr>
      </w:pPr>
      <w:r>
        <w:rPr>
          <w:rFonts w:ascii="Arial" w:hAnsi="Arial" w:cs="Arial"/>
        </w:rPr>
        <w:t>8</w:t>
      </w:r>
      <w:r w:rsidR="00B34E32" w:rsidRPr="00DD4648">
        <w:rPr>
          <w:rFonts w:ascii="Arial" w:hAnsi="Arial" w:cs="Arial"/>
        </w:rPr>
        <w:t>.5. Não haverá qualquer espécie de vínculo empregatício entre os empregados da CONCESSIONÁRIA ou de suas subcontratadas e a CONCEDENTE, sendo que esta condição deverá estar expressa nos subcontratos constituídos pela CONCESSIONÁRIA.</w:t>
      </w:r>
    </w:p>
    <w:p w14:paraId="2B976319" w14:textId="77777777" w:rsidR="00B34E32" w:rsidRPr="009B5B10" w:rsidRDefault="00B34E32" w:rsidP="00B34E32">
      <w:pPr>
        <w:spacing w:line="360" w:lineRule="auto"/>
        <w:ind w:right="-284"/>
        <w:jc w:val="both"/>
        <w:rPr>
          <w:rFonts w:ascii="Arial" w:hAnsi="Arial" w:cs="Arial"/>
          <w:b/>
          <w:color w:val="FF0000"/>
        </w:rPr>
      </w:pPr>
    </w:p>
    <w:p w14:paraId="1FB09CF4" w14:textId="5B3396D3" w:rsidR="00B34E32" w:rsidRPr="009B5B10" w:rsidRDefault="00B34E32" w:rsidP="00B34E32">
      <w:pPr>
        <w:spacing w:line="360" w:lineRule="auto"/>
        <w:jc w:val="both"/>
        <w:rPr>
          <w:rFonts w:ascii="Arial" w:eastAsia="Arial" w:hAnsi="Arial" w:cs="Arial"/>
          <w:b/>
        </w:rPr>
      </w:pPr>
      <w:r w:rsidRPr="009B5B10">
        <w:rPr>
          <w:rFonts w:ascii="Arial" w:eastAsia="Arial" w:hAnsi="Arial" w:cs="Arial"/>
          <w:b/>
        </w:rPr>
        <w:t xml:space="preserve">CLÁUSULA </w:t>
      </w:r>
      <w:r w:rsidR="009E4E21">
        <w:rPr>
          <w:rFonts w:ascii="Arial" w:eastAsia="Arial" w:hAnsi="Arial" w:cs="Arial"/>
          <w:b/>
        </w:rPr>
        <w:t>NONA</w:t>
      </w:r>
      <w:r w:rsidRPr="009B5B10">
        <w:rPr>
          <w:rFonts w:ascii="Arial" w:eastAsia="Arial" w:hAnsi="Arial" w:cs="Arial"/>
          <w:b/>
        </w:rPr>
        <w:t xml:space="preserve"> - DA FISCALIZAÇÃO DA OBRA</w:t>
      </w:r>
    </w:p>
    <w:p w14:paraId="55820B9D" w14:textId="77777777" w:rsidR="00B34E32" w:rsidRPr="009B5B10" w:rsidRDefault="00B34E32" w:rsidP="00B34E32">
      <w:pPr>
        <w:pStyle w:val="PargrafodaLista"/>
        <w:spacing w:line="360" w:lineRule="auto"/>
        <w:ind w:left="0"/>
        <w:rPr>
          <w:rFonts w:ascii="Arial" w:eastAsia="Arial" w:hAnsi="Arial" w:cs="Arial"/>
          <w:b/>
        </w:rPr>
      </w:pPr>
    </w:p>
    <w:p w14:paraId="7904711B" w14:textId="510DC5B5" w:rsidR="00B34E32" w:rsidRPr="009B5B10" w:rsidRDefault="009E4E21" w:rsidP="00B34E32">
      <w:pPr>
        <w:spacing w:line="360" w:lineRule="auto"/>
        <w:jc w:val="both"/>
        <w:rPr>
          <w:rFonts w:ascii="Arial" w:eastAsia="Arial" w:hAnsi="Arial" w:cs="Arial"/>
        </w:rPr>
      </w:pPr>
      <w:r>
        <w:rPr>
          <w:rFonts w:ascii="Arial" w:eastAsia="Arial" w:hAnsi="Arial" w:cs="Arial"/>
        </w:rPr>
        <w:t>9</w:t>
      </w:r>
      <w:r w:rsidR="00B34E32" w:rsidRPr="009B5B10">
        <w:rPr>
          <w:rFonts w:ascii="Arial" w:eastAsia="Arial" w:hAnsi="Arial" w:cs="Arial"/>
        </w:rPr>
        <w:t xml:space="preserve">.1. Sem prejuízo ao controle de qualidade da própria CONCESSIONÁRIA, a fiscalização da execução da obra será acompanhada por representantes da Administração em todas as suas fases, podendo agir amplamente para garantia da execução regular do projeto das intervenções, nas condições contratadas a fim de garantir o cumprimento integral do projeto. </w:t>
      </w:r>
    </w:p>
    <w:p w14:paraId="3A74084D" w14:textId="77777777" w:rsidR="00B34E32" w:rsidRPr="009B5B10" w:rsidRDefault="00B34E32" w:rsidP="00B34E32">
      <w:pPr>
        <w:spacing w:line="360" w:lineRule="auto"/>
        <w:jc w:val="both"/>
        <w:rPr>
          <w:rFonts w:ascii="Arial" w:eastAsia="Arial" w:hAnsi="Arial" w:cs="Arial"/>
        </w:rPr>
      </w:pPr>
    </w:p>
    <w:p w14:paraId="106F569B" w14:textId="0BFF92B5" w:rsidR="00B34E32" w:rsidRPr="009B5B10" w:rsidRDefault="009E4E21" w:rsidP="00B34E32">
      <w:pPr>
        <w:spacing w:line="360" w:lineRule="auto"/>
        <w:jc w:val="both"/>
        <w:rPr>
          <w:rFonts w:ascii="Arial" w:eastAsia="Arial" w:hAnsi="Arial" w:cs="Arial"/>
        </w:rPr>
      </w:pPr>
      <w:r>
        <w:rPr>
          <w:rFonts w:ascii="Arial" w:eastAsia="Arial" w:hAnsi="Arial" w:cs="Arial"/>
        </w:rPr>
        <w:t>9</w:t>
      </w:r>
      <w:r w:rsidR="00B34E32" w:rsidRPr="009B5B10">
        <w:rPr>
          <w:rFonts w:ascii="Arial" w:eastAsia="Arial" w:hAnsi="Arial" w:cs="Arial"/>
        </w:rPr>
        <w:t>.2. A execução da obra de construção da edificação comercial (quiosque) conforme projeto detalhado e planilha orçamentária disponibilizada pela PMVV será acompanhada por representante da PMVV/SEMOB, assim designado nos termos do Art. 67 da Lei nº 8.666/93, que deverá atestar a execução dos serviços conforme projeto executivo e normas técnicas vigentes e o cumprimento das obrigações trabalhistas e previdenciárias.</w:t>
      </w:r>
    </w:p>
    <w:p w14:paraId="1A5A299D" w14:textId="77777777" w:rsidR="00B34E32" w:rsidRPr="009B5B10" w:rsidRDefault="00B34E32" w:rsidP="00B34E32">
      <w:pPr>
        <w:spacing w:line="360" w:lineRule="auto"/>
        <w:jc w:val="both"/>
        <w:rPr>
          <w:rFonts w:ascii="Arial" w:eastAsia="Arial" w:hAnsi="Arial" w:cs="Arial"/>
        </w:rPr>
      </w:pPr>
    </w:p>
    <w:p w14:paraId="0FFB3372" w14:textId="2822A096" w:rsidR="00B34E32" w:rsidRPr="009B5B10" w:rsidRDefault="009E4E21" w:rsidP="00B34E32">
      <w:pPr>
        <w:spacing w:line="360" w:lineRule="auto"/>
        <w:jc w:val="both"/>
        <w:rPr>
          <w:rFonts w:ascii="Arial" w:eastAsia="Arial" w:hAnsi="Arial" w:cs="Arial"/>
        </w:rPr>
      </w:pPr>
      <w:r>
        <w:rPr>
          <w:rFonts w:ascii="Arial" w:eastAsia="Arial" w:hAnsi="Arial" w:cs="Arial"/>
        </w:rPr>
        <w:t>9</w:t>
      </w:r>
      <w:r w:rsidR="00B34E32" w:rsidRPr="009B5B10">
        <w:rPr>
          <w:rFonts w:ascii="Arial" w:eastAsia="Arial" w:hAnsi="Arial" w:cs="Arial"/>
        </w:rPr>
        <w:t xml:space="preserve">.3. O Concessionário ou empresa de engenharia por ele contratada sujeitar-se-á ao disposto no Decreto Municipal nº 201/2015 e/ou ao Decreto Municipal de Avaliação de Desempenho nº 145/2017. O nível de desempenho da CONTRATADA na execução dos serviços será representado por conceitos que serão emitidos mensalmente nas vistoria para a avaliação do atendimento a prazos, qualidade de execução do serviços, limpeza de canteiro de obra, atendimento a normas de segurança do trabalho, e normas técnicas vigentes.  Aplicam-se à execução da obra de construção da edificação comercial as normas da ABNT – Associação Brasileira de Normas Técnicas. </w:t>
      </w:r>
    </w:p>
    <w:p w14:paraId="32F153DD" w14:textId="77777777" w:rsidR="00B34E32" w:rsidRPr="009B5B10" w:rsidRDefault="00B34E32" w:rsidP="00B34E32">
      <w:pPr>
        <w:tabs>
          <w:tab w:val="left" w:pos="9356"/>
        </w:tabs>
        <w:spacing w:line="360" w:lineRule="auto"/>
        <w:jc w:val="center"/>
        <w:rPr>
          <w:rFonts w:ascii="Arial" w:hAnsi="Arial" w:cs="Arial"/>
          <w:b/>
        </w:rPr>
      </w:pPr>
    </w:p>
    <w:p w14:paraId="6F2B08A5" w14:textId="1828B053" w:rsidR="00B34E32" w:rsidRPr="009B5B10" w:rsidRDefault="00B34E32" w:rsidP="00B34E32">
      <w:pPr>
        <w:pStyle w:val="Default"/>
        <w:spacing w:line="360" w:lineRule="auto"/>
        <w:jc w:val="both"/>
        <w:rPr>
          <w:b/>
          <w:sz w:val="20"/>
          <w:szCs w:val="20"/>
        </w:rPr>
      </w:pPr>
      <w:r w:rsidRPr="009B5B10">
        <w:rPr>
          <w:b/>
          <w:bCs/>
          <w:sz w:val="20"/>
          <w:szCs w:val="20"/>
        </w:rPr>
        <w:t xml:space="preserve">CLAUSULA </w:t>
      </w:r>
      <w:r w:rsidR="009E4E21" w:rsidRPr="009B5B10">
        <w:rPr>
          <w:rFonts w:eastAsia="Arial"/>
          <w:b/>
        </w:rPr>
        <w:t>DECIMA</w:t>
      </w:r>
      <w:r w:rsidR="009E4E21" w:rsidRPr="009B5B10">
        <w:rPr>
          <w:b/>
          <w:bCs/>
          <w:sz w:val="20"/>
          <w:szCs w:val="20"/>
        </w:rPr>
        <w:t xml:space="preserve"> </w:t>
      </w:r>
      <w:r w:rsidRPr="009B5B10">
        <w:rPr>
          <w:b/>
          <w:bCs/>
          <w:sz w:val="20"/>
          <w:szCs w:val="20"/>
        </w:rPr>
        <w:t xml:space="preserve">-  DA REVERSÃO </w:t>
      </w:r>
    </w:p>
    <w:p w14:paraId="60F78718" w14:textId="77777777" w:rsidR="00B34E32" w:rsidRPr="009B5B10" w:rsidRDefault="00B34E32" w:rsidP="00B34E32">
      <w:pPr>
        <w:pStyle w:val="Default"/>
        <w:spacing w:line="360" w:lineRule="auto"/>
        <w:jc w:val="both"/>
        <w:rPr>
          <w:sz w:val="20"/>
          <w:szCs w:val="20"/>
        </w:rPr>
      </w:pPr>
    </w:p>
    <w:p w14:paraId="130685F4" w14:textId="7F948214" w:rsidR="00B34E32" w:rsidRPr="009B5B10" w:rsidRDefault="00B34E32" w:rsidP="00B34E32">
      <w:pPr>
        <w:pStyle w:val="Default"/>
        <w:spacing w:line="360" w:lineRule="auto"/>
        <w:jc w:val="both"/>
        <w:rPr>
          <w:sz w:val="20"/>
          <w:szCs w:val="20"/>
        </w:rPr>
      </w:pPr>
      <w:r w:rsidRPr="009B5B10">
        <w:rPr>
          <w:sz w:val="20"/>
          <w:szCs w:val="20"/>
        </w:rPr>
        <w:t>1</w:t>
      </w:r>
      <w:r w:rsidR="009E4E21">
        <w:rPr>
          <w:sz w:val="20"/>
          <w:szCs w:val="20"/>
        </w:rPr>
        <w:t>0</w:t>
      </w:r>
      <w:r w:rsidRPr="009B5B10">
        <w:rPr>
          <w:sz w:val="20"/>
          <w:szCs w:val="20"/>
        </w:rPr>
        <w:t xml:space="preserve">.1. Reverterão de pleno direito ao Poder Público Municipal, os imóveis concedidos, na ocorrência de qualquer dos fatos a seguir mencionados, e sem direito a indenização: </w:t>
      </w:r>
    </w:p>
    <w:p w14:paraId="7C4D9A22" w14:textId="77777777" w:rsidR="00B34E32" w:rsidRPr="009B5B10" w:rsidRDefault="00B34E32" w:rsidP="00B34E32">
      <w:pPr>
        <w:pStyle w:val="Default"/>
        <w:spacing w:line="360" w:lineRule="auto"/>
        <w:jc w:val="both"/>
        <w:rPr>
          <w:sz w:val="20"/>
          <w:szCs w:val="20"/>
        </w:rPr>
      </w:pPr>
    </w:p>
    <w:p w14:paraId="481F08E8" w14:textId="77777777" w:rsidR="00B34E32" w:rsidRPr="009B5B10" w:rsidRDefault="00B34E32" w:rsidP="00B34E32">
      <w:pPr>
        <w:pStyle w:val="Default"/>
        <w:spacing w:line="360" w:lineRule="auto"/>
        <w:jc w:val="both"/>
        <w:rPr>
          <w:sz w:val="20"/>
          <w:szCs w:val="20"/>
        </w:rPr>
      </w:pPr>
      <w:r w:rsidRPr="009B5B10">
        <w:rPr>
          <w:sz w:val="20"/>
          <w:szCs w:val="20"/>
        </w:rPr>
        <w:t xml:space="preserve">I - não forem utilizados em conformidade com a sua finalidade; </w:t>
      </w:r>
    </w:p>
    <w:p w14:paraId="69A57E2D" w14:textId="77777777" w:rsidR="00B34E32" w:rsidRPr="009B5B10" w:rsidRDefault="00B34E32" w:rsidP="00B34E32">
      <w:pPr>
        <w:pStyle w:val="Default"/>
        <w:spacing w:line="360" w:lineRule="auto"/>
        <w:jc w:val="both"/>
        <w:rPr>
          <w:sz w:val="20"/>
          <w:szCs w:val="20"/>
        </w:rPr>
      </w:pPr>
      <w:r w:rsidRPr="009B5B10">
        <w:rPr>
          <w:sz w:val="20"/>
          <w:szCs w:val="20"/>
        </w:rPr>
        <w:t xml:space="preserve">II </w:t>
      </w:r>
      <w:r w:rsidRPr="009B5B10">
        <w:rPr>
          <w:bCs/>
          <w:sz w:val="20"/>
          <w:szCs w:val="20"/>
        </w:rPr>
        <w:t xml:space="preserve">- não iniciar a obra ou atividade no prazo ajustado; </w:t>
      </w:r>
    </w:p>
    <w:p w14:paraId="0CE672A5" w14:textId="77777777" w:rsidR="00B34E32" w:rsidRPr="009B5B10" w:rsidRDefault="00B34E32" w:rsidP="00B34E32">
      <w:pPr>
        <w:spacing w:line="360" w:lineRule="auto"/>
        <w:jc w:val="both"/>
        <w:rPr>
          <w:rFonts w:ascii="Arial" w:hAnsi="Arial" w:cs="Arial"/>
        </w:rPr>
      </w:pPr>
      <w:r w:rsidRPr="009B5B10">
        <w:rPr>
          <w:rFonts w:ascii="Arial" w:hAnsi="Arial" w:cs="Arial"/>
        </w:rPr>
        <w:t>III – extinção do consórcio quando este for beneficiário da concessão;</w:t>
      </w:r>
    </w:p>
    <w:p w14:paraId="7FC8E5CD" w14:textId="77777777" w:rsidR="00B34E32" w:rsidRPr="009B5B10" w:rsidRDefault="00B34E32" w:rsidP="00B34E32">
      <w:pPr>
        <w:spacing w:line="360" w:lineRule="auto"/>
        <w:jc w:val="both"/>
        <w:rPr>
          <w:rFonts w:ascii="Arial" w:hAnsi="Arial" w:cs="Arial"/>
        </w:rPr>
      </w:pPr>
      <w:r w:rsidRPr="009B5B10">
        <w:rPr>
          <w:rFonts w:ascii="Arial" w:hAnsi="Arial" w:cs="Arial"/>
        </w:rPr>
        <w:t>IV- quando o concessionário solicitar a extinção da concessão.</w:t>
      </w:r>
    </w:p>
    <w:p w14:paraId="5924DCB6" w14:textId="77777777" w:rsidR="00B34E32" w:rsidRPr="009B5B10" w:rsidRDefault="00B34E32" w:rsidP="00B34E32">
      <w:pPr>
        <w:pStyle w:val="NormalWeb"/>
        <w:spacing w:before="0" w:after="0" w:line="360" w:lineRule="auto"/>
        <w:jc w:val="both"/>
        <w:rPr>
          <w:rFonts w:ascii="Arial" w:hAnsi="Arial" w:cs="Arial"/>
          <w:color w:val="000000"/>
        </w:rPr>
      </w:pPr>
    </w:p>
    <w:p w14:paraId="76341A0A" w14:textId="1FACA7B4" w:rsidR="00B34E32" w:rsidRPr="009B5B10" w:rsidRDefault="00B34E32" w:rsidP="00B34E32">
      <w:pPr>
        <w:spacing w:line="360" w:lineRule="auto"/>
        <w:jc w:val="both"/>
        <w:rPr>
          <w:rFonts w:ascii="Arial" w:hAnsi="Arial" w:cs="Arial"/>
          <w:b/>
        </w:rPr>
      </w:pPr>
      <w:r w:rsidRPr="009B5B10">
        <w:rPr>
          <w:rFonts w:ascii="Arial" w:hAnsi="Arial" w:cs="Arial"/>
          <w:b/>
        </w:rPr>
        <w:t xml:space="preserve">CLAUSULA DECIMA </w:t>
      </w:r>
      <w:r w:rsidR="009E4E21">
        <w:rPr>
          <w:rFonts w:ascii="Arial" w:hAnsi="Arial" w:cs="Arial"/>
          <w:b/>
        </w:rPr>
        <w:t>PRIMEIRA</w:t>
      </w:r>
      <w:r w:rsidR="00F12B69">
        <w:rPr>
          <w:rFonts w:ascii="Arial" w:hAnsi="Arial" w:cs="Arial"/>
          <w:b/>
        </w:rPr>
        <w:t xml:space="preserve"> </w:t>
      </w:r>
      <w:r w:rsidRPr="009B5B10">
        <w:rPr>
          <w:rFonts w:ascii="Arial" w:hAnsi="Arial" w:cs="Arial"/>
          <w:b/>
        </w:rPr>
        <w:t xml:space="preserve">- DAS SANÇÕES </w:t>
      </w:r>
    </w:p>
    <w:p w14:paraId="47D7EF5D" w14:textId="77777777" w:rsidR="00B34E32" w:rsidRPr="009B5B10" w:rsidRDefault="00B34E32" w:rsidP="00B34E32">
      <w:pPr>
        <w:spacing w:line="360" w:lineRule="auto"/>
        <w:jc w:val="both"/>
        <w:rPr>
          <w:rFonts w:ascii="Arial" w:hAnsi="Arial" w:cs="Arial"/>
          <w:b/>
        </w:rPr>
      </w:pPr>
    </w:p>
    <w:p w14:paraId="420694D5" w14:textId="4B38EE7A" w:rsidR="00B34E32" w:rsidRPr="009B5B10" w:rsidRDefault="00E07302" w:rsidP="00B34E32">
      <w:pPr>
        <w:spacing w:line="360" w:lineRule="auto"/>
        <w:jc w:val="both"/>
        <w:rPr>
          <w:rFonts w:ascii="Arial" w:hAnsi="Arial" w:cs="Arial"/>
        </w:rPr>
      </w:pPr>
      <w:r>
        <w:rPr>
          <w:rFonts w:ascii="Arial" w:hAnsi="Arial" w:cs="Arial"/>
          <w:b/>
        </w:rPr>
        <w:t>1</w:t>
      </w:r>
      <w:r w:rsidR="009E4E21">
        <w:rPr>
          <w:rFonts w:ascii="Arial" w:hAnsi="Arial" w:cs="Arial"/>
          <w:b/>
        </w:rPr>
        <w:t>1</w:t>
      </w:r>
      <w:r w:rsidR="00B34E32" w:rsidRPr="009B5B10">
        <w:rPr>
          <w:rFonts w:ascii="Arial" w:hAnsi="Arial" w:cs="Arial"/>
          <w:b/>
        </w:rPr>
        <w:t>.1</w:t>
      </w:r>
      <w:r w:rsidR="00B34E32" w:rsidRPr="009B5B10">
        <w:rPr>
          <w:rFonts w:ascii="Arial" w:hAnsi="Arial" w:cs="Arial"/>
          <w:b/>
        </w:rPr>
        <w:tab/>
      </w:r>
      <w:r w:rsidR="00B34E32" w:rsidRPr="009B5B10">
        <w:rPr>
          <w:rFonts w:ascii="Arial" w:hAnsi="Arial" w:cs="Arial"/>
        </w:rPr>
        <w:t xml:space="preserve">O descumprimento total ou parcial das obrigações assumidas pela CONCESSIONÁRIA, sem justificativa aceita pela CONCEDENTE, resguardados os procedimentos legais pertinentes acarretará na aplicação das sanções previstas no Decreto Municipal nº 201/2015 e nas disposições da Lei nº 8666/93 e Lei nº 8987/95.13.1. </w:t>
      </w:r>
    </w:p>
    <w:p w14:paraId="11888540" w14:textId="77777777" w:rsidR="00B34E32" w:rsidRPr="009B5B10" w:rsidRDefault="00B34E32" w:rsidP="00B34E32">
      <w:pPr>
        <w:pStyle w:val="Corpodetexto"/>
        <w:spacing w:line="360" w:lineRule="auto"/>
        <w:jc w:val="both"/>
        <w:rPr>
          <w:rFonts w:ascii="Arial" w:hAnsi="Arial" w:cs="Arial"/>
        </w:rPr>
      </w:pPr>
    </w:p>
    <w:p w14:paraId="3D6CA1DF" w14:textId="3BAF4766" w:rsidR="00B34E32" w:rsidRPr="009B5B10" w:rsidRDefault="00B34E32" w:rsidP="00B34E32">
      <w:pPr>
        <w:pStyle w:val="PargrafodaLista"/>
        <w:tabs>
          <w:tab w:val="left" w:pos="2694"/>
        </w:tabs>
        <w:spacing w:line="360" w:lineRule="auto"/>
        <w:ind w:left="0" w:firstLine="0"/>
        <w:rPr>
          <w:rFonts w:ascii="Arial" w:eastAsia="Arial" w:hAnsi="Arial" w:cs="Arial"/>
          <w:b/>
        </w:rPr>
      </w:pPr>
      <w:r>
        <w:rPr>
          <w:rFonts w:ascii="Arial" w:eastAsia="Arial" w:hAnsi="Arial" w:cs="Arial"/>
          <w:b/>
        </w:rPr>
        <w:t xml:space="preserve"> </w:t>
      </w:r>
      <w:r w:rsidRPr="009B5B10">
        <w:rPr>
          <w:rFonts w:ascii="Arial" w:eastAsia="Arial" w:hAnsi="Arial" w:cs="Arial"/>
          <w:b/>
        </w:rPr>
        <w:t xml:space="preserve">CLAUSULA DECIMA </w:t>
      </w:r>
      <w:r w:rsidR="009E4E21">
        <w:rPr>
          <w:rFonts w:ascii="Arial" w:eastAsia="Arial" w:hAnsi="Arial" w:cs="Arial"/>
          <w:b/>
        </w:rPr>
        <w:t>SEGUNDA</w:t>
      </w:r>
      <w:r w:rsidR="00F12B69">
        <w:rPr>
          <w:rFonts w:ascii="Arial" w:eastAsia="Arial" w:hAnsi="Arial" w:cs="Arial"/>
          <w:b/>
        </w:rPr>
        <w:t xml:space="preserve"> </w:t>
      </w:r>
      <w:r w:rsidRPr="009B5B10">
        <w:rPr>
          <w:rFonts w:ascii="Arial" w:eastAsia="Arial" w:hAnsi="Arial" w:cs="Arial"/>
          <w:b/>
        </w:rPr>
        <w:t xml:space="preserve">-  CONDIÇÕES GERAIS </w:t>
      </w:r>
    </w:p>
    <w:p w14:paraId="0B8AB5A4" w14:textId="77777777" w:rsidR="00B34E32" w:rsidRPr="009B5B10" w:rsidRDefault="00B34E32" w:rsidP="00B34E32">
      <w:pPr>
        <w:spacing w:line="360" w:lineRule="auto"/>
        <w:jc w:val="both"/>
        <w:rPr>
          <w:rFonts w:ascii="Arial" w:hAnsi="Arial" w:cs="Arial"/>
          <w:color w:val="000000"/>
        </w:rPr>
      </w:pPr>
    </w:p>
    <w:p w14:paraId="63670EF2" w14:textId="5C441578" w:rsidR="00B34E32" w:rsidRPr="009B5B10" w:rsidRDefault="00B34E32" w:rsidP="00B34E32">
      <w:pPr>
        <w:spacing w:line="360" w:lineRule="auto"/>
        <w:jc w:val="both"/>
        <w:rPr>
          <w:rFonts w:ascii="Arial" w:hAnsi="Arial" w:cs="Arial"/>
          <w:color w:val="000000"/>
        </w:rPr>
      </w:pPr>
      <w:r w:rsidRPr="009B5B10">
        <w:rPr>
          <w:rFonts w:ascii="Arial" w:hAnsi="Arial" w:cs="Arial"/>
          <w:color w:val="000000"/>
        </w:rPr>
        <w:t>1</w:t>
      </w:r>
      <w:r w:rsidR="009E4E21">
        <w:rPr>
          <w:rFonts w:ascii="Arial" w:hAnsi="Arial" w:cs="Arial"/>
          <w:color w:val="000000"/>
        </w:rPr>
        <w:t>2</w:t>
      </w:r>
      <w:r w:rsidRPr="009B5B10">
        <w:rPr>
          <w:rFonts w:ascii="Arial" w:hAnsi="Arial" w:cs="Arial"/>
          <w:color w:val="000000"/>
        </w:rPr>
        <w:t>.1. O pressente objeto dá direito aos concessionários a exploração comercial dos quiosques construídos.</w:t>
      </w:r>
    </w:p>
    <w:p w14:paraId="03B546DD" w14:textId="77777777" w:rsidR="00B34E32" w:rsidRPr="009B5B10" w:rsidRDefault="00B34E32" w:rsidP="00B34E32">
      <w:pPr>
        <w:spacing w:line="360" w:lineRule="auto"/>
        <w:jc w:val="both"/>
        <w:rPr>
          <w:rFonts w:ascii="Arial" w:hAnsi="Arial" w:cs="Arial"/>
          <w:color w:val="000000"/>
        </w:rPr>
      </w:pPr>
    </w:p>
    <w:p w14:paraId="5C6C43CE" w14:textId="6A5FC0EC" w:rsidR="00B34E32" w:rsidRPr="009B5B10" w:rsidRDefault="00B34E32" w:rsidP="00B34E32">
      <w:pPr>
        <w:spacing w:line="360" w:lineRule="auto"/>
        <w:jc w:val="both"/>
        <w:rPr>
          <w:rFonts w:ascii="Arial" w:hAnsi="Arial" w:cs="Arial"/>
          <w:color w:val="000000"/>
        </w:rPr>
      </w:pPr>
      <w:r w:rsidRPr="009B5B10">
        <w:rPr>
          <w:rFonts w:ascii="Arial" w:hAnsi="Arial" w:cs="Arial"/>
          <w:color w:val="000000"/>
        </w:rPr>
        <w:t>1</w:t>
      </w:r>
      <w:r w:rsidR="009E4E21">
        <w:rPr>
          <w:rFonts w:ascii="Arial" w:hAnsi="Arial" w:cs="Arial"/>
          <w:color w:val="000000"/>
        </w:rPr>
        <w:t>2</w:t>
      </w:r>
      <w:r w:rsidRPr="009B5B10">
        <w:rPr>
          <w:rFonts w:ascii="Arial" w:hAnsi="Arial" w:cs="Arial"/>
          <w:color w:val="000000"/>
        </w:rPr>
        <w:t xml:space="preserve">.2. Como condição para assinatura do contrato, a CONCESSIONÁRIA deverá apresentar plano de trabalho com detalhamento proposto do plano de intervenções, cronograma, estratégia de atuação, mobilizações e desmobilizações, modelo gerencial, detalhamento das fases, ou seja, todos os aspectos que envolvem o planejamento e a realização das obras. </w:t>
      </w:r>
    </w:p>
    <w:p w14:paraId="40722687" w14:textId="77777777" w:rsidR="00B34E32" w:rsidRPr="009B5B10" w:rsidRDefault="00B34E32" w:rsidP="00B34E32">
      <w:pPr>
        <w:spacing w:line="360" w:lineRule="auto"/>
        <w:jc w:val="both"/>
        <w:rPr>
          <w:rFonts w:ascii="Arial" w:hAnsi="Arial" w:cs="Arial"/>
          <w:color w:val="000000"/>
        </w:rPr>
      </w:pPr>
    </w:p>
    <w:p w14:paraId="763CEA12" w14:textId="1E649E89" w:rsidR="00B34E32" w:rsidRPr="009B5B10" w:rsidRDefault="00B34E32" w:rsidP="00B34E32">
      <w:pPr>
        <w:spacing w:line="360" w:lineRule="auto"/>
        <w:jc w:val="both"/>
        <w:rPr>
          <w:rFonts w:ascii="Arial" w:hAnsi="Arial" w:cs="Arial"/>
          <w:color w:val="000000"/>
        </w:rPr>
      </w:pPr>
      <w:r w:rsidRPr="009B5B10">
        <w:rPr>
          <w:rFonts w:ascii="Arial" w:hAnsi="Arial" w:cs="Arial"/>
          <w:color w:val="000000"/>
        </w:rPr>
        <w:t>1</w:t>
      </w:r>
      <w:r w:rsidR="009E4E21">
        <w:rPr>
          <w:rFonts w:ascii="Arial" w:hAnsi="Arial" w:cs="Arial"/>
          <w:color w:val="000000"/>
        </w:rPr>
        <w:t>2</w:t>
      </w:r>
      <w:r w:rsidRPr="009B5B10">
        <w:rPr>
          <w:rFonts w:ascii="Arial" w:hAnsi="Arial" w:cs="Arial"/>
          <w:color w:val="000000"/>
        </w:rPr>
        <w:t>.3. Os contratos celebrados entre a CONCESSIONÁRIA e os terceiros reger-se-ão pelo direito privado, não se estabelecendo qualquer relação jurídica entre os terceiros e o poder CONCEDENTE, bem como a execução das atividades contratadas com terceiros pressupõe o cumprimento das normas regulamentares da modalidade do serviço concedido.</w:t>
      </w:r>
    </w:p>
    <w:p w14:paraId="19ECBD5C" w14:textId="77777777" w:rsidR="00B34E32" w:rsidRPr="009B5B10" w:rsidRDefault="00B34E32" w:rsidP="00B34E32">
      <w:pPr>
        <w:spacing w:line="360" w:lineRule="auto"/>
        <w:jc w:val="both"/>
        <w:rPr>
          <w:rFonts w:ascii="Arial" w:hAnsi="Arial" w:cs="Arial"/>
          <w:color w:val="000000"/>
        </w:rPr>
      </w:pPr>
    </w:p>
    <w:p w14:paraId="2A293FF9" w14:textId="6F879D6A" w:rsidR="00B34E32" w:rsidRPr="009B5B10" w:rsidRDefault="00B34E32" w:rsidP="00B34E32">
      <w:pPr>
        <w:spacing w:line="360" w:lineRule="auto"/>
        <w:jc w:val="both"/>
        <w:rPr>
          <w:rFonts w:ascii="Arial" w:hAnsi="Arial" w:cs="Arial"/>
          <w:color w:val="000000"/>
        </w:rPr>
      </w:pPr>
      <w:r w:rsidRPr="009B5B10">
        <w:rPr>
          <w:rFonts w:ascii="Arial" w:hAnsi="Arial" w:cs="Arial"/>
          <w:color w:val="000000"/>
        </w:rPr>
        <w:t>1</w:t>
      </w:r>
      <w:r w:rsidR="009E4E21">
        <w:rPr>
          <w:rFonts w:ascii="Arial" w:hAnsi="Arial" w:cs="Arial"/>
          <w:color w:val="000000"/>
        </w:rPr>
        <w:t>2</w:t>
      </w:r>
      <w:r w:rsidRPr="009B5B10">
        <w:rPr>
          <w:rFonts w:ascii="Arial" w:hAnsi="Arial" w:cs="Arial"/>
          <w:color w:val="000000"/>
        </w:rPr>
        <w:t xml:space="preserve">.4. A CONCESSIONÁRIA poderá explorar publicidade das marcas que representa, em área destinada à propaganda visual na parte interna e externa dos quiosques, conforme previsto no projeto básico e executivo dos quiosques. </w:t>
      </w:r>
    </w:p>
    <w:p w14:paraId="0B880D3A" w14:textId="77777777" w:rsidR="00B34E32" w:rsidRPr="009B5B10" w:rsidRDefault="00B34E32" w:rsidP="00B34E32">
      <w:pPr>
        <w:tabs>
          <w:tab w:val="left" w:pos="9356"/>
        </w:tabs>
        <w:spacing w:line="360" w:lineRule="auto"/>
        <w:rPr>
          <w:rFonts w:ascii="Arial" w:hAnsi="Arial" w:cs="Arial"/>
          <w:b/>
        </w:rPr>
      </w:pPr>
    </w:p>
    <w:p w14:paraId="7D700E68" w14:textId="0F734F70" w:rsidR="00B34E32" w:rsidRPr="009B5B10" w:rsidRDefault="00B34E32" w:rsidP="00B34E32">
      <w:pPr>
        <w:tabs>
          <w:tab w:val="left" w:pos="9356"/>
        </w:tabs>
        <w:spacing w:line="360" w:lineRule="auto"/>
        <w:rPr>
          <w:rFonts w:ascii="Arial" w:hAnsi="Arial" w:cs="Arial"/>
          <w:b/>
        </w:rPr>
      </w:pPr>
      <w:r w:rsidRPr="009B5B10">
        <w:rPr>
          <w:rFonts w:ascii="Arial" w:hAnsi="Arial" w:cs="Arial"/>
        </w:rPr>
        <w:t>1</w:t>
      </w:r>
      <w:r w:rsidR="009E4E21">
        <w:rPr>
          <w:rFonts w:ascii="Arial" w:hAnsi="Arial" w:cs="Arial"/>
        </w:rPr>
        <w:t>2</w:t>
      </w:r>
      <w:r w:rsidRPr="009B5B10">
        <w:rPr>
          <w:rFonts w:ascii="Arial" w:hAnsi="Arial" w:cs="Arial"/>
        </w:rPr>
        <w:t>.5.</w:t>
      </w:r>
      <w:r w:rsidRPr="009B5B10">
        <w:rPr>
          <w:rFonts w:ascii="Arial" w:hAnsi="Arial" w:cs="Arial"/>
          <w:b/>
        </w:rPr>
        <w:t xml:space="preserve"> </w:t>
      </w:r>
      <w:r w:rsidRPr="009B5B10">
        <w:rPr>
          <w:rFonts w:ascii="Arial" w:hAnsi="Arial" w:cs="Arial"/>
        </w:rPr>
        <w:t xml:space="preserve">Após conclusão da obra, o Município irá efetuar o registro da propriedade no Cartório de </w:t>
      </w:r>
      <w:r w:rsidRPr="009B5B10">
        <w:rPr>
          <w:rFonts w:ascii="Arial" w:hAnsi="Arial" w:cs="Arial"/>
        </w:rPr>
        <w:lastRenderedPageBreak/>
        <w:t>Registro de Imóveis</w:t>
      </w:r>
      <w:r w:rsidRPr="009B5B10">
        <w:rPr>
          <w:rFonts w:ascii="Arial" w:hAnsi="Arial" w:cs="Arial"/>
          <w:b/>
        </w:rPr>
        <w:t>.</w:t>
      </w:r>
    </w:p>
    <w:p w14:paraId="4EE5AFA8" w14:textId="77777777" w:rsidR="00B34E32" w:rsidRPr="009B5B10" w:rsidRDefault="00B34E32" w:rsidP="00B34E32">
      <w:pPr>
        <w:tabs>
          <w:tab w:val="left" w:pos="9356"/>
        </w:tabs>
        <w:spacing w:line="360" w:lineRule="auto"/>
        <w:rPr>
          <w:rFonts w:ascii="Arial" w:hAnsi="Arial" w:cs="Arial"/>
          <w:b/>
        </w:rPr>
      </w:pPr>
    </w:p>
    <w:p w14:paraId="5C908DE1" w14:textId="0C62E986" w:rsidR="00B34E32" w:rsidRPr="009B5B10" w:rsidRDefault="00B34E32" w:rsidP="00B34E32">
      <w:pPr>
        <w:spacing w:line="360" w:lineRule="auto"/>
        <w:jc w:val="both"/>
        <w:rPr>
          <w:rFonts w:ascii="Arial" w:hAnsi="Arial" w:cs="Arial"/>
        </w:rPr>
      </w:pPr>
      <w:r w:rsidRPr="009B5B10">
        <w:rPr>
          <w:rFonts w:ascii="Arial" w:hAnsi="Arial" w:cs="Arial"/>
        </w:rPr>
        <w:t>1</w:t>
      </w:r>
      <w:r w:rsidR="009E4E21">
        <w:rPr>
          <w:rFonts w:ascii="Arial" w:hAnsi="Arial" w:cs="Arial"/>
        </w:rPr>
        <w:t>2</w:t>
      </w:r>
      <w:r w:rsidRPr="009B5B10">
        <w:rPr>
          <w:rFonts w:ascii="Arial" w:hAnsi="Arial" w:cs="Arial"/>
        </w:rPr>
        <w:t>.6. A concessionária responsabilizar-se pelos vícios ou defeitos dos serviços, materiais, equipamentos e mobiliários instalados, conforme dispõe o item 12 doTermo de Referência.</w:t>
      </w:r>
    </w:p>
    <w:p w14:paraId="0155D176" w14:textId="77777777" w:rsidR="00B34E32" w:rsidRPr="009B5B10" w:rsidRDefault="00B34E32" w:rsidP="00B34E32">
      <w:pPr>
        <w:tabs>
          <w:tab w:val="left" w:pos="9356"/>
        </w:tabs>
        <w:spacing w:line="360" w:lineRule="auto"/>
        <w:rPr>
          <w:rFonts w:ascii="Arial" w:hAnsi="Arial" w:cs="Arial"/>
          <w:b/>
        </w:rPr>
      </w:pPr>
    </w:p>
    <w:p w14:paraId="54515483" w14:textId="6AD503A4" w:rsidR="00B34E32" w:rsidRDefault="00B34E32" w:rsidP="00B34E32">
      <w:pPr>
        <w:tabs>
          <w:tab w:val="left" w:pos="9356"/>
        </w:tabs>
        <w:spacing w:line="360" w:lineRule="auto"/>
        <w:rPr>
          <w:rFonts w:ascii="Arial" w:hAnsi="Arial" w:cs="Arial"/>
        </w:rPr>
      </w:pPr>
      <w:r w:rsidRPr="009B5B10">
        <w:rPr>
          <w:rFonts w:ascii="Arial" w:hAnsi="Arial" w:cs="Arial"/>
        </w:rPr>
        <w:t>1</w:t>
      </w:r>
      <w:r w:rsidR="009E4E21">
        <w:rPr>
          <w:rFonts w:ascii="Arial" w:hAnsi="Arial" w:cs="Arial"/>
        </w:rPr>
        <w:t>2</w:t>
      </w:r>
      <w:r w:rsidRPr="009B5B10">
        <w:rPr>
          <w:rFonts w:ascii="Arial" w:hAnsi="Arial" w:cs="Arial"/>
        </w:rPr>
        <w:t>.7.</w:t>
      </w:r>
      <w:r w:rsidRPr="009B5B10">
        <w:rPr>
          <w:rFonts w:ascii="Arial" w:hAnsi="Arial" w:cs="Arial"/>
          <w:b/>
        </w:rPr>
        <w:t xml:space="preserve"> </w:t>
      </w:r>
      <w:r w:rsidRPr="009B5B10">
        <w:rPr>
          <w:rFonts w:ascii="Arial" w:hAnsi="Arial" w:cs="Arial"/>
        </w:rPr>
        <w:t>É de responsabilidade do concessionário a conservação do imóvel, devendo realizar as reformas necessárias de maneira a mantê-lo na sua originalidade durante todo o período da concessão.</w:t>
      </w:r>
    </w:p>
    <w:p w14:paraId="4F240BB8" w14:textId="77777777" w:rsidR="00B34E32" w:rsidRDefault="00B34E32" w:rsidP="00B34E32">
      <w:pPr>
        <w:tabs>
          <w:tab w:val="left" w:pos="9356"/>
        </w:tabs>
        <w:spacing w:line="360" w:lineRule="auto"/>
        <w:rPr>
          <w:rFonts w:ascii="Arial" w:hAnsi="Arial" w:cs="Arial"/>
        </w:rPr>
      </w:pPr>
    </w:p>
    <w:p w14:paraId="34E266E3" w14:textId="69791619" w:rsidR="00B34E32" w:rsidRPr="009B5B10" w:rsidRDefault="00B34E32" w:rsidP="00B34E32">
      <w:pPr>
        <w:tabs>
          <w:tab w:val="left" w:pos="9356"/>
        </w:tabs>
        <w:spacing w:line="360" w:lineRule="auto"/>
        <w:rPr>
          <w:rFonts w:ascii="Arial" w:hAnsi="Arial" w:cs="Arial"/>
          <w:b/>
        </w:rPr>
      </w:pPr>
      <w:r w:rsidRPr="009B5B10">
        <w:rPr>
          <w:rFonts w:ascii="Arial" w:hAnsi="Arial" w:cs="Arial"/>
          <w:b/>
        </w:rPr>
        <w:t xml:space="preserve">CLÁUSULA DÉCIMA </w:t>
      </w:r>
      <w:r w:rsidR="009E4E21">
        <w:rPr>
          <w:rFonts w:ascii="Arial" w:hAnsi="Arial" w:cs="Arial"/>
          <w:b/>
        </w:rPr>
        <w:t>TERCEIRA</w:t>
      </w:r>
      <w:r w:rsidRPr="009B5B10">
        <w:rPr>
          <w:rFonts w:ascii="Arial" w:hAnsi="Arial" w:cs="Arial"/>
          <w:b/>
        </w:rPr>
        <w:t xml:space="preserve"> - DO REPRESENTANTE DA CONCESSIONÁRIA</w:t>
      </w:r>
    </w:p>
    <w:p w14:paraId="6C91F285" w14:textId="77777777" w:rsidR="00B34E32" w:rsidRPr="009B5B10" w:rsidRDefault="00B34E32" w:rsidP="00B34E32">
      <w:pPr>
        <w:tabs>
          <w:tab w:val="left" w:pos="9356"/>
        </w:tabs>
        <w:spacing w:line="360" w:lineRule="auto"/>
        <w:rPr>
          <w:rFonts w:ascii="Arial" w:hAnsi="Arial" w:cs="Arial"/>
        </w:rPr>
      </w:pPr>
    </w:p>
    <w:p w14:paraId="3611D346" w14:textId="0A08A004" w:rsidR="00B34E32" w:rsidRPr="009B5B10" w:rsidRDefault="00B34E32" w:rsidP="00B34E32">
      <w:pPr>
        <w:tabs>
          <w:tab w:val="left" w:pos="9356"/>
        </w:tabs>
        <w:spacing w:line="360" w:lineRule="auto"/>
        <w:rPr>
          <w:rFonts w:ascii="Arial" w:hAnsi="Arial" w:cs="Arial"/>
        </w:rPr>
      </w:pPr>
      <w:r w:rsidRPr="009B5B10">
        <w:rPr>
          <w:rFonts w:ascii="Arial" w:hAnsi="Arial" w:cs="Arial"/>
        </w:rPr>
        <w:t>1</w:t>
      </w:r>
      <w:r w:rsidR="009E4E21">
        <w:rPr>
          <w:rFonts w:ascii="Arial" w:hAnsi="Arial" w:cs="Arial"/>
        </w:rPr>
        <w:t>3</w:t>
      </w:r>
      <w:r w:rsidRPr="009B5B10">
        <w:rPr>
          <w:rFonts w:ascii="Arial" w:hAnsi="Arial" w:cs="Arial"/>
        </w:rPr>
        <w:t>.1. Representará a CONCESSIONÁRIA  na execução do serviço Sr. XXX X, CPF n.º XXX.</w:t>
      </w:r>
    </w:p>
    <w:p w14:paraId="64E3011D" w14:textId="77777777" w:rsidR="00B34E32" w:rsidRPr="009B5B10" w:rsidRDefault="00B34E32" w:rsidP="00B34E32">
      <w:pPr>
        <w:tabs>
          <w:tab w:val="left" w:pos="9356"/>
        </w:tabs>
        <w:spacing w:line="360" w:lineRule="auto"/>
        <w:rPr>
          <w:rFonts w:ascii="Arial" w:hAnsi="Arial" w:cs="Arial"/>
        </w:rPr>
      </w:pPr>
    </w:p>
    <w:p w14:paraId="73AEA9D2" w14:textId="08D38562" w:rsidR="00B34E32" w:rsidRPr="009B5B10" w:rsidRDefault="00B34E32" w:rsidP="00B34E32">
      <w:pPr>
        <w:tabs>
          <w:tab w:val="left" w:pos="9356"/>
        </w:tabs>
        <w:spacing w:line="360" w:lineRule="auto"/>
        <w:rPr>
          <w:rFonts w:ascii="Arial" w:hAnsi="Arial" w:cs="Arial"/>
          <w:b/>
        </w:rPr>
      </w:pPr>
      <w:r w:rsidRPr="009B5B10">
        <w:rPr>
          <w:rFonts w:ascii="Arial" w:hAnsi="Arial" w:cs="Arial"/>
          <w:b/>
        </w:rPr>
        <w:t xml:space="preserve">CLÁUSULA DÉCIMA </w:t>
      </w:r>
      <w:r w:rsidR="009E4E21">
        <w:rPr>
          <w:rFonts w:ascii="Arial" w:hAnsi="Arial" w:cs="Arial"/>
          <w:b/>
        </w:rPr>
        <w:t>QUARTA</w:t>
      </w:r>
      <w:r w:rsidRPr="009B5B10">
        <w:rPr>
          <w:rFonts w:ascii="Arial" w:hAnsi="Arial" w:cs="Arial"/>
          <w:b/>
        </w:rPr>
        <w:t xml:space="preserve"> - DA PUBLICAÇÃO</w:t>
      </w:r>
    </w:p>
    <w:p w14:paraId="0EB5D9E6" w14:textId="77777777" w:rsidR="00B34E32" w:rsidRPr="009B5B10" w:rsidRDefault="00B34E32" w:rsidP="00B34E32">
      <w:pPr>
        <w:tabs>
          <w:tab w:val="left" w:pos="9356"/>
        </w:tabs>
        <w:spacing w:line="360" w:lineRule="auto"/>
        <w:rPr>
          <w:rFonts w:ascii="Arial" w:hAnsi="Arial" w:cs="Arial"/>
        </w:rPr>
      </w:pPr>
    </w:p>
    <w:p w14:paraId="717502BA" w14:textId="5957B9A6" w:rsidR="00B34E32" w:rsidRPr="009B5B10" w:rsidRDefault="00B34E32" w:rsidP="00B34E32">
      <w:pPr>
        <w:tabs>
          <w:tab w:val="left" w:pos="9356"/>
        </w:tabs>
        <w:spacing w:line="360" w:lineRule="auto"/>
        <w:rPr>
          <w:rFonts w:ascii="Arial" w:hAnsi="Arial" w:cs="Arial"/>
        </w:rPr>
      </w:pPr>
      <w:r w:rsidRPr="009B5B10">
        <w:rPr>
          <w:rFonts w:ascii="Arial" w:hAnsi="Arial" w:cs="Arial"/>
        </w:rPr>
        <w:t>1</w:t>
      </w:r>
      <w:r w:rsidR="009E4E21">
        <w:rPr>
          <w:rFonts w:ascii="Arial" w:hAnsi="Arial" w:cs="Arial"/>
        </w:rPr>
        <w:t>4</w:t>
      </w:r>
      <w:r w:rsidRPr="009B5B10">
        <w:rPr>
          <w:rFonts w:ascii="Arial" w:hAnsi="Arial" w:cs="Arial"/>
        </w:rPr>
        <w:t>.1. Caberá a concedentea publicação do extrato deste termo contratual, no Diário Oficial do Estado.</w:t>
      </w:r>
    </w:p>
    <w:p w14:paraId="30F67FEC" w14:textId="77777777" w:rsidR="00B34E32" w:rsidRPr="009B5B10" w:rsidRDefault="00B34E32" w:rsidP="00B34E32">
      <w:pPr>
        <w:tabs>
          <w:tab w:val="left" w:pos="9356"/>
        </w:tabs>
        <w:spacing w:line="360" w:lineRule="auto"/>
        <w:rPr>
          <w:rFonts w:ascii="Arial" w:hAnsi="Arial" w:cs="Arial"/>
          <w:b/>
        </w:rPr>
      </w:pPr>
    </w:p>
    <w:p w14:paraId="7B965F5E" w14:textId="03B27AC7" w:rsidR="00B34E32" w:rsidRPr="009B5B10" w:rsidRDefault="00B34E32" w:rsidP="00B34E32">
      <w:pPr>
        <w:tabs>
          <w:tab w:val="left" w:pos="9356"/>
        </w:tabs>
        <w:spacing w:line="360" w:lineRule="auto"/>
        <w:rPr>
          <w:rFonts w:ascii="Arial" w:hAnsi="Arial" w:cs="Arial"/>
          <w:b/>
        </w:rPr>
      </w:pPr>
      <w:r w:rsidRPr="009B5B10">
        <w:rPr>
          <w:rFonts w:ascii="Arial" w:hAnsi="Arial" w:cs="Arial"/>
          <w:b/>
        </w:rPr>
        <w:t xml:space="preserve">CLÁUSULA DÉCIMA </w:t>
      </w:r>
      <w:r w:rsidR="009E4E21">
        <w:rPr>
          <w:rFonts w:ascii="Arial" w:hAnsi="Arial" w:cs="Arial"/>
          <w:b/>
        </w:rPr>
        <w:t>QUINTA</w:t>
      </w:r>
      <w:r w:rsidRPr="009B5B10">
        <w:rPr>
          <w:rFonts w:ascii="Arial" w:hAnsi="Arial" w:cs="Arial"/>
          <w:b/>
        </w:rPr>
        <w:t xml:space="preserve"> - DO FORO</w:t>
      </w:r>
    </w:p>
    <w:p w14:paraId="52D582CC" w14:textId="77777777" w:rsidR="00B34E32" w:rsidRPr="009B5B10" w:rsidRDefault="00B34E32" w:rsidP="00B34E32">
      <w:pPr>
        <w:tabs>
          <w:tab w:val="left" w:pos="9356"/>
        </w:tabs>
        <w:spacing w:line="360" w:lineRule="auto"/>
        <w:rPr>
          <w:rFonts w:ascii="Arial" w:hAnsi="Arial" w:cs="Arial"/>
        </w:rPr>
      </w:pPr>
    </w:p>
    <w:p w14:paraId="6407AA71" w14:textId="7C1280C7" w:rsidR="00B34E32" w:rsidRPr="009B5B10" w:rsidRDefault="00B34E32" w:rsidP="00B34E32">
      <w:pPr>
        <w:tabs>
          <w:tab w:val="left" w:pos="9356"/>
        </w:tabs>
        <w:spacing w:line="360" w:lineRule="auto"/>
        <w:jc w:val="both"/>
        <w:rPr>
          <w:rFonts w:ascii="Arial" w:hAnsi="Arial" w:cs="Arial"/>
        </w:rPr>
      </w:pPr>
      <w:r w:rsidRPr="009B5B10">
        <w:rPr>
          <w:rFonts w:ascii="Arial" w:hAnsi="Arial" w:cs="Arial"/>
        </w:rPr>
        <w:t>1</w:t>
      </w:r>
      <w:r w:rsidR="009E4E21">
        <w:rPr>
          <w:rFonts w:ascii="Arial" w:hAnsi="Arial" w:cs="Arial"/>
        </w:rPr>
        <w:t>5</w:t>
      </w:r>
      <w:r w:rsidRPr="009B5B10">
        <w:rPr>
          <w:rFonts w:ascii="Arial" w:hAnsi="Arial" w:cs="Arial"/>
        </w:rPr>
        <w:t>.1. Fica eleito o foro da Vara da Fazenda Pública Municipal de Vila Velha, Comarca da Capital, para dirimir quaisquer dúvidas ou contestações oriundas, direta ou indiretamente, deste instrumento, renunciando-se expressamente a qualquer outro, por mais privilegiado que seja.</w:t>
      </w:r>
    </w:p>
    <w:p w14:paraId="1522A531" w14:textId="77777777" w:rsidR="00B34E32" w:rsidRPr="009B5B10" w:rsidRDefault="00B34E32" w:rsidP="00B34E32">
      <w:pPr>
        <w:tabs>
          <w:tab w:val="left" w:pos="9356"/>
        </w:tabs>
        <w:spacing w:line="360" w:lineRule="auto"/>
        <w:rPr>
          <w:rFonts w:ascii="Arial" w:hAnsi="Arial" w:cs="Arial"/>
        </w:rPr>
      </w:pPr>
    </w:p>
    <w:p w14:paraId="6D28111B" w14:textId="77777777" w:rsidR="00B34E32" w:rsidRPr="009B5B10" w:rsidRDefault="00B34E32" w:rsidP="00B34E32">
      <w:pPr>
        <w:tabs>
          <w:tab w:val="left" w:pos="9356"/>
        </w:tabs>
        <w:spacing w:line="360" w:lineRule="auto"/>
        <w:rPr>
          <w:rFonts w:ascii="Arial" w:hAnsi="Arial" w:cs="Arial"/>
        </w:rPr>
      </w:pPr>
      <w:r w:rsidRPr="009B5B10">
        <w:rPr>
          <w:rFonts w:ascii="Arial" w:hAnsi="Arial" w:cs="Arial"/>
        </w:rPr>
        <w:t>E por estarem justos e acordados, assinam o presente Contrato em 04 (quatro) vias de igual teor e forma juntamente com 02 (duas) testemunhas, igualmente signatárias.</w:t>
      </w:r>
    </w:p>
    <w:p w14:paraId="35251D83" w14:textId="77777777" w:rsidR="00B34E32" w:rsidRPr="009B5B10" w:rsidRDefault="00B34E32" w:rsidP="00B34E32">
      <w:pPr>
        <w:tabs>
          <w:tab w:val="left" w:pos="9356"/>
        </w:tabs>
        <w:spacing w:line="360" w:lineRule="auto"/>
        <w:rPr>
          <w:rFonts w:ascii="Arial" w:hAnsi="Arial" w:cs="Arial"/>
        </w:rPr>
      </w:pPr>
    </w:p>
    <w:p w14:paraId="6BEA0939" w14:textId="77777777" w:rsidR="00B34E32" w:rsidRPr="009B5B10" w:rsidRDefault="00B34E32" w:rsidP="00B34E32">
      <w:pPr>
        <w:tabs>
          <w:tab w:val="left" w:pos="9356"/>
        </w:tabs>
        <w:spacing w:line="360" w:lineRule="auto"/>
        <w:rPr>
          <w:rFonts w:ascii="Arial" w:hAnsi="Arial" w:cs="Arial"/>
        </w:rPr>
      </w:pPr>
    </w:p>
    <w:p w14:paraId="0C70B95C" w14:textId="77777777" w:rsidR="00B34E32" w:rsidRPr="009B5B10" w:rsidRDefault="00B34E32" w:rsidP="00B34E32">
      <w:pPr>
        <w:tabs>
          <w:tab w:val="left" w:pos="9356"/>
        </w:tabs>
        <w:spacing w:line="360" w:lineRule="auto"/>
        <w:rPr>
          <w:rFonts w:ascii="Arial" w:hAnsi="Arial" w:cs="Arial"/>
        </w:rPr>
      </w:pPr>
    </w:p>
    <w:p w14:paraId="5B83B664" w14:textId="457D5048" w:rsidR="00B34E32" w:rsidRPr="009B5B10" w:rsidRDefault="00B34E32" w:rsidP="00B34E32">
      <w:pPr>
        <w:tabs>
          <w:tab w:val="left" w:pos="9356"/>
        </w:tabs>
        <w:spacing w:line="360" w:lineRule="auto"/>
        <w:jc w:val="right"/>
        <w:rPr>
          <w:rFonts w:ascii="Arial" w:hAnsi="Arial" w:cs="Arial"/>
        </w:rPr>
      </w:pPr>
      <w:r w:rsidRPr="009B5B10">
        <w:rPr>
          <w:rFonts w:ascii="Arial" w:hAnsi="Arial" w:cs="Arial"/>
        </w:rPr>
        <w:t>Vila Velha/ES, _____ de __________________ de 201</w:t>
      </w:r>
      <w:r w:rsidR="00546E86">
        <w:rPr>
          <w:rFonts w:ascii="Arial" w:hAnsi="Arial" w:cs="Arial"/>
        </w:rPr>
        <w:t>9</w:t>
      </w:r>
    </w:p>
    <w:p w14:paraId="66F90E77" w14:textId="77777777" w:rsidR="00B34E32" w:rsidRDefault="00B34E32" w:rsidP="00B34E32">
      <w:pPr>
        <w:tabs>
          <w:tab w:val="left" w:pos="9356"/>
        </w:tabs>
        <w:spacing w:line="360" w:lineRule="auto"/>
        <w:rPr>
          <w:rFonts w:ascii="Arial" w:hAnsi="Arial" w:cs="Arial"/>
        </w:rPr>
      </w:pPr>
    </w:p>
    <w:p w14:paraId="7BACD9E5" w14:textId="77777777" w:rsidR="00B34E32" w:rsidRDefault="00B34E32" w:rsidP="00B34E32">
      <w:pPr>
        <w:tabs>
          <w:tab w:val="left" w:pos="9356"/>
        </w:tabs>
        <w:spacing w:line="360" w:lineRule="auto"/>
        <w:rPr>
          <w:rFonts w:ascii="Arial" w:hAnsi="Arial" w:cs="Arial"/>
        </w:rPr>
      </w:pPr>
    </w:p>
    <w:p w14:paraId="31303142" w14:textId="51014B44" w:rsidR="00B34E32" w:rsidRDefault="00B34E32" w:rsidP="00B34E32">
      <w:pPr>
        <w:tabs>
          <w:tab w:val="left" w:pos="9356"/>
        </w:tabs>
        <w:spacing w:line="360" w:lineRule="auto"/>
        <w:jc w:val="center"/>
        <w:rPr>
          <w:rFonts w:ascii="Arial" w:hAnsi="Arial" w:cs="Arial"/>
        </w:rPr>
      </w:pPr>
      <w:r>
        <w:rPr>
          <w:rFonts w:ascii="Arial" w:hAnsi="Arial" w:cs="Arial"/>
        </w:rPr>
        <w:t xml:space="preserve">Seretaria Muncipal de </w:t>
      </w:r>
      <w:r w:rsidR="00546E86">
        <w:rPr>
          <w:rFonts w:ascii="Arial" w:hAnsi="Arial" w:cs="Arial"/>
        </w:rPr>
        <w:t>Desenvolvimento Urbano e Mobilidade</w:t>
      </w:r>
    </w:p>
    <w:p w14:paraId="20DE8F9D" w14:textId="77777777" w:rsidR="00B34E32" w:rsidRDefault="00B34E32" w:rsidP="00B34E32">
      <w:pPr>
        <w:tabs>
          <w:tab w:val="left" w:pos="9356"/>
        </w:tabs>
        <w:spacing w:line="360" w:lineRule="auto"/>
        <w:jc w:val="center"/>
        <w:rPr>
          <w:rFonts w:ascii="Arial" w:hAnsi="Arial" w:cs="Arial"/>
        </w:rPr>
      </w:pPr>
      <w:r>
        <w:rPr>
          <w:rFonts w:ascii="Arial" w:hAnsi="Arial" w:cs="Arial"/>
        </w:rPr>
        <w:t>Concedente</w:t>
      </w:r>
    </w:p>
    <w:p w14:paraId="15383D53" w14:textId="77777777" w:rsidR="00B34E32" w:rsidRDefault="00B34E32" w:rsidP="00B34E32">
      <w:pPr>
        <w:tabs>
          <w:tab w:val="left" w:pos="9356"/>
        </w:tabs>
        <w:spacing w:line="360" w:lineRule="auto"/>
        <w:jc w:val="center"/>
        <w:rPr>
          <w:rFonts w:ascii="Arial" w:hAnsi="Arial" w:cs="Arial"/>
        </w:rPr>
      </w:pPr>
    </w:p>
    <w:p w14:paraId="299550FA" w14:textId="77777777" w:rsidR="00B34E32" w:rsidRDefault="00B34E32" w:rsidP="00B34E32">
      <w:pPr>
        <w:tabs>
          <w:tab w:val="left" w:pos="9356"/>
        </w:tabs>
        <w:spacing w:line="360" w:lineRule="auto"/>
        <w:jc w:val="center"/>
        <w:rPr>
          <w:rFonts w:ascii="Arial" w:hAnsi="Arial" w:cs="Arial"/>
        </w:rPr>
      </w:pPr>
    </w:p>
    <w:p w14:paraId="605046A8" w14:textId="77777777" w:rsidR="00B34E32" w:rsidRDefault="00B34E32" w:rsidP="00B34E32">
      <w:pPr>
        <w:tabs>
          <w:tab w:val="left" w:pos="9356"/>
        </w:tabs>
        <w:spacing w:line="360" w:lineRule="auto"/>
        <w:jc w:val="center"/>
        <w:rPr>
          <w:rFonts w:ascii="Arial" w:hAnsi="Arial" w:cs="Arial"/>
        </w:rPr>
      </w:pPr>
      <w:r>
        <w:rPr>
          <w:rFonts w:ascii="Arial" w:hAnsi="Arial" w:cs="Arial"/>
        </w:rPr>
        <w:t>Representante</w:t>
      </w:r>
    </w:p>
    <w:p w14:paraId="02B391F2" w14:textId="77777777" w:rsidR="00B34E32" w:rsidRDefault="00B34E32" w:rsidP="00B34E32">
      <w:pPr>
        <w:tabs>
          <w:tab w:val="left" w:pos="9356"/>
        </w:tabs>
        <w:spacing w:line="360" w:lineRule="auto"/>
        <w:jc w:val="center"/>
        <w:rPr>
          <w:rFonts w:ascii="Arial" w:hAnsi="Arial" w:cs="Arial"/>
        </w:rPr>
      </w:pPr>
      <w:r>
        <w:rPr>
          <w:rFonts w:ascii="Arial" w:hAnsi="Arial" w:cs="Arial"/>
        </w:rPr>
        <w:t>Concessionária</w:t>
      </w:r>
    </w:p>
    <w:p w14:paraId="3DF2AE81" w14:textId="77777777" w:rsidR="00B34E32" w:rsidRPr="00F742EE" w:rsidRDefault="00B34E32" w:rsidP="00B34E32">
      <w:pPr>
        <w:tabs>
          <w:tab w:val="left" w:pos="9356"/>
        </w:tabs>
        <w:spacing w:line="360" w:lineRule="auto"/>
        <w:rPr>
          <w:rFonts w:ascii="Arial" w:hAnsi="Arial" w:cs="Arial"/>
        </w:rPr>
      </w:pPr>
    </w:p>
    <w:p w14:paraId="221D708C" w14:textId="77777777" w:rsidR="00B34E32" w:rsidRPr="00553863" w:rsidRDefault="00B34E32" w:rsidP="00B34E32">
      <w:pPr>
        <w:tabs>
          <w:tab w:val="left" w:pos="9356"/>
        </w:tabs>
        <w:spacing w:line="360" w:lineRule="auto"/>
        <w:jc w:val="center"/>
        <w:rPr>
          <w:rFonts w:ascii="Arial" w:hAnsi="Arial" w:cs="Arial"/>
          <w:b/>
        </w:rPr>
      </w:pPr>
    </w:p>
    <w:p w14:paraId="5E7361A1" w14:textId="77777777" w:rsidR="00B34E32" w:rsidRPr="009B5B10" w:rsidRDefault="00B34E32" w:rsidP="00B34E32">
      <w:pPr>
        <w:tabs>
          <w:tab w:val="left" w:pos="9356"/>
        </w:tabs>
        <w:spacing w:line="360" w:lineRule="auto"/>
        <w:rPr>
          <w:rFonts w:ascii="Arial" w:hAnsi="Arial" w:cs="Arial"/>
          <w:b/>
        </w:rPr>
      </w:pPr>
      <w:r w:rsidRPr="00553863">
        <w:rPr>
          <w:rFonts w:ascii="Arial" w:hAnsi="Arial" w:cs="Arial"/>
          <w:b/>
        </w:rPr>
        <w:t>TESTEMUNHAS:</w:t>
      </w:r>
    </w:p>
    <w:p w14:paraId="0B75553A" w14:textId="77777777" w:rsidR="00B34E32" w:rsidRPr="00553863" w:rsidRDefault="00B34E32" w:rsidP="00B34E32">
      <w:pPr>
        <w:tabs>
          <w:tab w:val="left" w:pos="9356"/>
        </w:tabs>
        <w:spacing w:line="360" w:lineRule="auto"/>
        <w:rPr>
          <w:rFonts w:ascii="Arial" w:hAnsi="Arial" w:cs="Arial"/>
          <w:b/>
        </w:rPr>
      </w:pPr>
    </w:p>
    <w:p w14:paraId="2F534F96" w14:textId="77777777" w:rsidR="00B34E32" w:rsidRPr="00553863" w:rsidRDefault="00B34E32" w:rsidP="00B34E32">
      <w:pPr>
        <w:spacing w:line="360" w:lineRule="auto"/>
        <w:jc w:val="both"/>
        <w:rPr>
          <w:rFonts w:ascii="Arial" w:hAnsi="Arial" w:cs="Arial"/>
          <w:b/>
        </w:rPr>
      </w:pPr>
      <w:r w:rsidRPr="00553863">
        <w:rPr>
          <w:rFonts w:ascii="Arial" w:hAnsi="Arial" w:cs="Arial"/>
          <w:b/>
        </w:rPr>
        <w:t>01 -_______________________________________     02 - _________________________</w:t>
      </w:r>
    </w:p>
    <w:p w14:paraId="2A210C34" w14:textId="77777777" w:rsidR="00B34E32" w:rsidRPr="00F71F65" w:rsidRDefault="00B34E32" w:rsidP="00B34E32">
      <w:pPr>
        <w:spacing w:line="360" w:lineRule="auto"/>
        <w:jc w:val="both"/>
        <w:rPr>
          <w:rFonts w:ascii="Arial" w:hAnsi="Arial" w:cs="Arial"/>
          <w:b/>
        </w:rPr>
      </w:pPr>
      <w:r>
        <w:rPr>
          <w:rFonts w:ascii="Arial" w:hAnsi="Arial" w:cs="Arial"/>
          <w:b/>
        </w:rPr>
        <w:t xml:space="preserve">               </w:t>
      </w:r>
    </w:p>
    <w:p w14:paraId="50DDF125" w14:textId="77777777" w:rsidR="00B34E32" w:rsidRPr="00032A62" w:rsidRDefault="00B34E32" w:rsidP="00B34E32">
      <w:pPr>
        <w:tabs>
          <w:tab w:val="left" w:pos="284"/>
        </w:tabs>
        <w:jc w:val="center"/>
        <w:rPr>
          <w:rFonts w:ascii="Arial" w:hAnsi="Arial" w:cs="Arial"/>
          <w:sz w:val="20"/>
          <w:szCs w:val="20"/>
        </w:rPr>
      </w:pPr>
    </w:p>
    <w:p w14:paraId="6D78F281" w14:textId="77777777" w:rsidR="00B34E32" w:rsidRPr="00032A62" w:rsidRDefault="00B34E32" w:rsidP="00B34E32">
      <w:pPr>
        <w:tabs>
          <w:tab w:val="left" w:pos="284"/>
        </w:tabs>
        <w:jc w:val="center"/>
        <w:rPr>
          <w:rFonts w:ascii="Arial" w:hAnsi="Arial" w:cs="Arial"/>
          <w:sz w:val="20"/>
          <w:szCs w:val="20"/>
        </w:rPr>
      </w:pPr>
    </w:p>
    <w:p w14:paraId="53FC2570" w14:textId="77777777" w:rsidR="00B34E32" w:rsidRPr="00032A62" w:rsidRDefault="00B34E32" w:rsidP="00B34E32">
      <w:pPr>
        <w:tabs>
          <w:tab w:val="left" w:pos="284"/>
        </w:tabs>
        <w:jc w:val="center"/>
        <w:rPr>
          <w:rFonts w:ascii="Arial" w:hAnsi="Arial" w:cs="Arial"/>
          <w:sz w:val="20"/>
          <w:szCs w:val="20"/>
        </w:rPr>
      </w:pPr>
    </w:p>
    <w:p w14:paraId="0B352D28" w14:textId="77777777" w:rsidR="00B34E32" w:rsidRPr="00032A62" w:rsidRDefault="00B34E32" w:rsidP="00B34E32">
      <w:pPr>
        <w:tabs>
          <w:tab w:val="left" w:pos="284"/>
        </w:tabs>
        <w:jc w:val="center"/>
        <w:rPr>
          <w:rFonts w:ascii="Arial" w:hAnsi="Arial" w:cs="Arial"/>
          <w:sz w:val="20"/>
          <w:szCs w:val="20"/>
        </w:rPr>
      </w:pPr>
    </w:p>
    <w:p w14:paraId="1212077D" w14:textId="77777777" w:rsidR="00B34E32" w:rsidRPr="00032A62" w:rsidRDefault="00B34E32" w:rsidP="00B34E32">
      <w:pPr>
        <w:tabs>
          <w:tab w:val="left" w:pos="284"/>
        </w:tabs>
        <w:jc w:val="center"/>
        <w:rPr>
          <w:rFonts w:ascii="Arial" w:hAnsi="Arial" w:cs="Arial"/>
          <w:sz w:val="20"/>
          <w:szCs w:val="20"/>
        </w:rPr>
      </w:pPr>
    </w:p>
    <w:p w14:paraId="58B6037A" w14:textId="77777777" w:rsidR="00B34E32" w:rsidRPr="00032A62" w:rsidRDefault="00B34E32" w:rsidP="00B34E32">
      <w:pPr>
        <w:tabs>
          <w:tab w:val="left" w:pos="284"/>
        </w:tabs>
        <w:jc w:val="center"/>
        <w:rPr>
          <w:rFonts w:ascii="Arial" w:hAnsi="Arial" w:cs="Arial"/>
          <w:sz w:val="20"/>
          <w:szCs w:val="20"/>
        </w:rPr>
      </w:pPr>
    </w:p>
    <w:p w14:paraId="59B03A95" w14:textId="77777777" w:rsidR="00B34E32" w:rsidRPr="00032A62" w:rsidRDefault="00B34E32" w:rsidP="00B34E32">
      <w:pPr>
        <w:tabs>
          <w:tab w:val="left" w:pos="284"/>
        </w:tabs>
        <w:jc w:val="center"/>
        <w:rPr>
          <w:rFonts w:ascii="Arial" w:hAnsi="Arial" w:cs="Arial"/>
          <w:sz w:val="20"/>
          <w:szCs w:val="20"/>
        </w:rPr>
      </w:pPr>
    </w:p>
    <w:p w14:paraId="58C4491C" w14:textId="77777777" w:rsidR="00B34E32" w:rsidRPr="00032A62" w:rsidRDefault="00B34E32" w:rsidP="00B34E32">
      <w:pPr>
        <w:tabs>
          <w:tab w:val="left" w:pos="284"/>
        </w:tabs>
        <w:jc w:val="center"/>
        <w:rPr>
          <w:rFonts w:ascii="Arial" w:hAnsi="Arial" w:cs="Arial"/>
          <w:sz w:val="20"/>
          <w:szCs w:val="20"/>
        </w:rPr>
      </w:pPr>
    </w:p>
    <w:p w14:paraId="7D358EFC" w14:textId="77777777" w:rsidR="00B34E32" w:rsidRPr="00032A62" w:rsidRDefault="00B34E32" w:rsidP="00B34E32">
      <w:pPr>
        <w:tabs>
          <w:tab w:val="left" w:pos="284"/>
        </w:tabs>
        <w:jc w:val="center"/>
        <w:rPr>
          <w:rFonts w:ascii="Arial" w:hAnsi="Arial" w:cs="Arial"/>
          <w:sz w:val="20"/>
          <w:szCs w:val="20"/>
        </w:rPr>
      </w:pPr>
    </w:p>
    <w:p w14:paraId="0ABB5542" w14:textId="77777777" w:rsidR="00B34E32" w:rsidRPr="00032A62" w:rsidRDefault="00B34E32" w:rsidP="00B34E32">
      <w:pPr>
        <w:tabs>
          <w:tab w:val="left" w:pos="284"/>
        </w:tabs>
        <w:jc w:val="center"/>
        <w:rPr>
          <w:rFonts w:ascii="Arial" w:hAnsi="Arial" w:cs="Arial"/>
          <w:sz w:val="20"/>
          <w:szCs w:val="20"/>
        </w:rPr>
      </w:pPr>
    </w:p>
    <w:p w14:paraId="4FC27441" w14:textId="77777777" w:rsidR="00B34E32" w:rsidRPr="00032A62" w:rsidRDefault="00B34E32" w:rsidP="00B34E32">
      <w:pPr>
        <w:tabs>
          <w:tab w:val="left" w:pos="284"/>
        </w:tabs>
        <w:jc w:val="center"/>
        <w:rPr>
          <w:rFonts w:ascii="Arial" w:hAnsi="Arial" w:cs="Arial"/>
          <w:sz w:val="20"/>
          <w:szCs w:val="20"/>
        </w:rPr>
      </w:pPr>
    </w:p>
    <w:p w14:paraId="71F2D30D" w14:textId="77777777" w:rsidR="00B34E32" w:rsidRPr="00032A62" w:rsidRDefault="00B34E32" w:rsidP="00B34E32">
      <w:pPr>
        <w:tabs>
          <w:tab w:val="left" w:pos="284"/>
        </w:tabs>
        <w:jc w:val="center"/>
        <w:rPr>
          <w:rFonts w:ascii="Arial" w:hAnsi="Arial" w:cs="Arial"/>
          <w:sz w:val="20"/>
          <w:szCs w:val="20"/>
        </w:rPr>
      </w:pPr>
    </w:p>
    <w:p w14:paraId="0B979A14" w14:textId="77777777" w:rsidR="00B34E32" w:rsidRPr="00032A62" w:rsidRDefault="00B34E32" w:rsidP="00B34E32">
      <w:pPr>
        <w:tabs>
          <w:tab w:val="left" w:pos="284"/>
        </w:tabs>
        <w:jc w:val="center"/>
        <w:rPr>
          <w:rFonts w:ascii="Arial" w:hAnsi="Arial" w:cs="Arial"/>
          <w:sz w:val="20"/>
          <w:szCs w:val="20"/>
        </w:rPr>
      </w:pPr>
    </w:p>
    <w:p w14:paraId="00D64881" w14:textId="77777777" w:rsidR="00883211" w:rsidRPr="004764D8" w:rsidRDefault="00883211" w:rsidP="001E4F9D">
      <w:pPr>
        <w:tabs>
          <w:tab w:val="left" w:pos="284"/>
        </w:tabs>
        <w:jc w:val="center"/>
        <w:rPr>
          <w:rFonts w:ascii="Arial" w:hAnsi="Arial" w:cs="Arial"/>
          <w:sz w:val="20"/>
          <w:szCs w:val="20"/>
        </w:rPr>
      </w:pPr>
    </w:p>
    <w:p w14:paraId="37A82660" w14:textId="77777777" w:rsidR="00883211" w:rsidRPr="004764D8" w:rsidRDefault="00883211" w:rsidP="001E4F9D">
      <w:pPr>
        <w:tabs>
          <w:tab w:val="left" w:pos="284"/>
        </w:tabs>
        <w:jc w:val="center"/>
        <w:rPr>
          <w:rFonts w:ascii="Arial" w:hAnsi="Arial" w:cs="Arial"/>
          <w:sz w:val="20"/>
          <w:szCs w:val="20"/>
        </w:rPr>
      </w:pPr>
    </w:p>
    <w:p w14:paraId="48D4FC7B" w14:textId="77777777" w:rsidR="00883211" w:rsidRPr="004764D8" w:rsidRDefault="00883211" w:rsidP="001E4F9D">
      <w:pPr>
        <w:tabs>
          <w:tab w:val="left" w:pos="284"/>
        </w:tabs>
        <w:jc w:val="center"/>
        <w:rPr>
          <w:rFonts w:ascii="Arial" w:hAnsi="Arial" w:cs="Arial"/>
          <w:sz w:val="20"/>
          <w:szCs w:val="20"/>
        </w:rPr>
      </w:pPr>
    </w:p>
    <w:p w14:paraId="2DE6C431" w14:textId="77777777" w:rsidR="00883211" w:rsidRPr="004764D8" w:rsidRDefault="00883211" w:rsidP="001E4F9D">
      <w:pPr>
        <w:tabs>
          <w:tab w:val="left" w:pos="284"/>
        </w:tabs>
        <w:jc w:val="center"/>
        <w:rPr>
          <w:rFonts w:ascii="Arial" w:hAnsi="Arial" w:cs="Arial"/>
          <w:sz w:val="20"/>
          <w:szCs w:val="20"/>
        </w:rPr>
      </w:pPr>
    </w:p>
    <w:p w14:paraId="0901468C" w14:textId="77777777" w:rsidR="00883211" w:rsidRPr="004764D8" w:rsidRDefault="00883211" w:rsidP="001E4F9D">
      <w:pPr>
        <w:tabs>
          <w:tab w:val="left" w:pos="284"/>
        </w:tabs>
        <w:jc w:val="center"/>
        <w:rPr>
          <w:rFonts w:ascii="Arial" w:hAnsi="Arial" w:cs="Arial"/>
          <w:sz w:val="20"/>
          <w:szCs w:val="20"/>
        </w:rPr>
      </w:pPr>
    </w:p>
    <w:p w14:paraId="10FC2BEC" w14:textId="77777777" w:rsidR="00883211" w:rsidRPr="004764D8" w:rsidRDefault="00883211" w:rsidP="001E4F9D">
      <w:pPr>
        <w:tabs>
          <w:tab w:val="left" w:pos="284"/>
        </w:tabs>
        <w:jc w:val="center"/>
        <w:rPr>
          <w:rFonts w:ascii="Arial" w:hAnsi="Arial" w:cs="Arial"/>
          <w:sz w:val="20"/>
          <w:szCs w:val="20"/>
        </w:rPr>
      </w:pPr>
    </w:p>
    <w:p w14:paraId="352DC604" w14:textId="77777777" w:rsidR="00883211" w:rsidRDefault="00883211" w:rsidP="001E4F9D">
      <w:pPr>
        <w:tabs>
          <w:tab w:val="left" w:pos="284"/>
        </w:tabs>
        <w:jc w:val="center"/>
        <w:rPr>
          <w:rFonts w:ascii="Arial" w:hAnsi="Arial" w:cs="Arial"/>
          <w:sz w:val="20"/>
          <w:szCs w:val="20"/>
        </w:rPr>
      </w:pPr>
    </w:p>
    <w:p w14:paraId="785A960F" w14:textId="77777777" w:rsidR="00C96422" w:rsidRDefault="00C96422" w:rsidP="001E4F9D">
      <w:pPr>
        <w:tabs>
          <w:tab w:val="left" w:pos="284"/>
        </w:tabs>
        <w:jc w:val="center"/>
        <w:rPr>
          <w:rFonts w:ascii="Arial" w:hAnsi="Arial" w:cs="Arial"/>
          <w:sz w:val="20"/>
          <w:szCs w:val="20"/>
        </w:rPr>
      </w:pPr>
    </w:p>
    <w:p w14:paraId="463BC179" w14:textId="77777777" w:rsidR="00C96422" w:rsidRDefault="00C96422" w:rsidP="001E4F9D">
      <w:pPr>
        <w:tabs>
          <w:tab w:val="left" w:pos="284"/>
        </w:tabs>
        <w:jc w:val="center"/>
        <w:rPr>
          <w:rFonts w:ascii="Arial" w:hAnsi="Arial" w:cs="Arial"/>
          <w:sz w:val="20"/>
          <w:szCs w:val="20"/>
        </w:rPr>
      </w:pPr>
    </w:p>
    <w:p w14:paraId="7D7A1AE4" w14:textId="77777777" w:rsidR="00C96422" w:rsidRDefault="00C96422" w:rsidP="001E4F9D">
      <w:pPr>
        <w:tabs>
          <w:tab w:val="left" w:pos="284"/>
        </w:tabs>
        <w:jc w:val="center"/>
        <w:rPr>
          <w:rFonts w:ascii="Arial" w:hAnsi="Arial" w:cs="Arial"/>
          <w:sz w:val="20"/>
          <w:szCs w:val="20"/>
        </w:rPr>
      </w:pPr>
    </w:p>
    <w:p w14:paraId="50669829" w14:textId="77777777" w:rsidR="00C96422" w:rsidRDefault="00C96422" w:rsidP="001E4F9D">
      <w:pPr>
        <w:tabs>
          <w:tab w:val="left" w:pos="284"/>
        </w:tabs>
        <w:jc w:val="center"/>
        <w:rPr>
          <w:rFonts w:ascii="Arial" w:hAnsi="Arial" w:cs="Arial"/>
          <w:sz w:val="20"/>
          <w:szCs w:val="20"/>
        </w:rPr>
      </w:pPr>
    </w:p>
    <w:p w14:paraId="0AE83623" w14:textId="77777777" w:rsidR="00C96422" w:rsidRDefault="00C96422" w:rsidP="001E4F9D">
      <w:pPr>
        <w:tabs>
          <w:tab w:val="left" w:pos="284"/>
        </w:tabs>
        <w:jc w:val="center"/>
        <w:rPr>
          <w:rFonts w:ascii="Arial" w:hAnsi="Arial" w:cs="Arial"/>
          <w:sz w:val="20"/>
          <w:szCs w:val="20"/>
        </w:rPr>
      </w:pPr>
    </w:p>
    <w:p w14:paraId="09719D02" w14:textId="77777777" w:rsidR="00C96422" w:rsidRDefault="00C96422" w:rsidP="001E4F9D">
      <w:pPr>
        <w:tabs>
          <w:tab w:val="left" w:pos="284"/>
        </w:tabs>
        <w:jc w:val="center"/>
        <w:rPr>
          <w:rFonts w:ascii="Arial" w:hAnsi="Arial" w:cs="Arial"/>
          <w:sz w:val="20"/>
          <w:szCs w:val="20"/>
        </w:rPr>
      </w:pPr>
    </w:p>
    <w:p w14:paraId="66A1035B" w14:textId="77777777" w:rsidR="00C96422" w:rsidRDefault="00C96422" w:rsidP="001E4F9D">
      <w:pPr>
        <w:tabs>
          <w:tab w:val="left" w:pos="284"/>
        </w:tabs>
        <w:jc w:val="center"/>
        <w:rPr>
          <w:rFonts w:ascii="Arial" w:hAnsi="Arial" w:cs="Arial"/>
          <w:sz w:val="20"/>
          <w:szCs w:val="20"/>
        </w:rPr>
      </w:pPr>
    </w:p>
    <w:p w14:paraId="4A0AABA6" w14:textId="77777777" w:rsidR="00C96422" w:rsidRDefault="00C96422" w:rsidP="001E4F9D">
      <w:pPr>
        <w:tabs>
          <w:tab w:val="left" w:pos="284"/>
        </w:tabs>
        <w:jc w:val="center"/>
        <w:rPr>
          <w:rFonts w:ascii="Arial" w:hAnsi="Arial" w:cs="Arial"/>
          <w:sz w:val="20"/>
          <w:szCs w:val="20"/>
        </w:rPr>
      </w:pPr>
    </w:p>
    <w:p w14:paraId="1667E73C" w14:textId="77777777" w:rsidR="00C96422" w:rsidRDefault="00C96422" w:rsidP="001E4F9D">
      <w:pPr>
        <w:tabs>
          <w:tab w:val="left" w:pos="284"/>
        </w:tabs>
        <w:jc w:val="center"/>
        <w:rPr>
          <w:rFonts w:ascii="Arial" w:hAnsi="Arial" w:cs="Arial"/>
          <w:sz w:val="20"/>
          <w:szCs w:val="20"/>
        </w:rPr>
      </w:pPr>
    </w:p>
    <w:p w14:paraId="2B1E99CD" w14:textId="77777777" w:rsidR="00C96422" w:rsidRPr="004764D8" w:rsidRDefault="00C96422" w:rsidP="001E4F9D">
      <w:pPr>
        <w:tabs>
          <w:tab w:val="left" w:pos="284"/>
        </w:tabs>
        <w:jc w:val="center"/>
        <w:rPr>
          <w:rFonts w:ascii="Arial" w:hAnsi="Arial" w:cs="Arial"/>
          <w:sz w:val="20"/>
          <w:szCs w:val="20"/>
        </w:rPr>
      </w:pPr>
    </w:p>
    <w:p w14:paraId="381253A8" w14:textId="77777777" w:rsidR="00883211" w:rsidRPr="004764D8" w:rsidRDefault="00883211" w:rsidP="001E4F9D">
      <w:pPr>
        <w:tabs>
          <w:tab w:val="left" w:pos="284"/>
        </w:tabs>
        <w:jc w:val="center"/>
        <w:rPr>
          <w:rFonts w:ascii="Arial" w:hAnsi="Arial" w:cs="Arial"/>
          <w:sz w:val="20"/>
          <w:szCs w:val="20"/>
        </w:rPr>
      </w:pPr>
    </w:p>
    <w:p w14:paraId="2CBC7E30" w14:textId="77777777" w:rsidR="009527BE" w:rsidRPr="004764D8" w:rsidRDefault="009527BE" w:rsidP="001E4F9D">
      <w:pPr>
        <w:tabs>
          <w:tab w:val="left" w:pos="284"/>
        </w:tabs>
        <w:jc w:val="center"/>
        <w:rPr>
          <w:rFonts w:ascii="Arial" w:hAnsi="Arial" w:cs="Arial"/>
          <w:sz w:val="20"/>
          <w:szCs w:val="20"/>
        </w:rPr>
      </w:pPr>
    </w:p>
    <w:p w14:paraId="5641BDCB" w14:textId="77777777" w:rsidR="009527BE" w:rsidRPr="004764D8" w:rsidRDefault="009527BE" w:rsidP="001E4F9D">
      <w:pPr>
        <w:tabs>
          <w:tab w:val="left" w:pos="284"/>
        </w:tabs>
        <w:jc w:val="center"/>
        <w:rPr>
          <w:rFonts w:ascii="Arial" w:hAnsi="Arial" w:cs="Arial"/>
          <w:sz w:val="20"/>
          <w:szCs w:val="20"/>
        </w:rPr>
      </w:pPr>
    </w:p>
    <w:p w14:paraId="439DC430" w14:textId="77777777" w:rsidR="00365BC0" w:rsidRPr="004764D8" w:rsidRDefault="00365BC0" w:rsidP="001E4F9D">
      <w:pPr>
        <w:pStyle w:val="Ttulo1"/>
        <w:tabs>
          <w:tab w:val="left" w:pos="284"/>
        </w:tabs>
        <w:ind w:right="1562"/>
        <w:rPr>
          <w:rFonts w:ascii="Arial" w:hAnsi="Arial" w:cs="Arial"/>
          <w:b/>
          <w:sz w:val="20"/>
          <w:szCs w:val="20"/>
        </w:rPr>
      </w:pPr>
    </w:p>
    <w:p w14:paraId="15210042" w14:textId="5D606405" w:rsidR="00883211" w:rsidRPr="004764D8" w:rsidRDefault="00883211" w:rsidP="001E4F9D">
      <w:pPr>
        <w:pStyle w:val="Ttulo1"/>
        <w:tabs>
          <w:tab w:val="left" w:pos="284"/>
        </w:tabs>
        <w:ind w:right="3"/>
        <w:rPr>
          <w:rFonts w:ascii="Arial" w:hAnsi="Arial" w:cs="Arial"/>
          <w:b/>
          <w:sz w:val="20"/>
          <w:szCs w:val="20"/>
        </w:rPr>
      </w:pPr>
      <w:r w:rsidRPr="004764D8">
        <w:rPr>
          <w:rFonts w:ascii="Arial" w:hAnsi="Arial" w:cs="Arial"/>
          <w:b/>
          <w:sz w:val="20"/>
          <w:szCs w:val="20"/>
        </w:rPr>
        <w:t>ANEXO XI</w:t>
      </w:r>
    </w:p>
    <w:p w14:paraId="2E13B281" w14:textId="77777777" w:rsidR="00883211" w:rsidRPr="004764D8" w:rsidRDefault="00883211" w:rsidP="001E4F9D">
      <w:pPr>
        <w:tabs>
          <w:tab w:val="left" w:pos="284"/>
        </w:tabs>
        <w:spacing w:before="2"/>
        <w:ind w:right="3"/>
        <w:jc w:val="center"/>
        <w:rPr>
          <w:rFonts w:ascii="Arial" w:hAnsi="Arial" w:cs="Arial"/>
          <w:b/>
          <w:sz w:val="20"/>
          <w:szCs w:val="20"/>
        </w:rPr>
      </w:pPr>
      <w:r w:rsidRPr="004764D8">
        <w:rPr>
          <w:rFonts w:ascii="Arial" w:hAnsi="Arial" w:cs="Arial"/>
          <w:b/>
          <w:sz w:val="20"/>
          <w:szCs w:val="20"/>
        </w:rPr>
        <w:t>MODELO DE INDICAÇÃO DE</w:t>
      </w:r>
      <w:r w:rsidRPr="004764D8">
        <w:rPr>
          <w:rFonts w:ascii="Arial" w:hAnsi="Arial" w:cs="Arial"/>
          <w:b/>
          <w:spacing w:val="-13"/>
          <w:sz w:val="20"/>
          <w:szCs w:val="20"/>
        </w:rPr>
        <w:t xml:space="preserve"> </w:t>
      </w:r>
      <w:r w:rsidRPr="004764D8">
        <w:rPr>
          <w:rFonts w:ascii="Arial" w:hAnsi="Arial" w:cs="Arial"/>
          <w:b/>
          <w:sz w:val="20"/>
          <w:szCs w:val="20"/>
        </w:rPr>
        <w:t>PREPOSTO</w:t>
      </w:r>
    </w:p>
    <w:p w14:paraId="44B3C020" w14:textId="77777777" w:rsidR="00883211" w:rsidRPr="004764D8" w:rsidRDefault="00883211" w:rsidP="001E4F9D">
      <w:pPr>
        <w:pStyle w:val="Corpodetexto"/>
        <w:tabs>
          <w:tab w:val="left" w:pos="284"/>
        </w:tabs>
        <w:spacing w:before="11"/>
        <w:jc w:val="center"/>
        <w:rPr>
          <w:rFonts w:ascii="Arial" w:hAnsi="Arial" w:cs="Arial"/>
          <w:b/>
          <w:sz w:val="20"/>
          <w:szCs w:val="20"/>
        </w:rPr>
      </w:pPr>
    </w:p>
    <w:p w14:paraId="3EDE6D7B" w14:textId="77777777" w:rsidR="00883211" w:rsidRPr="004764D8" w:rsidRDefault="00883211" w:rsidP="001E4F9D">
      <w:pPr>
        <w:pStyle w:val="Ttulo3"/>
        <w:tabs>
          <w:tab w:val="left" w:pos="284"/>
        </w:tabs>
        <w:ind w:left="0"/>
        <w:jc w:val="left"/>
        <w:rPr>
          <w:rFonts w:ascii="Arial" w:hAnsi="Arial" w:cs="Arial"/>
          <w:b/>
        </w:rPr>
      </w:pPr>
      <w:r w:rsidRPr="004764D8">
        <w:rPr>
          <w:rFonts w:ascii="Arial" w:hAnsi="Arial" w:cs="Arial"/>
          <w:b/>
          <w:w w:val="99"/>
        </w:rPr>
        <w:t>À</w:t>
      </w:r>
    </w:p>
    <w:p w14:paraId="761AEA10" w14:textId="66F29342" w:rsidR="00883211" w:rsidRPr="004764D8" w:rsidRDefault="00883211" w:rsidP="001E4F9D">
      <w:pPr>
        <w:tabs>
          <w:tab w:val="left" w:pos="284"/>
        </w:tabs>
        <w:spacing w:line="234" w:lineRule="exact"/>
        <w:rPr>
          <w:rFonts w:ascii="Arial" w:hAnsi="Arial" w:cs="Arial"/>
          <w:b/>
          <w:sz w:val="20"/>
          <w:szCs w:val="20"/>
        </w:rPr>
      </w:pPr>
      <w:r w:rsidRPr="004764D8">
        <w:rPr>
          <w:rFonts w:ascii="Arial" w:hAnsi="Arial" w:cs="Arial"/>
          <w:b/>
          <w:sz w:val="20"/>
          <w:szCs w:val="20"/>
        </w:rPr>
        <w:t>Comissão Permanente de Licitação da Secretaria Municipal de Administração</w:t>
      </w:r>
    </w:p>
    <w:p w14:paraId="1AAC4F73" w14:textId="77777777" w:rsidR="00883211" w:rsidRPr="004764D8" w:rsidRDefault="00883211" w:rsidP="001E4F9D">
      <w:pPr>
        <w:tabs>
          <w:tab w:val="left" w:pos="284"/>
        </w:tabs>
        <w:ind w:right="2271"/>
        <w:jc w:val="both"/>
        <w:rPr>
          <w:rFonts w:ascii="Arial" w:hAnsi="Arial" w:cs="Arial"/>
          <w:b/>
          <w:sz w:val="20"/>
          <w:szCs w:val="20"/>
        </w:rPr>
      </w:pPr>
      <w:r w:rsidRPr="004764D8">
        <w:rPr>
          <w:rFonts w:ascii="Arial" w:hAnsi="Arial" w:cs="Arial"/>
          <w:b/>
          <w:sz w:val="20"/>
          <w:szCs w:val="20"/>
        </w:rPr>
        <w:t xml:space="preserve">CONCORRÊNCIA PÚBLICA Nº </w:t>
      </w:r>
    </w:p>
    <w:p w14:paraId="46520A55" w14:textId="1F93106B" w:rsidR="00883211" w:rsidRPr="004764D8" w:rsidRDefault="00883211" w:rsidP="001E4F9D">
      <w:pPr>
        <w:tabs>
          <w:tab w:val="left" w:pos="284"/>
        </w:tabs>
        <w:ind w:right="2271"/>
        <w:jc w:val="both"/>
        <w:rPr>
          <w:rFonts w:ascii="Arial" w:hAnsi="Arial" w:cs="Arial"/>
          <w:b/>
          <w:sz w:val="20"/>
          <w:szCs w:val="20"/>
        </w:rPr>
      </w:pPr>
      <w:r w:rsidRPr="004764D8">
        <w:rPr>
          <w:rFonts w:ascii="Arial" w:hAnsi="Arial" w:cs="Arial"/>
          <w:b/>
          <w:sz w:val="20"/>
          <w:szCs w:val="20"/>
        </w:rPr>
        <w:t xml:space="preserve">PROCESSO ADMINISTRATIVO </w:t>
      </w:r>
      <w:r w:rsidR="004E42C2" w:rsidRPr="004764D8">
        <w:rPr>
          <w:rFonts w:ascii="Arial" w:hAnsi="Arial" w:cs="Arial"/>
          <w:b/>
          <w:sz w:val="20"/>
          <w:szCs w:val="20"/>
        </w:rPr>
        <w:t>Nº</w:t>
      </w:r>
    </w:p>
    <w:p w14:paraId="1CFAA596" w14:textId="77777777" w:rsidR="00883211" w:rsidRPr="004764D8" w:rsidRDefault="00883211" w:rsidP="001E4F9D">
      <w:pPr>
        <w:tabs>
          <w:tab w:val="left" w:pos="284"/>
        </w:tabs>
        <w:ind w:right="2271"/>
        <w:jc w:val="both"/>
        <w:rPr>
          <w:rFonts w:ascii="Arial" w:hAnsi="Arial" w:cs="Arial"/>
          <w:b/>
          <w:sz w:val="20"/>
          <w:szCs w:val="20"/>
        </w:rPr>
      </w:pPr>
    </w:p>
    <w:p w14:paraId="54634AA0" w14:textId="40CEA1BB" w:rsidR="00883211" w:rsidRPr="004764D8" w:rsidRDefault="00883211" w:rsidP="001E4F9D">
      <w:pPr>
        <w:tabs>
          <w:tab w:val="left" w:pos="284"/>
        </w:tabs>
        <w:spacing w:before="1"/>
        <w:ind w:right="452" w:hanging="852"/>
        <w:jc w:val="both"/>
        <w:rPr>
          <w:rFonts w:ascii="Arial" w:hAnsi="Arial" w:cs="Arial"/>
          <w:b/>
          <w:sz w:val="20"/>
          <w:szCs w:val="20"/>
        </w:rPr>
      </w:pPr>
    </w:p>
    <w:p w14:paraId="0032BD9C" w14:textId="77777777" w:rsidR="00883211" w:rsidRPr="004764D8" w:rsidRDefault="00883211" w:rsidP="001E4F9D">
      <w:pPr>
        <w:pStyle w:val="Corpodetexto"/>
        <w:tabs>
          <w:tab w:val="left" w:pos="284"/>
        </w:tabs>
        <w:rPr>
          <w:rFonts w:ascii="Arial" w:hAnsi="Arial" w:cs="Arial"/>
          <w:b/>
          <w:sz w:val="20"/>
          <w:szCs w:val="20"/>
        </w:rPr>
      </w:pPr>
    </w:p>
    <w:p w14:paraId="35A0C936" w14:textId="77777777" w:rsidR="00883211" w:rsidRPr="004764D8" w:rsidRDefault="00883211" w:rsidP="001E4F9D">
      <w:pPr>
        <w:pStyle w:val="Corpodetexto"/>
        <w:tabs>
          <w:tab w:val="left" w:pos="284"/>
        </w:tabs>
        <w:spacing w:before="3"/>
        <w:rPr>
          <w:rFonts w:ascii="Arial" w:hAnsi="Arial" w:cs="Arial"/>
          <w:b/>
          <w:sz w:val="20"/>
          <w:szCs w:val="20"/>
        </w:rPr>
      </w:pPr>
    </w:p>
    <w:p w14:paraId="5450C47E" w14:textId="2F014031" w:rsidR="00883211" w:rsidRPr="004764D8" w:rsidRDefault="00C96422" w:rsidP="001E4F9D">
      <w:pPr>
        <w:tabs>
          <w:tab w:val="left" w:pos="284"/>
          <w:tab w:val="left" w:pos="2764"/>
          <w:tab w:val="left" w:pos="3022"/>
          <w:tab w:val="left" w:pos="5594"/>
        </w:tabs>
        <w:spacing w:line="276" w:lineRule="auto"/>
        <w:ind w:right="450"/>
        <w:jc w:val="both"/>
        <w:rPr>
          <w:rFonts w:ascii="Arial" w:hAnsi="Arial" w:cs="Arial"/>
          <w:sz w:val="20"/>
          <w:szCs w:val="20"/>
        </w:rPr>
      </w:pPr>
      <w:r w:rsidRPr="004764D8">
        <w:rPr>
          <w:rFonts w:ascii="Arial" w:hAnsi="Arial" w:cs="Arial"/>
          <w:sz w:val="20"/>
          <w:szCs w:val="20"/>
        </w:rPr>
        <w:t>A</w:t>
      </w:r>
      <w:r w:rsidRPr="004764D8">
        <w:rPr>
          <w:rFonts w:ascii="Arial" w:hAnsi="Arial" w:cs="Arial"/>
          <w:spacing w:val="47"/>
          <w:sz w:val="20"/>
          <w:szCs w:val="20"/>
        </w:rPr>
        <w:t xml:space="preserve"> </w:t>
      </w:r>
      <w:r w:rsidRPr="004764D8">
        <w:rPr>
          <w:rFonts w:ascii="Arial" w:hAnsi="Arial" w:cs="Arial"/>
          <w:sz w:val="20"/>
          <w:szCs w:val="20"/>
        </w:rPr>
        <w:t>empresa</w:t>
      </w:r>
      <w:r w:rsidRPr="004764D8">
        <w:rPr>
          <w:rFonts w:ascii="Arial" w:hAnsi="Arial" w:cs="Arial"/>
          <w:sz w:val="20"/>
          <w:szCs w:val="20"/>
          <w:u w:val="single"/>
        </w:rPr>
        <w:t xml:space="preserve"> </w:t>
      </w:r>
      <w:r w:rsidRPr="004764D8">
        <w:rPr>
          <w:rFonts w:ascii="Arial" w:hAnsi="Arial" w:cs="Arial"/>
          <w:sz w:val="20"/>
          <w:szCs w:val="20"/>
          <w:u w:val="single"/>
        </w:rPr>
        <w:tab/>
      </w:r>
      <w:r w:rsidRPr="004764D8">
        <w:rPr>
          <w:rFonts w:ascii="Arial" w:hAnsi="Arial" w:cs="Arial"/>
          <w:sz w:val="20"/>
          <w:szCs w:val="20"/>
          <w:u w:val="single"/>
        </w:rPr>
        <w:tab/>
        <w:t xml:space="preserve">                                            </w:t>
      </w:r>
      <w:r w:rsidRPr="004764D8">
        <w:rPr>
          <w:rFonts w:ascii="Arial" w:hAnsi="Arial" w:cs="Arial"/>
          <w:b/>
          <w:sz w:val="20"/>
          <w:szCs w:val="20"/>
        </w:rPr>
        <w:t>(Razão  social)</w:t>
      </w:r>
      <w:r w:rsidRPr="004764D8">
        <w:rPr>
          <w:rFonts w:ascii="Arial" w:hAnsi="Arial" w:cs="Arial"/>
          <w:sz w:val="20"/>
          <w:szCs w:val="20"/>
        </w:rPr>
        <w:t>,</w:t>
      </w:r>
      <w:r w:rsidRPr="004764D8">
        <w:rPr>
          <w:rFonts w:ascii="Arial" w:hAnsi="Arial" w:cs="Arial"/>
          <w:spacing w:val="27"/>
          <w:sz w:val="20"/>
          <w:szCs w:val="20"/>
        </w:rPr>
        <w:t xml:space="preserve"> </w:t>
      </w:r>
      <w:r w:rsidRPr="004764D8">
        <w:rPr>
          <w:rFonts w:ascii="Arial" w:hAnsi="Arial" w:cs="Arial"/>
          <w:sz w:val="20"/>
          <w:szCs w:val="20"/>
        </w:rPr>
        <w:t>nome</w:t>
      </w:r>
      <w:r w:rsidRPr="004764D8">
        <w:rPr>
          <w:rFonts w:ascii="Arial" w:hAnsi="Arial" w:cs="Arial"/>
          <w:spacing w:val="48"/>
          <w:sz w:val="20"/>
          <w:szCs w:val="20"/>
        </w:rPr>
        <w:t xml:space="preserve"> </w:t>
      </w:r>
      <w:r w:rsidRPr="004764D8">
        <w:rPr>
          <w:rFonts w:ascii="Arial" w:hAnsi="Arial" w:cs="Arial"/>
          <w:sz w:val="20"/>
          <w:szCs w:val="20"/>
        </w:rPr>
        <w:t>fantasia</w:t>
      </w:r>
      <w:r w:rsidRPr="004764D8">
        <w:rPr>
          <w:rFonts w:ascii="Arial" w:hAnsi="Arial" w:cs="Arial"/>
          <w:sz w:val="20"/>
          <w:szCs w:val="20"/>
          <w:u w:val="single"/>
        </w:rPr>
        <w:tab/>
        <w:t xml:space="preserve">                         </w:t>
      </w:r>
      <w:r w:rsidRPr="004764D8">
        <w:rPr>
          <w:rFonts w:ascii="Arial" w:hAnsi="Arial" w:cs="Arial"/>
          <w:sz w:val="20"/>
          <w:szCs w:val="20"/>
        </w:rPr>
        <w:t>inscrita no CNPJ nº</w:t>
      </w:r>
      <w:r w:rsidRPr="004764D8">
        <w:rPr>
          <w:rFonts w:ascii="Arial" w:hAnsi="Arial" w:cs="Arial"/>
          <w:sz w:val="20"/>
          <w:szCs w:val="20"/>
          <w:u w:val="single"/>
        </w:rPr>
        <w:t xml:space="preserve"> </w:t>
      </w:r>
      <w:r w:rsidRPr="004764D8">
        <w:rPr>
          <w:rFonts w:ascii="Arial" w:hAnsi="Arial" w:cs="Arial"/>
          <w:sz w:val="20"/>
          <w:szCs w:val="20"/>
          <w:u w:val="single"/>
        </w:rPr>
        <w:tab/>
        <w:t xml:space="preserve">                   </w:t>
      </w:r>
      <w:r w:rsidRPr="004764D8">
        <w:rPr>
          <w:rFonts w:ascii="Arial" w:hAnsi="Arial" w:cs="Arial"/>
          <w:sz w:val="20"/>
          <w:szCs w:val="20"/>
        </w:rPr>
        <w:t>,  na Inscrição</w:t>
      </w:r>
      <w:r w:rsidRPr="004764D8">
        <w:rPr>
          <w:rFonts w:ascii="Arial" w:hAnsi="Arial" w:cs="Arial"/>
          <w:spacing w:val="10"/>
          <w:sz w:val="20"/>
          <w:szCs w:val="20"/>
        </w:rPr>
        <w:t xml:space="preserve"> </w:t>
      </w:r>
      <w:r w:rsidRPr="004764D8">
        <w:rPr>
          <w:rFonts w:ascii="Arial" w:hAnsi="Arial" w:cs="Arial"/>
          <w:sz w:val="20"/>
          <w:szCs w:val="20"/>
        </w:rPr>
        <w:t>Estadual</w:t>
      </w:r>
      <w:r w:rsidRPr="004764D8">
        <w:rPr>
          <w:rFonts w:ascii="Arial" w:hAnsi="Arial" w:cs="Arial"/>
          <w:spacing w:val="25"/>
          <w:sz w:val="20"/>
          <w:szCs w:val="20"/>
        </w:rPr>
        <w:t xml:space="preserve"> </w:t>
      </w:r>
      <w:r w:rsidRPr="004764D8">
        <w:rPr>
          <w:rFonts w:ascii="Arial" w:hAnsi="Arial" w:cs="Arial"/>
          <w:sz w:val="20"/>
          <w:szCs w:val="20"/>
        </w:rPr>
        <w:t>nº</w:t>
      </w:r>
      <w:r w:rsidRPr="004764D8">
        <w:rPr>
          <w:rFonts w:ascii="Arial" w:hAnsi="Arial" w:cs="Arial"/>
          <w:sz w:val="20"/>
          <w:szCs w:val="20"/>
          <w:u w:val="single"/>
        </w:rPr>
        <w:t xml:space="preserve"> </w:t>
      </w:r>
      <w:r w:rsidRPr="004764D8">
        <w:rPr>
          <w:rFonts w:ascii="Arial" w:hAnsi="Arial" w:cs="Arial"/>
          <w:sz w:val="20"/>
          <w:szCs w:val="20"/>
          <w:u w:val="single"/>
        </w:rPr>
        <w:tab/>
      </w:r>
      <w:r w:rsidRPr="004764D8">
        <w:rPr>
          <w:rFonts w:ascii="Arial" w:hAnsi="Arial" w:cs="Arial"/>
          <w:sz w:val="20"/>
          <w:szCs w:val="20"/>
          <w:u w:val="single"/>
        </w:rPr>
        <w:tab/>
      </w:r>
      <w:r w:rsidRPr="004764D8">
        <w:rPr>
          <w:rFonts w:ascii="Arial" w:hAnsi="Arial" w:cs="Arial"/>
          <w:sz w:val="20"/>
          <w:szCs w:val="20"/>
        </w:rPr>
        <w:t>, com</w:t>
      </w:r>
      <w:r w:rsidRPr="004764D8">
        <w:rPr>
          <w:rFonts w:ascii="Arial" w:hAnsi="Arial" w:cs="Arial"/>
          <w:spacing w:val="-9"/>
          <w:sz w:val="20"/>
          <w:szCs w:val="20"/>
        </w:rPr>
        <w:t xml:space="preserve"> </w:t>
      </w:r>
      <w:r w:rsidRPr="004764D8">
        <w:rPr>
          <w:rFonts w:ascii="Arial" w:hAnsi="Arial" w:cs="Arial"/>
          <w:sz w:val="20"/>
          <w:szCs w:val="20"/>
        </w:rPr>
        <w:t>sede</w:t>
      </w:r>
      <w:r w:rsidRPr="004764D8">
        <w:rPr>
          <w:rFonts w:ascii="Arial" w:hAnsi="Arial" w:cs="Arial"/>
          <w:spacing w:val="26"/>
          <w:sz w:val="20"/>
          <w:szCs w:val="20"/>
        </w:rPr>
        <w:t xml:space="preserve"> </w:t>
      </w:r>
      <w:r w:rsidRPr="004764D8">
        <w:rPr>
          <w:rFonts w:ascii="Arial" w:hAnsi="Arial" w:cs="Arial"/>
          <w:sz w:val="20"/>
          <w:szCs w:val="20"/>
        </w:rPr>
        <w:t>na</w:t>
      </w:r>
      <w:r w:rsidRPr="004764D8">
        <w:rPr>
          <w:rFonts w:ascii="Arial" w:hAnsi="Arial" w:cs="Arial"/>
          <w:sz w:val="20"/>
          <w:szCs w:val="20"/>
          <w:u w:val="single"/>
        </w:rPr>
        <w:t xml:space="preserve"> </w:t>
      </w:r>
      <w:r w:rsidRPr="004764D8">
        <w:rPr>
          <w:rFonts w:ascii="Arial" w:hAnsi="Arial" w:cs="Arial"/>
          <w:sz w:val="20"/>
          <w:szCs w:val="20"/>
          <w:u w:val="single"/>
        </w:rPr>
        <w:tab/>
      </w:r>
      <w:r w:rsidRPr="004764D8">
        <w:rPr>
          <w:rFonts w:ascii="Arial" w:hAnsi="Arial" w:cs="Arial"/>
          <w:sz w:val="20"/>
          <w:szCs w:val="20"/>
          <w:u w:val="single"/>
        </w:rPr>
        <w:tab/>
      </w:r>
      <w:r w:rsidRPr="004764D8">
        <w:rPr>
          <w:rFonts w:ascii="Arial" w:hAnsi="Arial" w:cs="Arial"/>
          <w:sz w:val="20"/>
          <w:szCs w:val="20"/>
        </w:rPr>
        <w:t>, (endereço completo, rua, nº, Quadra, Lote, Setor, CEP,) Cidade-UF, Telefone(</w:t>
      </w:r>
      <w:r>
        <w:rPr>
          <w:rFonts w:ascii="Arial" w:hAnsi="Arial" w:cs="Arial"/>
          <w:sz w:val="20"/>
          <w:szCs w:val="20"/>
        </w:rPr>
        <w:t>__</w:t>
      </w:r>
      <w:r w:rsidRPr="004764D8">
        <w:rPr>
          <w:rFonts w:ascii="Arial" w:hAnsi="Arial" w:cs="Arial"/>
          <w:sz w:val="20"/>
          <w:szCs w:val="20"/>
        </w:rPr>
        <w:t>)</w:t>
      </w:r>
      <w:r>
        <w:rPr>
          <w:rFonts w:ascii="Arial" w:hAnsi="Arial" w:cs="Arial"/>
          <w:sz w:val="20"/>
          <w:szCs w:val="20"/>
        </w:rPr>
        <w:t>_______</w:t>
      </w:r>
      <w:r w:rsidRPr="004764D8">
        <w:rPr>
          <w:rFonts w:ascii="Arial" w:hAnsi="Arial" w:cs="Arial"/>
          <w:sz w:val="20"/>
          <w:szCs w:val="20"/>
        </w:rPr>
        <w:t xml:space="preserve">), e-mail: </w:t>
      </w:r>
      <w:r>
        <w:rPr>
          <w:rFonts w:ascii="Arial" w:hAnsi="Arial" w:cs="Arial"/>
          <w:sz w:val="20"/>
          <w:szCs w:val="20"/>
        </w:rPr>
        <w:t>___________________</w:t>
      </w:r>
      <w:r w:rsidRPr="004764D8">
        <w:rPr>
          <w:rFonts w:ascii="Arial" w:hAnsi="Arial" w:cs="Arial"/>
          <w:sz w:val="20"/>
          <w:szCs w:val="20"/>
        </w:rPr>
        <w:t xml:space="preserve">, através de seu </w:t>
      </w:r>
      <w:r w:rsidRPr="004764D8">
        <w:rPr>
          <w:rFonts w:ascii="Arial" w:hAnsi="Arial" w:cs="Arial"/>
          <w:b/>
          <w:sz w:val="20"/>
          <w:szCs w:val="20"/>
        </w:rPr>
        <w:t>(proprietário/sócio administrador/representante legal/procurador) conforme o caso,</w:t>
      </w:r>
      <w:r w:rsidRPr="004764D8">
        <w:rPr>
          <w:rFonts w:ascii="Arial" w:hAnsi="Arial" w:cs="Arial"/>
          <w:b/>
          <w:spacing w:val="-8"/>
          <w:sz w:val="20"/>
          <w:szCs w:val="20"/>
        </w:rPr>
        <w:t xml:space="preserve"> </w:t>
      </w:r>
      <w:r w:rsidRPr="004764D8">
        <w:rPr>
          <w:rFonts w:ascii="Arial" w:hAnsi="Arial" w:cs="Arial"/>
          <w:sz w:val="20"/>
          <w:szCs w:val="20"/>
        </w:rPr>
        <w:t>o(a)</w:t>
      </w:r>
      <w:r w:rsidRPr="004764D8">
        <w:rPr>
          <w:rFonts w:ascii="Arial" w:hAnsi="Arial" w:cs="Arial"/>
          <w:spacing w:val="-3"/>
          <w:sz w:val="20"/>
          <w:szCs w:val="20"/>
        </w:rPr>
        <w:t xml:space="preserve"> </w:t>
      </w:r>
      <w:r w:rsidRPr="004764D8">
        <w:rPr>
          <w:rFonts w:ascii="Arial" w:hAnsi="Arial" w:cs="Arial"/>
          <w:sz w:val="20"/>
          <w:szCs w:val="20"/>
        </w:rPr>
        <w:t>Sr.(a)</w:t>
      </w:r>
      <w:r w:rsidRPr="004764D8">
        <w:rPr>
          <w:rFonts w:ascii="Arial" w:hAnsi="Arial" w:cs="Arial"/>
          <w:sz w:val="20"/>
          <w:szCs w:val="20"/>
          <w:u w:val="single"/>
        </w:rPr>
        <w:t xml:space="preserve"> </w:t>
      </w:r>
      <w:r w:rsidRPr="004764D8">
        <w:rPr>
          <w:rFonts w:ascii="Arial" w:hAnsi="Arial" w:cs="Arial"/>
          <w:sz w:val="20"/>
          <w:szCs w:val="20"/>
          <w:u w:val="single"/>
        </w:rPr>
        <w:tab/>
      </w:r>
      <w:r w:rsidRPr="004764D8">
        <w:rPr>
          <w:rFonts w:ascii="Arial" w:hAnsi="Arial" w:cs="Arial"/>
          <w:sz w:val="20"/>
          <w:szCs w:val="20"/>
          <w:u w:val="single"/>
        </w:rPr>
        <w:tab/>
      </w:r>
      <w:r w:rsidRPr="004764D8">
        <w:rPr>
          <w:rFonts w:ascii="Arial" w:hAnsi="Arial" w:cs="Arial"/>
          <w:sz w:val="20"/>
          <w:szCs w:val="20"/>
        </w:rPr>
        <w:t>, nacionalidade, estado civil, profissão, portador(a) do Documento de</w:t>
      </w:r>
      <w:r w:rsidRPr="004764D8">
        <w:rPr>
          <w:rFonts w:ascii="Arial" w:hAnsi="Arial" w:cs="Arial"/>
          <w:spacing w:val="10"/>
          <w:sz w:val="20"/>
          <w:szCs w:val="20"/>
        </w:rPr>
        <w:t xml:space="preserve"> </w:t>
      </w:r>
      <w:r w:rsidRPr="004764D8">
        <w:rPr>
          <w:rFonts w:ascii="Arial" w:hAnsi="Arial" w:cs="Arial"/>
          <w:sz w:val="20"/>
          <w:szCs w:val="20"/>
        </w:rPr>
        <w:t>Identidade</w:t>
      </w:r>
      <w:r w:rsidRPr="004764D8">
        <w:rPr>
          <w:rFonts w:ascii="Arial" w:hAnsi="Arial" w:cs="Arial"/>
          <w:spacing w:val="10"/>
          <w:sz w:val="20"/>
          <w:szCs w:val="20"/>
        </w:rPr>
        <w:t xml:space="preserve"> </w:t>
      </w:r>
      <w:r w:rsidRPr="004764D8">
        <w:rPr>
          <w:rFonts w:ascii="Arial" w:hAnsi="Arial" w:cs="Arial"/>
          <w:sz w:val="20"/>
          <w:szCs w:val="20"/>
        </w:rPr>
        <w:t>nº</w:t>
      </w:r>
      <w:r w:rsidRPr="004764D8">
        <w:rPr>
          <w:rFonts w:ascii="Arial" w:hAnsi="Arial" w:cs="Arial"/>
          <w:sz w:val="20"/>
          <w:szCs w:val="20"/>
          <w:u w:val="single"/>
        </w:rPr>
        <w:t xml:space="preserve"> </w:t>
      </w:r>
      <w:r w:rsidRPr="004764D8">
        <w:rPr>
          <w:rFonts w:ascii="Arial" w:hAnsi="Arial" w:cs="Arial"/>
          <w:sz w:val="20"/>
          <w:szCs w:val="20"/>
          <w:u w:val="single"/>
        </w:rPr>
        <w:tab/>
      </w:r>
      <w:r w:rsidRPr="004764D8">
        <w:rPr>
          <w:rFonts w:ascii="Arial" w:hAnsi="Arial" w:cs="Arial"/>
          <w:sz w:val="20"/>
          <w:szCs w:val="20"/>
        </w:rPr>
        <w:t>e do</w:t>
      </w:r>
      <w:r w:rsidRPr="004764D8">
        <w:rPr>
          <w:rFonts w:ascii="Arial" w:hAnsi="Arial" w:cs="Arial"/>
          <w:spacing w:val="22"/>
          <w:sz w:val="20"/>
          <w:szCs w:val="20"/>
        </w:rPr>
        <w:t xml:space="preserve"> </w:t>
      </w:r>
      <w:r w:rsidRPr="004764D8">
        <w:rPr>
          <w:rFonts w:ascii="Arial" w:hAnsi="Arial" w:cs="Arial"/>
          <w:sz w:val="20"/>
          <w:szCs w:val="20"/>
        </w:rPr>
        <w:t>CPF</w:t>
      </w:r>
      <w:r w:rsidRPr="004764D8">
        <w:rPr>
          <w:rFonts w:ascii="Arial" w:hAnsi="Arial" w:cs="Arial"/>
          <w:spacing w:val="12"/>
          <w:sz w:val="20"/>
          <w:szCs w:val="20"/>
        </w:rPr>
        <w:t xml:space="preserve"> </w:t>
      </w:r>
      <w:r w:rsidRPr="004764D8">
        <w:rPr>
          <w:rFonts w:ascii="Arial" w:hAnsi="Arial" w:cs="Arial"/>
          <w:sz w:val="20"/>
          <w:szCs w:val="20"/>
        </w:rPr>
        <w:t>nº</w:t>
      </w:r>
      <w:r w:rsidRPr="004764D8">
        <w:rPr>
          <w:rFonts w:ascii="Arial" w:hAnsi="Arial" w:cs="Arial"/>
          <w:sz w:val="20"/>
          <w:szCs w:val="20"/>
          <w:u w:val="single"/>
        </w:rPr>
        <w:t xml:space="preserve"> </w:t>
      </w:r>
      <w:r w:rsidRPr="004764D8">
        <w:rPr>
          <w:rFonts w:ascii="Arial" w:hAnsi="Arial" w:cs="Arial"/>
          <w:sz w:val="20"/>
          <w:szCs w:val="20"/>
          <w:u w:val="single"/>
        </w:rPr>
        <w:tab/>
      </w:r>
      <w:r w:rsidRPr="004764D8">
        <w:rPr>
          <w:rFonts w:ascii="Arial" w:hAnsi="Arial" w:cs="Arial"/>
          <w:sz w:val="20"/>
          <w:szCs w:val="20"/>
        </w:rPr>
        <w:t>, residente e domiciliado à (endereço completo, rua, nº, Quadra, Lote, Setor, CEP, Cidade, Telefone:</w:t>
      </w:r>
      <w:r w:rsidRPr="004764D8">
        <w:rPr>
          <w:rFonts w:ascii="Arial" w:hAnsi="Arial" w:cs="Arial"/>
          <w:spacing w:val="-26"/>
          <w:sz w:val="20"/>
          <w:szCs w:val="20"/>
        </w:rPr>
        <w:t xml:space="preserve"> </w:t>
      </w:r>
      <w:r w:rsidRPr="004764D8">
        <w:rPr>
          <w:rFonts w:ascii="Arial" w:hAnsi="Arial" w:cs="Arial"/>
          <w:sz w:val="20"/>
          <w:szCs w:val="20"/>
        </w:rPr>
        <w:t>(</w:t>
      </w:r>
      <w:r>
        <w:rPr>
          <w:rFonts w:ascii="Arial" w:hAnsi="Arial" w:cs="Arial"/>
          <w:sz w:val="20"/>
          <w:szCs w:val="20"/>
        </w:rPr>
        <w:t>__</w:t>
      </w:r>
      <w:r w:rsidRPr="004764D8">
        <w:rPr>
          <w:rFonts w:ascii="Arial" w:hAnsi="Arial" w:cs="Arial"/>
          <w:sz w:val="20"/>
          <w:szCs w:val="20"/>
        </w:rPr>
        <w:t>)</w:t>
      </w:r>
      <w:r>
        <w:rPr>
          <w:rFonts w:ascii="Arial" w:hAnsi="Arial" w:cs="Arial"/>
          <w:sz w:val="20"/>
          <w:szCs w:val="20"/>
        </w:rPr>
        <w:t>__________</w:t>
      </w:r>
      <w:r w:rsidRPr="004764D8">
        <w:rPr>
          <w:rFonts w:ascii="Arial" w:hAnsi="Arial" w:cs="Arial"/>
          <w:sz w:val="20"/>
          <w:szCs w:val="20"/>
        </w:rPr>
        <w:t>,</w:t>
      </w:r>
      <w:r w:rsidRPr="004764D8">
        <w:rPr>
          <w:rFonts w:ascii="Arial" w:hAnsi="Arial" w:cs="Arial"/>
          <w:spacing w:val="-3"/>
          <w:sz w:val="20"/>
          <w:szCs w:val="20"/>
        </w:rPr>
        <w:t xml:space="preserve"> </w:t>
      </w:r>
      <w:r w:rsidRPr="004764D8">
        <w:rPr>
          <w:rFonts w:ascii="Arial" w:hAnsi="Arial" w:cs="Arial"/>
          <w:sz w:val="20"/>
          <w:szCs w:val="20"/>
        </w:rPr>
        <w:t>e-mail:</w:t>
      </w:r>
      <w:r w:rsidRPr="004764D8">
        <w:rPr>
          <w:rFonts w:ascii="Arial" w:hAnsi="Arial" w:cs="Arial"/>
          <w:sz w:val="20"/>
          <w:szCs w:val="20"/>
          <w:u w:val="single"/>
        </w:rPr>
        <w:t xml:space="preserve"> </w:t>
      </w:r>
      <w:r w:rsidRPr="004764D8">
        <w:rPr>
          <w:rFonts w:ascii="Arial" w:hAnsi="Arial" w:cs="Arial"/>
          <w:sz w:val="20"/>
          <w:szCs w:val="20"/>
          <w:u w:val="single"/>
        </w:rPr>
        <w:tab/>
      </w:r>
      <w:r w:rsidR="00883211" w:rsidRPr="004764D8">
        <w:rPr>
          <w:rFonts w:ascii="Arial" w:hAnsi="Arial" w:cs="Arial"/>
          <w:sz w:val="20"/>
          <w:szCs w:val="20"/>
        </w:rPr>
        <w:t>;</w:t>
      </w:r>
    </w:p>
    <w:p w14:paraId="398EF54F" w14:textId="77777777" w:rsidR="00883211" w:rsidRPr="004764D8" w:rsidRDefault="00883211" w:rsidP="001E4F9D">
      <w:pPr>
        <w:pStyle w:val="Corpodetexto"/>
        <w:tabs>
          <w:tab w:val="left" w:pos="284"/>
        </w:tabs>
        <w:spacing w:before="2"/>
        <w:rPr>
          <w:rFonts w:ascii="Arial" w:hAnsi="Arial" w:cs="Arial"/>
          <w:sz w:val="20"/>
          <w:szCs w:val="20"/>
        </w:rPr>
      </w:pPr>
    </w:p>
    <w:p w14:paraId="3C65A1E1" w14:textId="0AF455F9" w:rsidR="00883211" w:rsidRPr="004764D8" w:rsidRDefault="00883211" w:rsidP="001E4F9D">
      <w:pPr>
        <w:tabs>
          <w:tab w:val="left" w:pos="284"/>
          <w:tab w:val="left" w:pos="4026"/>
          <w:tab w:val="left" w:pos="4265"/>
          <w:tab w:val="left" w:pos="6772"/>
        </w:tabs>
        <w:spacing w:line="276" w:lineRule="auto"/>
        <w:ind w:right="444" w:firstLine="851"/>
        <w:jc w:val="both"/>
        <w:rPr>
          <w:rFonts w:ascii="Arial" w:hAnsi="Arial" w:cs="Arial"/>
          <w:b/>
          <w:sz w:val="20"/>
          <w:szCs w:val="20"/>
        </w:rPr>
      </w:pPr>
      <w:r w:rsidRPr="004764D8">
        <w:rPr>
          <w:rFonts w:ascii="Arial" w:hAnsi="Arial" w:cs="Arial"/>
          <w:sz w:val="20"/>
          <w:szCs w:val="20"/>
        </w:rPr>
        <w:t xml:space="preserve">Na qualidade de </w:t>
      </w:r>
      <w:r w:rsidRPr="004764D8">
        <w:rPr>
          <w:rFonts w:ascii="Arial" w:hAnsi="Arial" w:cs="Arial"/>
          <w:b/>
          <w:sz w:val="20"/>
          <w:szCs w:val="20"/>
        </w:rPr>
        <w:t xml:space="preserve">CONTRATADA, </w:t>
      </w:r>
      <w:r w:rsidRPr="004764D8">
        <w:rPr>
          <w:rFonts w:ascii="Arial" w:hAnsi="Arial" w:cs="Arial"/>
          <w:sz w:val="20"/>
          <w:szCs w:val="20"/>
        </w:rPr>
        <w:t xml:space="preserve">vem por meio desta, </w:t>
      </w:r>
      <w:r w:rsidRPr="004764D8">
        <w:rPr>
          <w:rFonts w:ascii="Arial" w:hAnsi="Arial" w:cs="Arial"/>
          <w:b/>
          <w:sz w:val="20"/>
          <w:szCs w:val="20"/>
        </w:rPr>
        <w:t>INDICAR COMO PREPOSTO o</w:t>
      </w:r>
      <w:r w:rsidRPr="004764D8">
        <w:rPr>
          <w:rFonts w:ascii="Arial" w:hAnsi="Arial" w:cs="Arial"/>
          <w:b/>
          <w:spacing w:val="20"/>
          <w:sz w:val="20"/>
          <w:szCs w:val="20"/>
        </w:rPr>
        <w:t xml:space="preserve"> </w:t>
      </w:r>
      <w:r w:rsidRPr="004764D8">
        <w:rPr>
          <w:rFonts w:ascii="Arial" w:hAnsi="Arial" w:cs="Arial"/>
          <w:b/>
          <w:sz w:val="20"/>
          <w:szCs w:val="20"/>
        </w:rPr>
        <w:t>Sr.</w:t>
      </w:r>
      <w:r w:rsidRPr="004764D8">
        <w:rPr>
          <w:rFonts w:ascii="Arial" w:hAnsi="Arial" w:cs="Arial"/>
          <w:b/>
          <w:spacing w:val="21"/>
          <w:sz w:val="20"/>
          <w:szCs w:val="20"/>
        </w:rPr>
        <w:t xml:space="preserve"> </w:t>
      </w:r>
      <w:r w:rsidRPr="004764D8">
        <w:rPr>
          <w:rFonts w:ascii="Arial" w:hAnsi="Arial" w:cs="Arial"/>
          <w:sz w:val="20"/>
          <w:szCs w:val="20"/>
        </w:rPr>
        <w:t>Sr.(a)</w:t>
      </w:r>
      <w:r w:rsidRPr="004764D8">
        <w:rPr>
          <w:rFonts w:ascii="Arial" w:hAnsi="Arial" w:cs="Arial"/>
          <w:sz w:val="20"/>
          <w:szCs w:val="20"/>
          <w:u w:val="single"/>
        </w:rPr>
        <w:t xml:space="preserve"> </w:t>
      </w:r>
      <w:r w:rsidRPr="004764D8">
        <w:rPr>
          <w:rFonts w:ascii="Arial" w:hAnsi="Arial" w:cs="Arial"/>
          <w:sz w:val="20"/>
          <w:szCs w:val="20"/>
          <w:u w:val="single"/>
        </w:rPr>
        <w:tab/>
      </w:r>
      <w:r w:rsidRPr="004764D8">
        <w:rPr>
          <w:rFonts w:ascii="Arial" w:hAnsi="Arial" w:cs="Arial"/>
          <w:sz w:val="20"/>
          <w:szCs w:val="20"/>
        </w:rPr>
        <w:t>, nacionalidade, estado civil, profissão, portador(a) do Documento  de</w:t>
      </w:r>
      <w:r w:rsidRPr="004764D8">
        <w:rPr>
          <w:rFonts w:ascii="Arial" w:hAnsi="Arial" w:cs="Arial"/>
          <w:spacing w:val="17"/>
          <w:sz w:val="20"/>
          <w:szCs w:val="20"/>
        </w:rPr>
        <w:t xml:space="preserve"> </w:t>
      </w:r>
      <w:r w:rsidRPr="004764D8">
        <w:rPr>
          <w:rFonts w:ascii="Arial" w:hAnsi="Arial" w:cs="Arial"/>
          <w:sz w:val="20"/>
          <w:szCs w:val="20"/>
        </w:rPr>
        <w:t>Identidade</w:t>
      </w:r>
      <w:r w:rsidRPr="004764D8">
        <w:rPr>
          <w:rFonts w:ascii="Arial" w:hAnsi="Arial" w:cs="Arial"/>
          <w:spacing w:val="44"/>
          <w:sz w:val="20"/>
          <w:szCs w:val="20"/>
        </w:rPr>
        <w:t xml:space="preserve"> </w:t>
      </w:r>
      <w:r w:rsidRPr="004764D8">
        <w:rPr>
          <w:rFonts w:ascii="Arial" w:hAnsi="Arial" w:cs="Arial"/>
          <w:sz w:val="20"/>
          <w:szCs w:val="20"/>
        </w:rPr>
        <w:t>nº</w:t>
      </w:r>
      <w:r w:rsidRPr="004764D8">
        <w:rPr>
          <w:rFonts w:ascii="Arial" w:hAnsi="Arial" w:cs="Arial"/>
          <w:sz w:val="20"/>
          <w:szCs w:val="20"/>
          <w:u w:val="single"/>
        </w:rPr>
        <w:t xml:space="preserve"> </w:t>
      </w:r>
      <w:r w:rsidRPr="004764D8">
        <w:rPr>
          <w:rFonts w:ascii="Arial" w:hAnsi="Arial" w:cs="Arial"/>
          <w:sz w:val="20"/>
          <w:szCs w:val="20"/>
          <w:u w:val="single"/>
        </w:rPr>
        <w:tab/>
      </w:r>
      <w:r w:rsidRPr="004764D8">
        <w:rPr>
          <w:rFonts w:ascii="Arial" w:hAnsi="Arial" w:cs="Arial"/>
          <w:sz w:val="20"/>
          <w:szCs w:val="20"/>
          <w:u w:val="single"/>
        </w:rPr>
        <w:tab/>
      </w:r>
      <w:r w:rsidRPr="004764D8">
        <w:rPr>
          <w:rFonts w:ascii="Arial" w:hAnsi="Arial" w:cs="Arial"/>
          <w:sz w:val="20"/>
          <w:szCs w:val="20"/>
        </w:rPr>
        <w:t>e  do</w:t>
      </w:r>
      <w:r w:rsidRPr="004764D8">
        <w:rPr>
          <w:rFonts w:ascii="Arial" w:hAnsi="Arial" w:cs="Arial"/>
          <w:spacing w:val="22"/>
          <w:sz w:val="20"/>
          <w:szCs w:val="20"/>
        </w:rPr>
        <w:t xml:space="preserve"> </w:t>
      </w:r>
      <w:r w:rsidRPr="004764D8">
        <w:rPr>
          <w:rFonts w:ascii="Arial" w:hAnsi="Arial" w:cs="Arial"/>
          <w:sz w:val="20"/>
          <w:szCs w:val="20"/>
        </w:rPr>
        <w:t>CPF</w:t>
      </w:r>
      <w:r w:rsidRPr="004764D8">
        <w:rPr>
          <w:rFonts w:ascii="Arial" w:hAnsi="Arial" w:cs="Arial"/>
          <w:spacing w:val="46"/>
          <w:sz w:val="20"/>
          <w:szCs w:val="20"/>
        </w:rPr>
        <w:t xml:space="preserve"> </w:t>
      </w:r>
      <w:r w:rsidRPr="004764D8">
        <w:rPr>
          <w:rFonts w:ascii="Arial" w:hAnsi="Arial" w:cs="Arial"/>
          <w:sz w:val="20"/>
          <w:szCs w:val="20"/>
        </w:rPr>
        <w:t>nº</w:t>
      </w:r>
      <w:r w:rsidRPr="004764D8">
        <w:rPr>
          <w:rFonts w:ascii="Arial" w:hAnsi="Arial" w:cs="Arial"/>
          <w:sz w:val="20"/>
          <w:szCs w:val="20"/>
          <w:u w:val="single"/>
        </w:rPr>
        <w:t xml:space="preserve"> </w:t>
      </w:r>
      <w:r w:rsidRPr="004764D8">
        <w:rPr>
          <w:rFonts w:ascii="Arial" w:hAnsi="Arial" w:cs="Arial"/>
          <w:sz w:val="20"/>
          <w:szCs w:val="20"/>
          <w:u w:val="single"/>
        </w:rPr>
        <w:tab/>
      </w:r>
      <w:r w:rsidRPr="004764D8">
        <w:rPr>
          <w:rFonts w:ascii="Arial" w:hAnsi="Arial" w:cs="Arial"/>
          <w:sz w:val="20"/>
          <w:szCs w:val="20"/>
        </w:rPr>
        <w:t>, residente e domiciliado à (endereço completo, rua, nº, Quadra, Lote, Setor, CEP, Cidade, Telefone: (xx)xxx, e-mail</w:t>
      </w:r>
      <w:r w:rsidRPr="004764D8">
        <w:rPr>
          <w:rFonts w:ascii="Arial" w:hAnsi="Arial" w:cs="Arial"/>
          <w:sz w:val="20"/>
          <w:szCs w:val="20"/>
          <w:u w:val="single"/>
        </w:rPr>
        <w:t xml:space="preserve"> </w:t>
      </w:r>
      <w:r w:rsidRPr="004764D8">
        <w:rPr>
          <w:rFonts w:ascii="Arial" w:hAnsi="Arial" w:cs="Arial"/>
          <w:sz w:val="20"/>
          <w:szCs w:val="20"/>
        </w:rPr>
        <w:t xml:space="preserve">, </w:t>
      </w:r>
      <w:r w:rsidRPr="004764D8">
        <w:rPr>
          <w:rFonts w:ascii="Arial" w:hAnsi="Arial" w:cs="Arial"/>
          <w:b/>
          <w:sz w:val="20"/>
          <w:szCs w:val="20"/>
        </w:rPr>
        <w:t xml:space="preserve">conforme exige o item </w:t>
      </w:r>
      <w:r w:rsidR="009527BE" w:rsidRPr="004764D8">
        <w:rPr>
          <w:rFonts w:ascii="Arial" w:hAnsi="Arial" w:cs="Arial"/>
          <w:b/>
          <w:sz w:val="20"/>
          <w:szCs w:val="20"/>
        </w:rPr>
        <w:t>xxxxx</w:t>
      </w:r>
      <w:r w:rsidRPr="004764D8">
        <w:rPr>
          <w:rFonts w:ascii="Arial" w:hAnsi="Arial" w:cs="Arial"/>
          <w:b/>
          <w:sz w:val="20"/>
          <w:szCs w:val="20"/>
        </w:rPr>
        <w:t xml:space="preserve"> do Edital, oriundo de realização de licitação pública na modalidade Concorrência Pública nº</w:t>
      </w:r>
      <w:r w:rsidRPr="004764D8">
        <w:rPr>
          <w:rFonts w:ascii="Arial" w:hAnsi="Arial" w:cs="Arial"/>
          <w:b/>
          <w:spacing w:val="-10"/>
          <w:sz w:val="20"/>
          <w:szCs w:val="20"/>
        </w:rPr>
        <w:t xml:space="preserve"> XXXXXXX</w:t>
      </w:r>
      <w:r w:rsidRPr="004764D8">
        <w:rPr>
          <w:rFonts w:ascii="Arial" w:hAnsi="Arial" w:cs="Arial"/>
          <w:b/>
          <w:sz w:val="20"/>
          <w:szCs w:val="20"/>
        </w:rPr>
        <w:t>.</w:t>
      </w:r>
    </w:p>
    <w:p w14:paraId="220007D6" w14:textId="77777777" w:rsidR="00883211" w:rsidRPr="004764D8" w:rsidRDefault="00883211" w:rsidP="001E4F9D">
      <w:pPr>
        <w:pStyle w:val="Corpodetexto"/>
        <w:tabs>
          <w:tab w:val="left" w:pos="284"/>
        </w:tabs>
        <w:spacing w:before="2"/>
        <w:rPr>
          <w:rFonts w:ascii="Arial" w:hAnsi="Arial" w:cs="Arial"/>
          <w:b/>
          <w:sz w:val="20"/>
          <w:szCs w:val="20"/>
        </w:rPr>
      </w:pPr>
    </w:p>
    <w:p w14:paraId="76396113" w14:textId="77777777" w:rsidR="00883211" w:rsidRPr="004764D8" w:rsidRDefault="00883211" w:rsidP="001E4F9D">
      <w:pPr>
        <w:tabs>
          <w:tab w:val="left" w:pos="284"/>
        </w:tabs>
        <w:spacing w:before="1" w:line="276" w:lineRule="auto"/>
        <w:ind w:right="444" w:firstLine="851"/>
        <w:jc w:val="both"/>
        <w:rPr>
          <w:rFonts w:ascii="Arial" w:hAnsi="Arial" w:cs="Arial"/>
          <w:sz w:val="20"/>
          <w:szCs w:val="20"/>
        </w:rPr>
      </w:pPr>
      <w:r w:rsidRPr="004764D8">
        <w:rPr>
          <w:rFonts w:ascii="Arial" w:hAnsi="Arial" w:cs="Arial"/>
          <w:sz w:val="20"/>
          <w:szCs w:val="20"/>
        </w:rPr>
        <w:t>Declaramos que o referido profissional é qualificado para tal ato, podendo representar esta Empresa perante a Contratante no diz respeito aos serviços a serem executados, possuído o conhecimento e a capacidade profissional necessária para  responder pela Contratada, tendo autonomia e autoridade para resolver qualquer assunto relacionado aos serviços contratados, acompanhar e fiscalizar a execução dos mesmos, devendo este Preposto responder por todos os assuntos relativos ao contrato supra mencionado.</w:t>
      </w:r>
    </w:p>
    <w:p w14:paraId="124E08EC" w14:textId="77777777" w:rsidR="00883211" w:rsidRPr="004764D8" w:rsidRDefault="00883211" w:rsidP="001E4F9D">
      <w:pPr>
        <w:pStyle w:val="Corpodetexto"/>
        <w:tabs>
          <w:tab w:val="left" w:pos="284"/>
        </w:tabs>
        <w:spacing w:before="11"/>
        <w:rPr>
          <w:rFonts w:ascii="Arial" w:hAnsi="Arial" w:cs="Arial"/>
          <w:sz w:val="20"/>
          <w:szCs w:val="20"/>
        </w:rPr>
      </w:pPr>
    </w:p>
    <w:p w14:paraId="56B8F251" w14:textId="15163095" w:rsidR="00883211" w:rsidRPr="004764D8" w:rsidRDefault="00883211" w:rsidP="001E4F9D">
      <w:pPr>
        <w:tabs>
          <w:tab w:val="left" w:pos="284"/>
          <w:tab w:val="left" w:pos="3115"/>
          <w:tab w:val="left" w:pos="6144"/>
        </w:tabs>
        <w:rPr>
          <w:rFonts w:ascii="Arial" w:hAnsi="Arial" w:cs="Arial"/>
          <w:sz w:val="20"/>
          <w:szCs w:val="20"/>
        </w:rPr>
      </w:pPr>
      <w:r w:rsidRPr="004764D8">
        <w:rPr>
          <w:rFonts w:ascii="Arial" w:hAnsi="Arial" w:cs="Arial"/>
          <w:sz w:val="20"/>
          <w:szCs w:val="20"/>
        </w:rPr>
        <w:t>Cidade-UF,</w:t>
      </w:r>
      <w:r w:rsidRPr="004764D8">
        <w:rPr>
          <w:rFonts w:ascii="Arial" w:hAnsi="Arial" w:cs="Arial"/>
          <w:spacing w:val="-3"/>
          <w:sz w:val="20"/>
          <w:szCs w:val="20"/>
        </w:rPr>
        <w:t xml:space="preserve"> </w:t>
      </w:r>
      <w:r w:rsidRPr="004764D8">
        <w:rPr>
          <w:rFonts w:ascii="Arial" w:hAnsi="Arial" w:cs="Arial"/>
          <w:sz w:val="20"/>
          <w:szCs w:val="20"/>
          <w:u w:val="single"/>
        </w:rPr>
        <w:t xml:space="preserve"> </w:t>
      </w:r>
      <w:r w:rsidRPr="004764D8">
        <w:rPr>
          <w:rFonts w:ascii="Arial" w:hAnsi="Arial" w:cs="Arial"/>
          <w:sz w:val="20"/>
          <w:szCs w:val="20"/>
          <w:u w:val="single"/>
        </w:rPr>
        <w:tab/>
      </w:r>
      <w:r w:rsidRPr="004764D8">
        <w:rPr>
          <w:rFonts w:ascii="Arial" w:hAnsi="Arial" w:cs="Arial"/>
          <w:spacing w:val="-2"/>
          <w:sz w:val="20"/>
          <w:szCs w:val="20"/>
        </w:rPr>
        <w:t xml:space="preserve"> </w:t>
      </w:r>
      <w:r w:rsidRPr="004764D8">
        <w:rPr>
          <w:rFonts w:ascii="Arial" w:hAnsi="Arial" w:cs="Arial"/>
          <w:sz w:val="20"/>
          <w:szCs w:val="20"/>
        </w:rPr>
        <w:t>de</w:t>
      </w:r>
      <w:r w:rsidRPr="004764D8">
        <w:rPr>
          <w:rFonts w:ascii="Arial" w:hAnsi="Arial" w:cs="Arial"/>
          <w:sz w:val="20"/>
          <w:szCs w:val="20"/>
          <w:u w:val="single"/>
        </w:rPr>
        <w:t xml:space="preserve"> </w:t>
      </w:r>
      <w:r w:rsidRPr="004764D8">
        <w:rPr>
          <w:rFonts w:ascii="Arial" w:hAnsi="Arial" w:cs="Arial"/>
          <w:sz w:val="20"/>
          <w:szCs w:val="20"/>
          <w:u w:val="single"/>
        </w:rPr>
        <w:tab/>
      </w:r>
      <w:r w:rsidRPr="004764D8">
        <w:rPr>
          <w:rFonts w:ascii="Arial" w:hAnsi="Arial" w:cs="Arial"/>
          <w:sz w:val="20"/>
          <w:szCs w:val="20"/>
        </w:rPr>
        <w:t>2019.</w:t>
      </w:r>
    </w:p>
    <w:p w14:paraId="1034EA31" w14:textId="77777777" w:rsidR="00883211" w:rsidRPr="004764D8" w:rsidRDefault="00883211" w:rsidP="001E4F9D">
      <w:pPr>
        <w:pStyle w:val="Corpodetexto"/>
        <w:tabs>
          <w:tab w:val="left" w:pos="284"/>
        </w:tabs>
        <w:rPr>
          <w:rFonts w:ascii="Arial" w:hAnsi="Arial" w:cs="Arial"/>
          <w:sz w:val="20"/>
          <w:szCs w:val="20"/>
        </w:rPr>
      </w:pPr>
    </w:p>
    <w:p w14:paraId="59090854" w14:textId="77777777" w:rsidR="00883211" w:rsidRPr="004764D8" w:rsidRDefault="00883211" w:rsidP="001E4F9D">
      <w:pPr>
        <w:pStyle w:val="Corpodetexto"/>
        <w:tabs>
          <w:tab w:val="left" w:pos="284"/>
        </w:tabs>
        <w:rPr>
          <w:rFonts w:ascii="Arial" w:hAnsi="Arial" w:cs="Arial"/>
          <w:sz w:val="20"/>
          <w:szCs w:val="20"/>
        </w:rPr>
      </w:pPr>
    </w:p>
    <w:p w14:paraId="552F98F9" w14:textId="77777777" w:rsidR="00CC189B" w:rsidRDefault="00CC189B" w:rsidP="00CC189B">
      <w:pPr>
        <w:tabs>
          <w:tab w:val="left" w:pos="284"/>
        </w:tabs>
        <w:spacing w:line="360" w:lineRule="auto"/>
        <w:jc w:val="both"/>
        <w:rPr>
          <w:rFonts w:ascii="Arial" w:hAnsi="Arial" w:cs="Arial"/>
          <w:color w:val="00B050"/>
          <w:sz w:val="20"/>
          <w:szCs w:val="20"/>
        </w:rPr>
      </w:pPr>
    </w:p>
    <w:p w14:paraId="1E0C6778" w14:textId="77777777" w:rsidR="00CC189B" w:rsidRPr="00546E86" w:rsidRDefault="00CC189B" w:rsidP="00CC189B">
      <w:pPr>
        <w:tabs>
          <w:tab w:val="left" w:pos="284"/>
        </w:tabs>
        <w:spacing w:line="360" w:lineRule="auto"/>
        <w:jc w:val="center"/>
        <w:rPr>
          <w:rFonts w:ascii="Arial" w:hAnsi="Arial" w:cs="Arial"/>
          <w:sz w:val="20"/>
          <w:szCs w:val="20"/>
        </w:rPr>
      </w:pPr>
      <w:r w:rsidRPr="00546E86">
        <w:rPr>
          <w:rFonts w:ascii="Arial" w:hAnsi="Arial" w:cs="Arial"/>
          <w:sz w:val="20"/>
          <w:szCs w:val="20"/>
        </w:rPr>
        <w:t>__________________________________________</w:t>
      </w:r>
    </w:p>
    <w:p w14:paraId="5CEA265B" w14:textId="77777777" w:rsidR="00CC189B" w:rsidRPr="00774B50" w:rsidRDefault="00CC189B" w:rsidP="00CC189B">
      <w:pPr>
        <w:tabs>
          <w:tab w:val="left" w:pos="284"/>
        </w:tabs>
        <w:spacing w:line="360" w:lineRule="auto"/>
        <w:jc w:val="center"/>
        <w:rPr>
          <w:rFonts w:ascii="Arial" w:hAnsi="Arial" w:cs="Arial"/>
          <w:sz w:val="20"/>
          <w:szCs w:val="20"/>
        </w:rPr>
      </w:pPr>
      <w:r w:rsidRPr="00774B50">
        <w:rPr>
          <w:rFonts w:ascii="Arial" w:hAnsi="Arial" w:cs="Arial"/>
          <w:sz w:val="20"/>
          <w:szCs w:val="20"/>
        </w:rPr>
        <w:t>RAZÃO SOCIAL DA EMPRESA</w:t>
      </w:r>
    </w:p>
    <w:p w14:paraId="1DCE6101" w14:textId="77777777" w:rsidR="00CC189B" w:rsidRPr="00774B50" w:rsidRDefault="00CC189B" w:rsidP="00CC189B">
      <w:pPr>
        <w:tabs>
          <w:tab w:val="left" w:pos="284"/>
        </w:tabs>
        <w:spacing w:line="360" w:lineRule="auto"/>
        <w:jc w:val="center"/>
        <w:rPr>
          <w:rFonts w:ascii="Arial" w:hAnsi="Arial" w:cs="Arial"/>
          <w:sz w:val="20"/>
          <w:szCs w:val="20"/>
        </w:rPr>
      </w:pPr>
      <w:r w:rsidRPr="00774B50">
        <w:rPr>
          <w:rFonts w:ascii="Arial" w:hAnsi="Arial" w:cs="Arial"/>
          <w:sz w:val="20"/>
          <w:szCs w:val="20"/>
        </w:rPr>
        <w:t>Nome, Função na Empresa.</w:t>
      </w:r>
    </w:p>
    <w:p w14:paraId="116C2514" w14:textId="77777777" w:rsidR="00CC189B" w:rsidRPr="00774B50" w:rsidRDefault="00CC189B" w:rsidP="00CC189B">
      <w:pPr>
        <w:tabs>
          <w:tab w:val="left" w:pos="284"/>
        </w:tabs>
        <w:spacing w:line="360" w:lineRule="auto"/>
        <w:jc w:val="center"/>
        <w:rPr>
          <w:rFonts w:ascii="Arial" w:hAnsi="Arial" w:cs="Arial"/>
          <w:sz w:val="20"/>
          <w:szCs w:val="20"/>
        </w:rPr>
      </w:pPr>
      <w:r w:rsidRPr="00774B50">
        <w:rPr>
          <w:rFonts w:ascii="Arial" w:hAnsi="Arial" w:cs="Arial"/>
          <w:sz w:val="20"/>
          <w:szCs w:val="20"/>
        </w:rPr>
        <w:t>Assinatura do Representante</w:t>
      </w:r>
    </w:p>
    <w:p w14:paraId="536223E9" w14:textId="77777777" w:rsidR="00883211" w:rsidRPr="004764D8" w:rsidRDefault="00883211" w:rsidP="001E4F9D">
      <w:pPr>
        <w:pStyle w:val="Corpodetexto"/>
        <w:tabs>
          <w:tab w:val="left" w:pos="284"/>
        </w:tabs>
        <w:rPr>
          <w:rFonts w:ascii="Arial" w:hAnsi="Arial" w:cs="Arial"/>
          <w:i/>
          <w:sz w:val="20"/>
          <w:szCs w:val="20"/>
        </w:rPr>
      </w:pPr>
    </w:p>
    <w:p w14:paraId="38B10B7E" w14:textId="77777777" w:rsidR="00AB1517" w:rsidRPr="004764D8" w:rsidRDefault="00AB1517" w:rsidP="001E4F9D">
      <w:pPr>
        <w:tabs>
          <w:tab w:val="left" w:pos="284"/>
        </w:tabs>
        <w:jc w:val="center"/>
        <w:rPr>
          <w:rFonts w:ascii="Arial" w:hAnsi="Arial" w:cs="Arial"/>
          <w:sz w:val="20"/>
          <w:szCs w:val="20"/>
        </w:rPr>
      </w:pPr>
    </w:p>
    <w:p w14:paraId="2B8EBD9C" w14:textId="77777777" w:rsidR="00C376B7" w:rsidRPr="004764D8" w:rsidRDefault="00C376B7" w:rsidP="001E4F9D">
      <w:pPr>
        <w:tabs>
          <w:tab w:val="left" w:pos="284"/>
        </w:tabs>
        <w:spacing w:line="360" w:lineRule="auto"/>
        <w:jc w:val="both"/>
        <w:rPr>
          <w:rFonts w:ascii="Arial" w:hAnsi="Arial" w:cs="Arial"/>
          <w:sz w:val="20"/>
          <w:szCs w:val="20"/>
          <w:lang w:val="pt-BR"/>
        </w:rPr>
      </w:pPr>
    </w:p>
    <w:p w14:paraId="11243BAF" w14:textId="77777777" w:rsidR="00113461" w:rsidRPr="004764D8" w:rsidRDefault="00113461" w:rsidP="001E4F9D">
      <w:pPr>
        <w:tabs>
          <w:tab w:val="left" w:pos="284"/>
        </w:tabs>
        <w:spacing w:line="360" w:lineRule="auto"/>
        <w:jc w:val="both"/>
        <w:rPr>
          <w:rFonts w:ascii="Arial" w:hAnsi="Arial" w:cs="Arial"/>
          <w:sz w:val="20"/>
          <w:szCs w:val="20"/>
          <w:lang w:val="pt-BR"/>
        </w:rPr>
      </w:pPr>
    </w:p>
    <w:p w14:paraId="361270E2" w14:textId="77777777" w:rsidR="00113461" w:rsidRPr="004764D8" w:rsidRDefault="00113461" w:rsidP="001E4F9D">
      <w:pPr>
        <w:tabs>
          <w:tab w:val="left" w:pos="284"/>
        </w:tabs>
        <w:spacing w:line="360" w:lineRule="auto"/>
        <w:jc w:val="both"/>
        <w:rPr>
          <w:rFonts w:ascii="Arial" w:hAnsi="Arial" w:cs="Arial"/>
          <w:sz w:val="20"/>
          <w:szCs w:val="20"/>
          <w:lang w:val="pt-BR"/>
        </w:rPr>
      </w:pPr>
    </w:p>
    <w:p w14:paraId="7C814C70" w14:textId="77777777" w:rsidR="00113461" w:rsidRPr="004764D8" w:rsidRDefault="00113461" w:rsidP="001E4F9D">
      <w:pPr>
        <w:tabs>
          <w:tab w:val="left" w:pos="284"/>
        </w:tabs>
        <w:spacing w:line="360" w:lineRule="auto"/>
        <w:jc w:val="both"/>
        <w:rPr>
          <w:rFonts w:ascii="Arial" w:hAnsi="Arial" w:cs="Arial"/>
          <w:sz w:val="20"/>
          <w:szCs w:val="20"/>
          <w:lang w:val="pt-BR"/>
        </w:rPr>
      </w:pPr>
    </w:p>
    <w:p w14:paraId="075E69B0" w14:textId="77777777" w:rsidR="00113461" w:rsidRPr="004764D8" w:rsidRDefault="00113461" w:rsidP="001E4F9D">
      <w:pPr>
        <w:tabs>
          <w:tab w:val="left" w:pos="284"/>
        </w:tabs>
        <w:spacing w:line="360" w:lineRule="auto"/>
        <w:jc w:val="both"/>
        <w:rPr>
          <w:rFonts w:ascii="Arial" w:hAnsi="Arial" w:cs="Arial"/>
          <w:sz w:val="20"/>
          <w:szCs w:val="20"/>
          <w:lang w:val="pt-BR"/>
        </w:rPr>
      </w:pPr>
    </w:p>
    <w:p w14:paraId="4C09484C" w14:textId="77777777" w:rsidR="00113461" w:rsidRPr="004764D8" w:rsidRDefault="00113461" w:rsidP="001E4F9D">
      <w:pPr>
        <w:tabs>
          <w:tab w:val="left" w:pos="284"/>
        </w:tabs>
        <w:spacing w:line="360" w:lineRule="auto"/>
        <w:jc w:val="both"/>
        <w:rPr>
          <w:rFonts w:ascii="Arial" w:hAnsi="Arial" w:cs="Arial"/>
          <w:sz w:val="20"/>
          <w:szCs w:val="20"/>
          <w:lang w:val="pt-BR"/>
        </w:rPr>
      </w:pPr>
    </w:p>
    <w:p w14:paraId="1B2770C4" w14:textId="77777777" w:rsidR="00113461" w:rsidRPr="004764D8" w:rsidRDefault="00113461" w:rsidP="001E4F9D">
      <w:pPr>
        <w:tabs>
          <w:tab w:val="left" w:pos="284"/>
        </w:tabs>
        <w:spacing w:line="360" w:lineRule="auto"/>
        <w:jc w:val="both"/>
        <w:rPr>
          <w:rFonts w:ascii="Arial" w:hAnsi="Arial" w:cs="Arial"/>
          <w:sz w:val="20"/>
          <w:szCs w:val="20"/>
          <w:lang w:val="pt-BR"/>
        </w:rPr>
      </w:pPr>
    </w:p>
    <w:p w14:paraId="434C3F08" w14:textId="77777777" w:rsidR="009527BE" w:rsidRPr="004764D8" w:rsidRDefault="009527BE" w:rsidP="001E4F9D">
      <w:pPr>
        <w:tabs>
          <w:tab w:val="left" w:pos="284"/>
        </w:tabs>
        <w:spacing w:line="360" w:lineRule="auto"/>
        <w:jc w:val="both"/>
        <w:rPr>
          <w:rFonts w:ascii="Arial" w:hAnsi="Arial" w:cs="Arial"/>
          <w:sz w:val="20"/>
          <w:szCs w:val="20"/>
          <w:lang w:val="pt-BR"/>
        </w:rPr>
      </w:pPr>
    </w:p>
    <w:p w14:paraId="19E8398F" w14:textId="77777777" w:rsidR="00365BC0" w:rsidRPr="004764D8" w:rsidRDefault="00365BC0" w:rsidP="001E4F9D">
      <w:pPr>
        <w:tabs>
          <w:tab w:val="left" w:pos="284"/>
        </w:tabs>
        <w:spacing w:line="360" w:lineRule="auto"/>
        <w:jc w:val="both"/>
        <w:rPr>
          <w:rFonts w:ascii="Arial" w:hAnsi="Arial" w:cs="Arial"/>
          <w:sz w:val="20"/>
          <w:szCs w:val="20"/>
          <w:lang w:val="pt-BR"/>
        </w:rPr>
      </w:pPr>
    </w:p>
    <w:p w14:paraId="6123B567" w14:textId="77777777" w:rsidR="00B329CA" w:rsidRPr="004764D8" w:rsidRDefault="00B329CA" w:rsidP="001E4F9D">
      <w:pPr>
        <w:tabs>
          <w:tab w:val="left" w:pos="284"/>
        </w:tabs>
        <w:spacing w:line="360" w:lineRule="auto"/>
        <w:jc w:val="center"/>
        <w:rPr>
          <w:rFonts w:ascii="Arial" w:hAnsi="Arial" w:cs="Arial"/>
          <w:b/>
          <w:sz w:val="20"/>
          <w:szCs w:val="20"/>
        </w:rPr>
      </w:pPr>
    </w:p>
    <w:p w14:paraId="31F32190" w14:textId="77777777" w:rsidR="00B329CA" w:rsidRPr="004764D8" w:rsidRDefault="00B329CA" w:rsidP="001E4F9D">
      <w:pPr>
        <w:tabs>
          <w:tab w:val="left" w:pos="284"/>
        </w:tabs>
        <w:spacing w:line="360" w:lineRule="auto"/>
        <w:jc w:val="center"/>
        <w:rPr>
          <w:rFonts w:ascii="Arial" w:hAnsi="Arial" w:cs="Arial"/>
          <w:b/>
          <w:sz w:val="20"/>
          <w:szCs w:val="20"/>
        </w:rPr>
      </w:pPr>
    </w:p>
    <w:p w14:paraId="5B92FA13" w14:textId="0AC4F268" w:rsidR="00365BC0" w:rsidRPr="004764D8" w:rsidRDefault="00365BC0" w:rsidP="001E4F9D">
      <w:pPr>
        <w:tabs>
          <w:tab w:val="left" w:pos="284"/>
        </w:tabs>
        <w:spacing w:line="360" w:lineRule="auto"/>
        <w:jc w:val="center"/>
        <w:rPr>
          <w:rFonts w:ascii="Arial" w:hAnsi="Arial" w:cs="Arial"/>
          <w:b/>
          <w:sz w:val="20"/>
          <w:szCs w:val="20"/>
        </w:rPr>
      </w:pPr>
      <w:r w:rsidRPr="004764D8">
        <w:rPr>
          <w:rFonts w:ascii="Arial" w:hAnsi="Arial" w:cs="Arial"/>
          <w:b/>
          <w:sz w:val="20"/>
          <w:szCs w:val="20"/>
        </w:rPr>
        <w:lastRenderedPageBreak/>
        <w:t xml:space="preserve">ANEXO </w:t>
      </w:r>
      <w:r w:rsidR="00EC7AEA" w:rsidRPr="004764D8">
        <w:rPr>
          <w:rFonts w:ascii="Arial" w:hAnsi="Arial" w:cs="Arial"/>
          <w:b/>
          <w:sz w:val="20"/>
          <w:szCs w:val="20"/>
        </w:rPr>
        <w:t>XII</w:t>
      </w:r>
    </w:p>
    <w:p w14:paraId="1354DB22" w14:textId="12DDD558" w:rsidR="00A77CCE" w:rsidRPr="004764D8" w:rsidRDefault="00A77CCE" w:rsidP="001E4F9D">
      <w:pPr>
        <w:tabs>
          <w:tab w:val="left" w:pos="284"/>
        </w:tabs>
        <w:spacing w:line="360" w:lineRule="auto"/>
        <w:jc w:val="center"/>
        <w:rPr>
          <w:rFonts w:ascii="Arial" w:hAnsi="Arial" w:cs="Arial"/>
          <w:b/>
          <w:sz w:val="20"/>
          <w:szCs w:val="20"/>
        </w:rPr>
      </w:pPr>
      <w:r w:rsidRPr="004764D8">
        <w:rPr>
          <w:rFonts w:ascii="Arial" w:hAnsi="Arial" w:cs="Arial"/>
          <w:b/>
          <w:sz w:val="20"/>
          <w:szCs w:val="20"/>
        </w:rPr>
        <w:t xml:space="preserve">Declaração </w:t>
      </w:r>
      <w:r w:rsidR="00A12E9B" w:rsidRPr="004764D8">
        <w:rPr>
          <w:rFonts w:ascii="Arial" w:hAnsi="Arial" w:cs="Arial"/>
          <w:b/>
          <w:sz w:val="20"/>
          <w:szCs w:val="20"/>
        </w:rPr>
        <w:t>da Prestação de Serviços ao Usuário e a Fiscalização Municipal</w:t>
      </w:r>
    </w:p>
    <w:p w14:paraId="4DF75E78" w14:textId="77777777" w:rsidR="00A77CCE" w:rsidRPr="004764D8" w:rsidRDefault="00A77CCE" w:rsidP="001E4F9D">
      <w:pPr>
        <w:tabs>
          <w:tab w:val="left" w:pos="284"/>
        </w:tabs>
        <w:spacing w:line="360" w:lineRule="auto"/>
        <w:jc w:val="both"/>
        <w:rPr>
          <w:rFonts w:ascii="Arial" w:hAnsi="Arial" w:cs="Arial"/>
          <w:sz w:val="20"/>
          <w:szCs w:val="20"/>
        </w:rPr>
      </w:pPr>
    </w:p>
    <w:p w14:paraId="167C334A" w14:textId="20F8D629" w:rsidR="00365BC0" w:rsidRPr="004764D8" w:rsidRDefault="00365BC0" w:rsidP="001E4F9D">
      <w:pPr>
        <w:pStyle w:val="Ttulo5"/>
        <w:tabs>
          <w:tab w:val="left" w:pos="284"/>
          <w:tab w:val="left" w:pos="1200"/>
          <w:tab w:val="left" w:pos="2615"/>
          <w:tab w:val="left" w:pos="3545"/>
          <w:tab w:val="left" w:pos="3887"/>
          <w:tab w:val="left" w:pos="4768"/>
          <w:tab w:val="left" w:pos="5249"/>
          <w:tab w:val="left" w:pos="8595"/>
        </w:tabs>
        <w:spacing w:line="360" w:lineRule="auto"/>
        <w:ind w:left="0" w:right="3"/>
        <w:rPr>
          <w:rFonts w:ascii="Arial" w:hAnsi="Arial" w:cs="Arial"/>
          <w:sz w:val="20"/>
          <w:szCs w:val="20"/>
        </w:rPr>
      </w:pPr>
      <w:r w:rsidRPr="004764D8">
        <w:rPr>
          <w:rFonts w:ascii="Arial" w:hAnsi="Arial" w:cs="Arial"/>
          <w:sz w:val="20"/>
          <w:szCs w:val="20"/>
        </w:rPr>
        <w:t>A</w:t>
      </w:r>
      <w:r w:rsidRPr="004764D8">
        <w:rPr>
          <w:rFonts w:ascii="Arial" w:hAnsi="Arial" w:cs="Arial"/>
          <w:spacing w:val="47"/>
          <w:sz w:val="20"/>
          <w:szCs w:val="20"/>
        </w:rPr>
        <w:t xml:space="preserve"> </w:t>
      </w:r>
      <w:r w:rsidRPr="004764D8">
        <w:rPr>
          <w:rFonts w:ascii="Arial" w:hAnsi="Arial" w:cs="Arial"/>
          <w:sz w:val="20"/>
          <w:szCs w:val="20"/>
        </w:rPr>
        <w:t>empresa</w:t>
      </w:r>
      <w:r w:rsidRPr="004764D8">
        <w:rPr>
          <w:rFonts w:ascii="Arial" w:hAnsi="Arial" w:cs="Arial"/>
          <w:sz w:val="20"/>
          <w:szCs w:val="20"/>
          <w:u w:val="single"/>
        </w:rPr>
        <w:t xml:space="preserve"> </w:t>
      </w:r>
      <w:r w:rsidRPr="004764D8">
        <w:rPr>
          <w:rFonts w:ascii="Arial" w:hAnsi="Arial" w:cs="Arial"/>
          <w:sz w:val="20"/>
          <w:szCs w:val="20"/>
          <w:u w:val="single"/>
        </w:rPr>
        <w:tab/>
      </w:r>
      <w:r w:rsidRPr="004764D8">
        <w:rPr>
          <w:rFonts w:ascii="Arial" w:hAnsi="Arial" w:cs="Arial"/>
          <w:sz w:val="20"/>
          <w:szCs w:val="20"/>
          <w:u w:val="single"/>
        </w:rPr>
        <w:tab/>
        <w:t xml:space="preserve">                                            </w:t>
      </w:r>
      <w:r w:rsidRPr="004764D8">
        <w:rPr>
          <w:rFonts w:ascii="Arial" w:hAnsi="Arial" w:cs="Arial"/>
          <w:b/>
          <w:sz w:val="20"/>
          <w:szCs w:val="20"/>
        </w:rPr>
        <w:t>(Razão  social)</w:t>
      </w:r>
      <w:r w:rsidRPr="004764D8">
        <w:rPr>
          <w:rFonts w:ascii="Arial" w:hAnsi="Arial" w:cs="Arial"/>
          <w:sz w:val="20"/>
          <w:szCs w:val="20"/>
        </w:rPr>
        <w:t>,</w:t>
      </w:r>
      <w:r w:rsidRPr="004764D8">
        <w:rPr>
          <w:rFonts w:ascii="Arial" w:hAnsi="Arial" w:cs="Arial"/>
          <w:spacing w:val="27"/>
          <w:sz w:val="20"/>
          <w:szCs w:val="20"/>
        </w:rPr>
        <w:t xml:space="preserve"> </w:t>
      </w:r>
      <w:r w:rsidRPr="004764D8">
        <w:rPr>
          <w:rFonts w:ascii="Arial" w:hAnsi="Arial" w:cs="Arial"/>
          <w:sz w:val="20"/>
          <w:szCs w:val="20"/>
        </w:rPr>
        <w:t>nome</w:t>
      </w:r>
      <w:r w:rsidRPr="004764D8">
        <w:rPr>
          <w:rFonts w:ascii="Arial" w:hAnsi="Arial" w:cs="Arial"/>
          <w:spacing w:val="48"/>
          <w:sz w:val="20"/>
          <w:szCs w:val="20"/>
        </w:rPr>
        <w:t xml:space="preserve"> </w:t>
      </w:r>
      <w:r w:rsidRPr="004764D8">
        <w:rPr>
          <w:rFonts w:ascii="Arial" w:hAnsi="Arial" w:cs="Arial"/>
          <w:sz w:val="20"/>
          <w:szCs w:val="20"/>
        </w:rPr>
        <w:t>fantasia</w:t>
      </w:r>
      <w:r w:rsidRPr="004764D8">
        <w:rPr>
          <w:rFonts w:ascii="Arial" w:hAnsi="Arial" w:cs="Arial"/>
          <w:sz w:val="20"/>
          <w:szCs w:val="20"/>
          <w:u w:val="single"/>
        </w:rPr>
        <w:tab/>
        <w:t xml:space="preserve">                         </w:t>
      </w:r>
      <w:r w:rsidRPr="004764D8">
        <w:rPr>
          <w:rFonts w:ascii="Arial" w:hAnsi="Arial" w:cs="Arial"/>
          <w:sz w:val="20"/>
          <w:szCs w:val="20"/>
        </w:rPr>
        <w:t>inscrita no CNPJ nº</w:t>
      </w:r>
      <w:r w:rsidRPr="004764D8">
        <w:rPr>
          <w:rFonts w:ascii="Arial" w:hAnsi="Arial" w:cs="Arial"/>
          <w:sz w:val="20"/>
          <w:szCs w:val="20"/>
          <w:u w:val="single"/>
        </w:rPr>
        <w:t xml:space="preserve"> </w:t>
      </w:r>
      <w:r w:rsidRPr="004764D8">
        <w:rPr>
          <w:rFonts w:ascii="Arial" w:hAnsi="Arial" w:cs="Arial"/>
          <w:sz w:val="20"/>
          <w:szCs w:val="20"/>
          <w:u w:val="single"/>
        </w:rPr>
        <w:tab/>
        <w:t xml:space="preserve">                   </w:t>
      </w:r>
      <w:r w:rsidRPr="004764D8">
        <w:rPr>
          <w:rFonts w:ascii="Arial" w:hAnsi="Arial" w:cs="Arial"/>
          <w:sz w:val="20"/>
          <w:szCs w:val="20"/>
        </w:rPr>
        <w:t>,  na Inscrição</w:t>
      </w:r>
      <w:r w:rsidRPr="004764D8">
        <w:rPr>
          <w:rFonts w:ascii="Arial" w:hAnsi="Arial" w:cs="Arial"/>
          <w:spacing w:val="10"/>
          <w:sz w:val="20"/>
          <w:szCs w:val="20"/>
        </w:rPr>
        <w:t xml:space="preserve"> </w:t>
      </w:r>
      <w:r w:rsidRPr="004764D8">
        <w:rPr>
          <w:rFonts w:ascii="Arial" w:hAnsi="Arial" w:cs="Arial"/>
          <w:sz w:val="20"/>
          <w:szCs w:val="20"/>
        </w:rPr>
        <w:t>Estadual</w:t>
      </w:r>
      <w:r w:rsidRPr="004764D8">
        <w:rPr>
          <w:rFonts w:ascii="Arial" w:hAnsi="Arial" w:cs="Arial"/>
          <w:spacing w:val="25"/>
          <w:sz w:val="20"/>
          <w:szCs w:val="20"/>
        </w:rPr>
        <w:t xml:space="preserve"> </w:t>
      </w:r>
      <w:r w:rsidRPr="004764D8">
        <w:rPr>
          <w:rFonts w:ascii="Arial" w:hAnsi="Arial" w:cs="Arial"/>
          <w:sz w:val="20"/>
          <w:szCs w:val="20"/>
        </w:rPr>
        <w:t>nº</w:t>
      </w:r>
      <w:r w:rsidRPr="004764D8">
        <w:rPr>
          <w:rFonts w:ascii="Arial" w:hAnsi="Arial" w:cs="Arial"/>
          <w:sz w:val="20"/>
          <w:szCs w:val="20"/>
          <w:u w:val="single"/>
        </w:rPr>
        <w:t xml:space="preserve"> </w:t>
      </w:r>
      <w:r w:rsidRPr="004764D8">
        <w:rPr>
          <w:rFonts w:ascii="Arial" w:hAnsi="Arial" w:cs="Arial"/>
          <w:sz w:val="20"/>
          <w:szCs w:val="20"/>
          <w:u w:val="single"/>
        </w:rPr>
        <w:tab/>
      </w:r>
      <w:r w:rsidRPr="004764D8">
        <w:rPr>
          <w:rFonts w:ascii="Arial" w:hAnsi="Arial" w:cs="Arial"/>
          <w:sz w:val="20"/>
          <w:szCs w:val="20"/>
          <w:u w:val="single"/>
        </w:rPr>
        <w:tab/>
      </w:r>
      <w:r w:rsidRPr="004764D8">
        <w:rPr>
          <w:rFonts w:ascii="Arial" w:hAnsi="Arial" w:cs="Arial"/>
          <w:sz w:val="20"/>
          <w:szCs w:val="20"/>
        </w:rPr>
        <w:t>, com</w:t>
      </w:r>
      <w:r w:rsidRPr="004764D8">
        <w:rPr>
          <w:rFonts w:ascii="Arial" w:hAnsi="Arial" w:cs="Arial"/>
          <w:spacing w:val="-9"/>
          <w:sz w:val="20"/>
          <w:szCs w:val="20"/>
        </w:rPr>
        <w:t xml:space="preserve"> </w:t>
      </w:r>
      <w:r w:rsidRPr="004764D8">
        <w:rPr>
          <w:rFonts w:ascii="Arial" w:hAnsi="Arial" w:cs="Arial"/>
          <w:sz w:val="20"/>
          <w:szCs w:val="20"/>
        </w:rPr>
        <w:t>sede</w:t>
      </w:r>
      <w:r w:rsidRPr="004764D8">
        <w:rPr>
          <w:rFonts w:ascii="Arial" w:hAnsi="Arial" w:cs="Arial"/>
          <w:spacing w:val="26"/>
          <w:sz w:val="20"/>
          <w:szCs w:val="20"/>
        </w:rPr>
        <w:t xml:space="preserve"> </w:t>
      </w:r>
      <w:r w:rsidRPr="004764D8">
        <w:rPr>
          <w:rFonts w:ascii="Arial" w:hAnsi="Arial" w:cs="Arial"/>
          <w:sz w:val="20"/>
          <w:szCs w:val="20"/>
        </w:rPr>
        <w:t>na</w:t>
      </w:r>
      <w:r w:rsidRPr="004764D8">
        <w:rPr>
          <w:rFonts w:ascii="Arial" w:hAnsi="Arial" w:cs="Arial"/>
          <w:sz w:val="20"/>
          <w:szCs w:val="20"/>
          <w:u w:val="single"/>
        </w:rPr>
        <w:t xml:space="preserve"> </w:t>
      </w:r>
      <w:r w:rsidRPr="004764D8">
        <w:rPr>
          <w:rFonts w:ascii="Arial" w:hAnsi="Arial" w:cs="Arial"/>
          <w:sz w:val="20"/>
          <w:szCs w:val="20"/>
          <w:u w:val="single"/>
        </w:rPr>
        <w:tab/>
      </w:r>
      <w:r w:rsidRPr="004764D8">
        <w:rPr>
          <w:rFonts w:ascii="Arial" w:hAnsi="Arial" w:cs="Arial"/>
          <w:sz w:val="20"/>
          <w:szCs w:val="20"/>
          <w:u w:val="single"/>
        </w:rPr>
        <w:tab/>
      </w:r>
      <w:r w:rsidRPr="004764D8">
        <w:rPr>
          <w:rFonts w:ascii="Arial" w:hAnsi="Arial" w:cs="Arial"/>
          <w:sz w:val="20"/>
          <w:szCs w:val="20"/>
        </w:rPr>
        <w:t xml:space="preserve">, (endereço completo, rua, nº, Quadra, Lote, Setor, CEP,) Cidade-UF, Telefone(xx)xx), e-mail: xxxxxxxxxxxx, através de seu </w:t>
      </w:r>
      <w:r w:rsidRPr="004764D8">
        <w:rPr>
          <w:rFonts w:ascii="Arial" w:hAnsi="Arial" w:cs="Arial"/>
          <w:b/>
          <w:sz w:val="20"/>
          <w:szCs w:val="20"/>
        </w:rPr>
        <w:t>(proprietário/sócio administrador/representante legal/procurador) conforme o caso,</w:t>
      </w:r>
      <w:r w:rsidRPr="004764D8">
        <w:rPr>
          <w:rFonts w:ascii="Arial" w:hAnsi="Arial" w:cs="Arial"/>
          <w:b/>
          <w:spacing w:val="-8"/>
          <w:sz w:val="20"/>
          <w:szCs w:val="20"/>
        </w:rPr>
        <w:t xml:space="preserve"> </w:t>
      </w:r>
      <w:r w:rsidRPr="004764D8">
        <w:rPr>
          <w:rFonts w:ascii="Arial" w:hAnsi="Arial" w:cs="Arial"/>
          <w:sz w:val="20"/>
          <w:szCs w:val="20"/>
        </w:rPr>
        <w:t>o(a)</w:t>
      </w:r>
      <w:r w:rsidRPr="004764D8">
        <w:rPr>
          <w:rFonts w:ascii="Arial" w:hAnsi="Arial" w:cs="Arial"/>
          <w:spacing w:val="-3"/>
          <w:sz w:val="20"/>
          <w:szCs w:val="20"/>
        </w:rPr>
        <w:t xml:space="preserve"> </w:t>
      </w:r>
      <w:r w:rsidRPr="004764D8">
        <w:rPr>
          <w:rFonts w:ascii="Arial" w:hAnsi="Arial" w:cs="Arial"/>
          <w:sz w:val="20"/>
          <w:szCs w:val="20"/>
        </w:rPr>
        <w:t>Sr.(a)</w:t>
      </w:r>
      <w:r w:rsidRPr="004764D8">
        <w:rPr>
          <w:rFonts w:ascii="Arial" w:hAnsi="Arial" w:cs="Arial"/>
          <w:sz w:val="20"/>
          <w:szCs w:val="20"/>
          <w:u w:val="single"/>
        </w:rPr>
        <w:t xml:space="preserve"> </w:t>
      </w:r>
      <w:r w:rsidRPr="004764D8">
        <w:rPr>
          <w:rFonts w:ascii="Arial" w:hAnsi="Arial" w:cs="Arial"/>
          <w:sz w:val="20"/>
          <w:szCs w:val="20"/>
          <w:u w:val="single"/>
        </w:rPr>
        <w:tab/>
      </w:r>
      <w:r w:rsidRPr="004764D8">
        <w:rPr>
          <w:rFonts w:ascii="Arial" w:hAnsi="Arial" w:cs="Arial"/>
          <w:sz w:val="20"/>
          <w:szCs w:val="20"/>
          <w:u w:val="single"/>
        </w:rPr>
        <w:tab/>
      </w:r>
      <w:r w:rsidRPr="004764D8">
        <w:rPr>
          <w:rFonts w:ascii="Arial" w:hAnsi="Arial" w:cs="Arial"/>
          <w:sz w:val="20"/>
          <w:szCs w:val="20"/>
        </w:rPr>
        <w:t>, nacionalidade, estado civil, profissão, portador(a) do Documento de</w:t>
      </w:r>
      <w:r w:rsidRPr="004764D8">
        <w:rPr>
          <w:rFonts w:ascii="Arial" w:hAnsi="Arial" w:cs="Arial"/>
          <w:spacing w:val="10"/>
          <w:sz w:val="20"/>
          <w:szCs w:val="20"/>
        </w:rPr>
        <w:t xml:space="preserve"> </w:t>
      </w:r>
      <w:r w:rsidRPr="004764D8">
        <w:rPr>
          <w:rFonts w:ascii="Arial" w:hAnsi="Arial" w:cs="Arial"/>
          <w:sz w:val="20"/>
          <w:szCs w:val="20"/>
        </w:rPr>
        <w:t>Identidade</w:t>
      </w:r>
      <w:r w:rsidRPr="004764D8">
        <w:rPr>
          <w:rFonts w:ascii="Arial" w:hAnsi="Arial" w:cs="Arial"/>
          <w:spacing w:val="10"/>
          <w:sz w:val="20"/>
          <w:szCs w:val="20"/>
        </w:rPr>
        <w:t xml:space="preserve"> </w:t>
      </w:r>
      <w:r w:rsidRPr="004764D8">
        <w:rPr>
          <w:rFonts w:ascii="Arial" w:hAnsi="Arial" w:cs="Arial"/>
          <w:sz w:val="20"/>
          <w:szCs w:val="20"/>
        </w:rPr>
        <w:t>nº</w:t>
      </w:r>
      <w:r w:rsidRPr="004764D8">
        <w:rPr>
          <w:rFonts w:ascii="Arial" w:hAnsi="Arial" w:cs="Arial"/>
          <w:sz w:val="20"/>
          <w:szCs w:val="20"/>
          <w:u w:val="single"/>
        </w:rPr>
        <w:t xml:space="preserve"> </w:t>
      </w:r>
      <w:r w:rsidRPr="004764D8">
        <w:rPr>
          <w:rFonts w:ascii="Arial" w:hAnsi="Arial" w:cs="Arial"/>
          <w:sz w:val="20"/>
          <w:szCs w:val="20"/>
          <w:u w:val="single"/>
        </w:rPr>
        <w:tab/>
      </w:r>
      <w:r w:rsidRPr="004764D8">
        <w:rPr>
          <w:rFonts w:ascii="Arial" w:hAnsi="Arial" w:cs="Arial"/>
          <w:sz w:val="20"/>
          <w:szCs w:val="20"/>
        </w:rPr>
        <w:t>e do</w:t>
      </w:r>
      <w:r w:rsidRPr="004764D8">
        <w:rPr>
          <w:rFonts w:ascii="Arial" w:hAnsi="Arial" w:cs="Arial"/>
          <w:spacing w:val="22"/>
          <w:sz w:val="20"/>
          <w:szCs w:val="20"/>
        </w:rPr>
        <w:t xml:space="preserve"> </w:t>
      </w:r>
      <w:r w:rsidRPr="004764D8">
        <w:rPr>
          <w:rFonts w:ascii="Arial" w:hAnsi="Arial" w:cs="Arial"/>
          <w:sz w:val="20"/>
          <w:szCs w:val="20"/>
        </w:rPr>
        <w:t>CPF</w:t>
      </w:r>
      <w:r w:rsidRPr="004764D8">
        <w:rPr>
          <w:rFonts w:ascii="Arial" w:hAnsi="Arial" w:cs="Arial"/>
          <w:spacing w:val="12"/>
          <w:sz w:val="20"/>
          <w:szCs w:val="20"/>
        </w:rPr>
        <w:t xml:space="preserve"> </w:t>
      </w:r>
      <w:r w:rsidRPr="004764D8">
        <w:rPr>
          <w:rFonts w:ascii="Arial" w:hAnsi="Arial" w:cs="Arial"/>
          <w:sz w:val="20"/>
          <w:szCs w:val="20"/>
        </w:rPr>
        <w:t>nº</w:t>
      </w:r>
      <w:r w:rsidRPr="004764D8">
        <w:rPr>
          <w:rFonts w:ascii="Arial" w:hAnsi="Arial" w:cs="Arial"/>
          <w:sz w:val="20"/>
          <w:szCs w:val="20"/>
          <w:u w:val="single"/>
        </w:rPr>
        <w:t xml:space="preserve"> </w:t>
      </w:r>
      <w:r w:rsidRPr="004764D8">
        <w:rPr>
          <w:rFonts w:ascii="Arial" w:hAnsi="Arial" w:cs="Arial"/>
          <w:sz w:val="20"/>
          <w:szCs w:val="20"/>
          <w:u w:val="single"/>
        </w:rPr>
        <w:tab/>
      </w:r>
      <w:r w:rsidRPr="004764D8">
        <w:rPr>
          <w:rFonts w:ascii="Arial" w:hAnsi="Arial" w:cs="Arial"/>
          <w:sz w:val="20"/>
          <w:szCs w:val="20"/>
        </w:rPr>
        <w:t>, residente e domiciliado à (endereço completo, rua, nº, Quadra, Lote, Setor, CEP, Cidade, Telefone:</w:t>
      </w:r>
      <w:r w:rsidRPr="004764D8">
        <w:rPr>
          <w:rFonts w:ascii="Arial" w:hAnsi="Arial" w:cs="Arial"/>
          <w:spacing w:val="-26"/>
          <w:sz w:val="20"/>
          <w:szCs w:val="20"/>
        </w:rPr>
        <w:t xml:space="preserve"> </w:t>
      </w:r>
      <w:r w:rsidRPr="004764D8">
        <w:rPr>
          <w:rFonts w:ascii="Arial" w:hAnsi="Arial" w:cs="Arial"/>
          <w:sz w:val="20"/>
          <w:szCs w:val="20"/>
        </w:rPr>
        <w:t>(xx)xxx,</w:t>
      </w:r>
      <w:r w:rsidRPr="004764D8">
        <w:rPr>
          <w:rFonts w:ascii="Arial" w:hAnsi="Arial" w:cs="Arial"/>
          <w:spacing w:val="-3"/>
          <w:sz w:val="20"/>
          <w:szCs w:val="20"/>
        </w:rPr>
        <w:t xml:space="preserve"> </w:t>
      </w:r>
      <w:r w:rsidRPr="004764D8">
        <w:rPr>
          <w:rFonts w:ascii="Arial" w:hAnsi="Arial" w:cs="Arial"/>
          <w:sz w:val="20"/>
          <w:szCs w:val="20"/>
        </w:rPr>
        <w:t>e-mail:</w:t>
      </w:r>
      <w:r w:rsidRPr="004764D8">
        <w:rPr>
          <w:rFonts w:ascii="Arial" w:hAnsi="Arial" w:cs="Arial"/>
          <w:sz w:val="20"/>
          <w:szCs w:val="20"/>
          <w:u w:val="single"/>
        </w:rPr>
        <w:t xml:space="preserve"> </w:t>
      </w:r>
      <w:r w:rsidRPr="004764D8">
        <w:rPr>
          <w:rFonts w:ascii="Arial" w:hAnsi="Arial" w:cs="Arial"/>
          <w:sz w:val="20"/>
          <w:szCs w:val="20"/>
          <w:u w:val="single"/>
        </w:rPr>
        <w:tab/>
      </w:r>
      <w:r w:rsidR="009D1CA6" w:rsidRPr="004764D8">
        <w:rPr>
          <w:rFonts w:ascii="Arial" w:hAnsi="Arial" w:cs="Arial"/>
          <w:sz w:val="20"/>
          <w:szCs w:val="20"/>
        </w:rPr>
        <w:t>,</w:t>
      </w:r>
      <w:r w:rsidRPr="004764D8">
        <w:rPr>
          <w:rFonts w:ascii="Arial" w:hAnsi="Arial" w:cs="Arial"/>
          <w:sz w:val="20"/>
          <w:szCs w:val="20"/>
        </w:rPr>
        <w:t xml:space="preserve"> </w:t>
      </w:r>
      <w:r w:rsidRPr="004764D8">
        <w:rPr>
          <w:rFonts w:ascii="Arial" w:hAnsi="Arial" w:cs="Arial"/>
          <w:b/>
          <w:sz w:val="20"/>
          <w:szCs w:val="20"/>
        </w:rPr>
        <w:t xml:space="preserve">DECLARA </w:t>
      </w:r>
      <w:r w:rsidRPr="004764D8">
        <w:rPr>
          <w:rFonts w:ascii="Arial" w:hAnsi="Arial" w:cs="Arial"/>
          <w:sz w:val="20"/>
          <w:szCs w:val="20"/>
        </w:rPr>
        <w:t xml:space="preserve">para fins de participação da </w:t>
      </w:r>
      <w:r w:rsidRPr="004764D8">
        <w:rPr>
          <w:rFonts w:ascii="Arial" w:hAnsi="Arial" w:cs="Arial"/>
          <w:b/>
          <w:sz w:val="20"/>
          <w:szCs w:val="20"/>
        </w:rPr>
        <w:t xml:space="preserve">Concorrência nº XXXX </w:t>
      </w:r>
      <w:r w:rsidRPr="004764D8">
        <w:rPr>
          <w:rFonts w:ascii="Arial" w:hAnsi="Arial" w:cs="Arial"/>
          <w:sz w:val="20"/>
          <w:szCs w:val="20"/>
        </w:rPr>
        <w:t xml:space="preserve">que, caso venha a vencer a referida licitação </w:t>
      </w:r>
      <w:r w:rsidR="001C04F4" w:rsidRPr="004764D8">
        <w:rPr>
          <w:rFonts w:ascii="Arial" w:hAnsi="Arial" w:cs="Arial"/>
          <w:sz w:val="20"/>
          <w:szCs w:val="20"/>
        </w:rPr>
        <w:t>se compromete a:</w:t>
      </w:r>
    </w:p>
    <w:p w14:paraId="1C3EB013" w14:textId="77777777" w:rsidR="00365BC0" w:rsidRPr="004764D8" w:rsidRDefault="00365BC0" w:rsidP="001E4F9D">
      <w:pPr>
        <w:widowControl/>
        <w:tabs>
          <w:tab w:val="left" w:pos="284"/>
        </w:tabs>
        <w:autoSpaceDE/>
        <w:autoSpaceDN/>
        <w:spacing w:line="360" w:lineRule="auto"/>
        <w:contextualSpacing/>
        <w:jc w:val="both"/>
        <w:rPr>
          <w:rFonts w:ascii="Arial" w:hAnsi="Arial" w:cs="Arial"/>
          <w:sz w:val="20"/>
          <w:szCs w:val="20"/>
        </w:rPr>
      </w:pPr>
    </w:p>
    <w:p w14:paraId="25F00EB1" w14:textId="77777777" w:rsidR="00A77CCE" w:rsidRPr="004764D8" w:rsidRDefault="00A77CCE" w:rsidP="001E4F9D">
      <w:pPr>
        <w:pStyle w:val="PargrafodaLista"/>
        <w:widowControl/>
        <w:numPr>
          <w:ilvl w:val="0"/>
          <w:numId w:val="11"/>
        </w:numPr>
        <w:tabs>
          <w:tab w:val="left" w:pos="284"/>
        </w:tabs>
        <w:autoSpaceDE/>
        <w:autoSpaceDN/>
        <w:spacing w:line="360" w:lineRule="auto"/>
        <w:ind w:left="0"/>
        <w:contextualSpacing/>
        <w:rPr>
          <w:rFonts w:ascii="Arial" w:hAnsi="Arial" w:cs="Arial"/>
          <w:sz w:val="20"/>
          <w:szCs w:val="20"/>
        </w:rPr>
      </w:pPr>
      <w:r w:rsidRPr="004764D8">
        <w:rPr>
          <w:rFonts w:ascii="Arial" w:hAnsi="Arial" w:cs="Arial"/>
          <w:sz w:val="20"/>
          <w:szCs w:val="20"/>
        </w:rPr>
        <w:t>Prestar serviço adequado, na forma prevista da Lei, nas normas técnicas aplicáveis no contrato, em especial ao Caderno Técnico vinculado ao edital;</w:t>
      </w:r>
    </w:p>
    <w:p w14:paraId="1B0833C1" w14:textId="77777777" w:rsidR="001C04F4" w:rsidRPr="004764D8" w:rsidRDefault="001C04F4" w:rsidP="001E4F9D">
      <w:pPr>
        <w:widowControl/>
        <w:tabs>
          <w:tab w:val="left" w:pos="284"/>
        </w:tabs>
        <w:autoSpaceDE/>
        <w:autoSpaceDN/>
        <w:spacing w:line="360" w:lineRule="auto"/>
        <w:contextualSpacing/>
        <w:jc w:val="both"/>
        <w:rPr>
          <w:rFonts w:ascii="Arial" w:hAnsi="Arial" w:cs="Arial"/>
          <w:sz w:val="20"/>
          <w:szCs w:val="20"/>
        </w:rPr>
      </w:pPr>
    </w:p>
    <w:p w14:paraId="057061C3" w14:textId="77777777" w:rsidR="00A77CCE" w:rsidRPr="004764D8" w:rsidRDefault="00A77CCE" w:rsidP="001E4F9D">
      <w:pPr>
        <w:pStyle w:val="PargrafodaLista"/>
        <w:widowControl/>
        <w:numPr>
          <w:ilvl w:val="0"/>
          <w:numId w:val="11"/>
        </w:numPr>
        <w:tabs>
          <w:tab w:val="left" w:pos="284"/>
        </w:tabs>
        <w:autoSpaceDE/>
        <w:autoSpaceDN/>
        <w:spacing w:line="360" w:lineRule="auto"/>
        <w:ind w:left="0"/>
        <w:contextualSpacing/>
        <w:rPr>
          <w:rFonts w:ascii="Arial" w:hAnsi="Arial" w:cs="Arial"/>
          <w:sz w:val="20"/>
          <w:szCs w:val="20"/>
        </w:rPr>
      </w:pPr>
      <w:r w:rsidRPr="004764D8">
        <w:rPr>
          <w:rFonts w:ascii="Arial" w:hAnsi="Arial" w:cs="Arial"/>
          <w:sz w:val="20"/>
          <w:szCs w:val="20"/>
        </w:rPr>
        <w:t>Manter em dia o inventário e o registro dos bens vinculados à concessão;</w:t>
      </w:r>
    </w:p>
    <w:p w14:paraId="24B62132" w14:textId="77777777" w:rsidR="001C04F4" w:rsidRPr="004764D8" w:rsidRDefault="001C04F4" w:rsidP="001E4F9D">
      <w:pPr>
        <w:pStyle w:val="PargrafodaLista"/>
        <w:widowControl/>
        <w:tabs>
          <w:tab w:val="left" w:pos="284"/>
        </w:tabs>
        <w:autoSpaceDE/>
        <w:autoSpaceDN/>
        <w:spacing w:line="360" w:lineRule="auto"/>
        <w:ind w:left="0" w:firstLine="0"/>
        <w:contextualSpacing/>
        <w:rPr>
          <w:rFonts w:ascii="Arial" w:hAnsi="Arial" w:cs="Arial"/>
          <w:sz w:val="20"/>
          <w:szCs w:val="20"/>
        </w:rPr>
      </w:pPr>
    </w:p>
    <w:p w14:paraId="436337ED" w14:textId="77777777" w:rsidR="00A77CCE" w:rsidRPr="004764D8" w:rsidRDefault="00A77CCE" w:rsidP="001E4F9D">
      <w:pPr>
        <w:pStyle w:val="PargrafodaLista"/>
        <w:widowControl/>
        <w:numPr>
          <w:ilvl w:val="0"/>
          <w:numId w:val="11"/>
        </w:numPr>
        <w:tabs>
          <w:tab w:val="left" w:pos="284"/>
        </w:tabs>
        <w:autoSpaceDE/>
        <w:autoSpaceDN/>
        <w:spacing w:line="360" w:lineRule="auto"/>
        <w:ind w:left="0"/>
        <w:contextualSpacing/>
        <w:rPr>
          <w:rFonts w:ascii="Arial" w:hAnsi="Arial" w:cs="Arial"/>
          <w:sz w:val="20"/>
          <w:szCs w:val="20"/>
        </w:rPr>
      </w:pPr>
      <w:r w:rsidRPr="004764D8">
        <w:rPr>
          <w:rFonts w:ascii="Arial" w:hAnsi="Arial" w:cs="Arial"/>
          <w:sz w:val="20"/>
          <w:szCs w:val="20"/>
        </w:rPr>
        <w:t>Prestar contas da gestão do serviço ao poder concedente e aos usuários, nos termos definidos no contrato;</w:t>
      </w:r>
    </w:p>
    <w:p w14:paraId="7A2449D6" w14:textId="77777777" w:rsidR="001C04F4" w:rsidRPr="004764D8" w:rsidRDefault="001C04F4" w:rsidP="001E4F9D">
      <w:pPr>
        <w:pStyle w:val="PargrafodaLista"/>
        <w:widowControl/>
        <w:tabs>
          <w:tab w:val="left" w:pos="284"/>
        </w:tabs>
        <w:autoSpaceDE/>
        <w:autoSpaceDN/>
        <w:spacing w:line="360" w:lineRule="auto"/>
        <w:ind w:left="0" w:firstLine="0"/>
        <w:contextualSpacing/>
        <w:rPr>
          <w:rFonts w:ascii="Arial" w:hAnsi="Arial" w:cs="Arial"/>
          <w:sz w:val="20"/>
          <w:szCs w:val="20"/>
        </w:rPr>
      </w:pPr>
    </w:p>
    <w:p w14:paraId="506560E1" w14:textId="09CF985A" w:rsidR="00A77CCE" w:rsidRPr="004764D8" w:rsidRDefault="00A77CCE" w:rsidP="001E4F9D">
      <w:pPr>
        <w:pStyle w:val="PargrafodaLista"/>
        <w:widowControl/>
        <w:numPr>
          <w:ilvl w:val="0"/>
          <w:numId w:val="11"/>
        </w:numPr>
        <w:tabs>
          <w:tab w:val="left" w:pos="284"/>
        </w:tabs>
        <w:autoSpaceDE/>
        <w:autoSpaceDN/>
        <w:spacing w:line="360" w:lineRule="auto"/>
        <w:ind w:left="0"/>
        <w:contextualSpacing/>
        <w:rPr>
          <w:rFonts w:ascii="Arial" w:hAnsi="Arial" w:cs="Arial"/>
          <w:sz w:val="20"/>
          <w:szCs w:val="20"/>
        </w:rPr>
      </w:pPr>
      <w:r w:rsidRPr="004764D8">
        <w:rPr>
          <w:rFonts w:ascii="Arial" w:hAnsi="Arial" w:cs="Arial"/>
          <w:sz w:val="20"/>
          <w:szCs w:val="20"/>
        </w:rPr>
        <w:t>Cumprir e fazer cumprir as normas do serviço e as cláusulas contratuais da concessão;</w:t>
      </w:r>
    </w:p>
    <w:p w14:paraId="5D318C4E" w14:textId="77777777" w:rsidR="001C04F4" w:rsidRPr="004764D8" w:rsidRDefault="001C04F4" w:rsidP="001E4F9D">
      <w:pPr>
        <w:pStyle w:val="PargrafodaLista"/>
        <w:widowControl/>
        <w:tabs>
          <w:tab w:val="left" w:pos="284"/>
        </w:tabs>
        <w:autoSpaceDE/>
        <w:autoSpaceDN/>
        <w:spacing w:line="360" w:lineRule="auto"/>
        <w:ind w:left="0" w:firstLine="0"/>
        <w:contextualSpacing/>
        <w:rPr>
          <w:rFonts w:ascii="Arial" w:hAnsi="Arial" w:cs="Arial"/>
          <w:sz w:val="20"/>
          <w:szCs w:val="20"/>
        </w:rPr>
      </w:pPr>
    </w:p>
    <w:p w14:paraId="5C427326" w14:textId="77777777" w:rsidR="00A77CCE" w:rsidRPr="004764D8" w:rsidRDefault="00A77CCE" w:rsidP="001E4F9D">
      <w:pPr>
        <w:pStyle w:val="PargrafodaLista"/>
        <w:widowControl/>
        <w:numPr>
          <w:ilvl w:val="0"/>
          <w:numId w:val="11"/>
        </w:numPr>
        <w:tabs>
          <w:tab w:val="left" w:pos="284"/>
        </w:tabs>
        <w:autoSpaceDE/>
        <w:autoSpaceDN/>
        <w:spacing w:line="360" w:lineRule="auto"/>
        <w:ind w:left="0"/>
        <w:contextualSpacing/>
        <w:rPr>
          <w:rFonts w:ascii="Arial" w:hAnsi="Arial" w:cs="Arial"/>
          <w:sz w:val="20"/>
          <w:szCs w:val="20"/>
        </w:rPr>
      </w:pPr>
      <w:r w:rsidRPr="004764D8">
        <w:rPr>
          <w:rFonts w:ascii="Arial" w:hAnsi="Arial" w:cs="Arial"/>
          <w:sz w:val="20"/>
          <w:szCs w:val="20"/>
        </w:rPr>
        <w:t>Permitir aos encarregados da fiscalização livre acesso, em qualquer época, às obras, aos equipamentos, produtos e às instalações integrantes do serviço, bem como a seus registros contábeis;</w:t>
      </w:r>
    </w:p>
    <w:p w14:paraId="7C4869B8" w14:textId="417A2B6D" w:rsidR="00A77CCE" w:rsidRPr="004764D8" w:rsidRDefault="00A77CCE" w:rsidP="001E4F9D">
      <w:pPr>
        <w:pStyle w:val="PargrafodaLista"/>
        <w:widowControl/>
        <w:numPr>
          <w:ilvl w:val="0"/>
          <w:numId w:val="11"/>
        </w:numPr>
        <w:tabs>
          <w:tab w:val="left" w:pos="284"/>
        </w:tabs>
        <w:autoSpaceDE/>
        <w:autoSpaceDN/>
        <w:spacing w:line="360" w:lineRule="auto"/>
        <w:ind w:left="0"/>
        <w:contextualSpacing/>
        <w:rPr>
          <w:rFonts w:ascii="Arial" w:hAnsi="Arial" w:cs="Arial"/>
          <w:sz w:val="20"/>
          <w:szCs w:val="20"/>
        </w:rPr>
      </w:pPr>
      <w:r w:rsidRPr="004764D8">
        <w:rPr>
          <w:rFonts w:ascii="Arial" w:hAnsi="Arial" w:cs="Arial"/>
          <w:sz w:val="20"/>
          <w:szCs w:val="20"/>
        </w:rPr>
        <w:t xml:space="preserve">Zelar pela integridade dos bens vinculados à prestação do serviço, bem </w:t>
      </w:r>
      <w:r w:rsidR="001C04F4" w:rsidRPr="004764D8">
        <w:rPr>
          <w:rFonts w:ascii="Arial" w:hAnsi="Arial" w:cs="Arial"/>
          <w:sz w:val="20"/>
          <w:szCs w:val="20"/>
        </w:rPr>
        <w:t xml:space="preserve">como segurá-los adequadamente; </w:t>
      </w:r>
    </w:p>
    <w:p w14:paraId="50E06606" w14:textId="77777777" w:rsidR="001C04F4" w:rsidRPr="004764D8" w:rsidRDefault="001C04F4" w:rsidP="001E4F9D">
      <w:pPr>
        <w:pStyle w:val="PargrafodaLista"/>
        <w:widowControl/>
        <w:tabs>
          <w:tab w:val="left" w:pos="284"/>
        </w:tabs>
        <w:autoSpaceDE/>
        <w:autoSpaceDN/>
        <w:spacing w:line="360" w:lineRule="auto"/>
        <w:ind w:left="0" w:firstLine="0"/>
        <w:contextualSpacing/>
        <w:rPr>
          <w:rFonts w:ascii="Arial" w:hAnsi="Arial" w:cs="Arial"/>
          <w:sz w:val="20"/>
          <w:szCs w:val="20"/>
        </w:rPr>
      </w:pPr>
    </w:p>
    <w:p w14:paraId="010CADC9" w14:textId="77777777" w:rsidR="00A77CCE" w:rsidRPr="004764D8" w:rsidRDefault="00A77CCE" w:rsidP="001E4F9D">
      <w:pPr>
        <w:pStyle w:val="PargrafodaLista"/>
        <w:widowControl/>
        <w:numPr>
          <w:ilvl w:val="0"/>
          <w:numId w:val="11"/>
        </w:numPr>
        <w:tabs>
          <w:tab w:val="left" w:pos="284"/>
        </w:tabs>
        <w:autoSpaceDE/>
        <w:autoSpaceDN/>
        <w:spacing w:line="360" w:lineRule="auto"/>
        <w:ind w:left="0"/>
        <w:contextualSpacing/>
        <w:rPr>
          <w:rFonts w:ascii="Arial" w:hAnsi="Arial" w:cs="Arial"/>
          <w:sz w:val="20"/>
          <w:szCs w:val="20"/>
        </w:rPr>
      </w:pPr>
      <w:r w:rsidRPr="004764D8">
        <w:rPr>
          <w:rFonts w:ascii="Arial" w:hAnsi="Arial" w:cs="Arial"/>
          <w:sz w:val="20"/>
          <w:szCs w:val="20"/>
        </w:rPr>
        <w:t>Captar, aplicar e gerir os recursos financeiros necessários à prestação do serviço;</w:t>
      </w:r>
    </w:p>
    <w:p w14:paraId="06E0C214" w14:textId="77777777" w:rsidR="001C04F4" w:rsidRPr="004764D8" w:rsidRDefault="001C04F4" w:rsidP="001E4F9D">
      <w:pPr>
        <w:pStyle w:val="PargrafodaLista"/>
        <w:widowControl/>
        <w:tabs>
          <w:tab w:val="left" w:pos="284"/>
        </w:tabs>
        <w:autoSpaceDE/>
        <w:autoSpaceDN/>
        <w:spacing w:line="360" w:lineRule="auto"/>
        <w:ind w:left="0" w:firstLine="0"/>
        <w:contextualSpacing/>
        <w:rPr>
          <w:rFonts w:ascii="Arial" w:hAnsi="Arial" w:cs="Arial"/>
          <w:sz w:val="20"/>
          <w:szCs w:val="20"/>
        </w:rPr>
      </w:pPr>
    </w:p>
    <w:p w14:paraId="5E73A7E6" w14:textId="77777777" w:rsidR="00A77CCE" w:rsidRPr="004764D8" w:rsidRDefault="00A77CCE" w:rsidP="001E4F9D">
      <w:pPr>
        <w:pStyle w:val="PargrafodaLista"/>
        <w:widowControl/>
        <w:numPr>
          <w:ilvl w:val="0"/>
          <w:numId w:val="11"/>
        </w:numPr>
        <w:tabs>
          <w:tab w:val="left" w:pos="284"/>
        </w:tabs>
        <w:autoSpaceDE/>
        <w:autoSpaceDN/>
        <w:spacing w:line="360" w:lineRule="auto"/>
        <w:ind w:left="0"/>
        <w:contextualSpacing/>
        <w:rPr>
          <w:rFonts w:ascii="Arial" w:hAnsi="Arial" w:cs="Arial"/>
          <w:sz w:val="20"/>
          <w:szCs w:val="20"/>
        </w:rPr>
      </w:pPr>
      <w:r w:rsidRPr="004764D8">
        <w:rPr>
          <w:rFonts w:ascii="Arial" w:hAnsi="Arial" w:cs="Arial"/>
          <w:sz w:val="20"/>
          <w:szCs w:val="20"/>
        </w:rPr>
        <w:t>Contratar a suas expensas e sob sua responsabilidade a mão-de-obra necessária para a prestação de serviço, não se estabelecendo qualquer relação entre os terceiros contratados pela concessionária e o poder concedente;</w:t>
      </w:r>
    </w:p>
    <w:p w14:paraId="778225B2" w14:textId="77777777" w:rsidR="001C04F4" w:rsidRPr="004764D8" w:rsidRDefault="001C04F4" w:rsidP="001E4F9D">
      <w:pPr>
        <w:pStyle w:val="PargrafodaLista"/>
        <w:widowControl/>
        <w:tabs>
          <w:tab w:val="left" w:pos="284"/>
        </w:tabs>
        <w:autoSpaceDE/>
        <w:autoSpaceDN/>
        <w:spacing w:line="360" w:lineRule="auto"/>
        <w:ind w:left="0" w:firstLine="0"/>
        <w:contextualSpacing/>
        <w:rPr>
          <w:rFonts w:ascii="Arial" w:hAnsi="Arial" w:cs="Arial"/>
          <w:sz w:val="20"/>
          <w:szCs w:val="20"/>
        </w:rPr>
      </w:pPr>
    </w:p>
    <w:p w14:paraId="15FCFF05" w14:textId="2B5257C6" w:rsidR="00A77CCE" w:rsidRPr="004764D8" w:rsidRDefault="001C04F4" w:rsidP="001E4F9D">
      <w:pPr>
        <w:pStyle w:val="PargrafodaLista"/>
        <w:widowControl/>
        <w:numPr>
          <w:ilvl w:val="0"/>
          <w:numId w:val="11"/>
        </w:numPr>
        <w:tabs>
          <w:tab w:val="left" w:pos="284"/>
        </w:tabs>
        <w:autoSpaceDE/>
        <w:autoSpaceDN/>
        <w:spacing w:line="360" w:lineRule="auto"/>
        <w:ind w:left="0"/>
        <w:contextualSpacing/>
        <w:rPr>
          <w:rFonts w:ascii="Arial" w:hAnsi="Arial" w:cs="Arial"/>
          <w:sz w:val="20"/>
          <w:szCs w:val="20"/>
        </w:rPr>
      </w:pPr>
      <w:r w:rsidRPr="004764D8">
        <w:rPr>
          <w:rFonts w:ascii="Arial" w:hAnsi="Arial" w:cs="Arial"/>
          <w:sz w:val="20"/>
          <w:szCs w:val="20"/>
        </w:rPr>
        <w:t xml:space="preserve">Não </w:t>
      </w:r>
      <w:r w:rsidR="00A77CCE" w:rsidRPr="004764D8">
        <w:rPr>
          <w:rFonts w:ascii="Arial" w:hAnsi="Arial" w:cs="Arial"/>
          <w:sz w:val="20"/>
          <w:szCs w:val="20"/>
        </w:rPr>
        <w:t>Ceder, transferir ou subcontratar total ou parcial, os encargos de gestão sem anuência justificada do poder concedente;</w:t>
      </w:r>
    </w:p>
    <w:p w14:paraId="56ED12DA" w14:textId="77777777" w:rsidR="001C04F4" w:rsidRPr="004764D8" w:rsidRDefault="001C04F4" w:rsidP="001E4F9D">
      <w:pPr>
        <w:pStyle w:val="PargrafodaLista"/>
        <w:widowControl/>
        <w:tabs>
          <w:tab w:val="left" w:pos="284"/>
        </w:tabs>
        <w:autoSpaceDE/>
        <w:autoSpaceDN/>
        <w:spacing w:line="360" w:lineRule="auto"/>
        <w:ind w:left="0" w:firstLine="0"/>
        <w:contextualSpacing/>
        <w:rPr>
          <w:rFonts w:ascii="Arial" w:hAnsi="Arial" w:cs="Arial"/>
          <w:sz w:val="20"/>
          <w:szCs w:val="20"/>
        </w:rPr>
      </w:pPr>
    </w:p>
    <w:p w14:paraId="25D0274E" w14:textId="77777777" w:rsidR="00A77CCE" w:rsidRPr="004764D8" w:rsidRDefault="00A77CCE" w:rsidP="001E4F9D">
      <w:pPr>
        <w:pStyle w:val="PargrafodaLista"/>
        <w:widowControl/>
        <w:numPr>
          <w:ilvl w:val="0"/>
          <w:numId w:val="11"/>
        </w:numPr>
        <w:tabs>
          <w:tab w:val="left" w:pos="284"/>
        </w:tabs>
        <w:autoSpaceDE/>
        <w:autoSpaceDN/>
        <w:spacing w:line="360" w:lineRule="auto"/>
        <w:ind w:left="0"/>
        <w:contextualSpacing/>
        <w:rPr>
          <w:rFonts w:ascii="Arial" w:hAnsi="Arial" w:cs="Arial"/>
          <w:sz w:val="20"/>
          <w:szCs w:val="20"/>
        </w:rPr>
      </w:pPr>
      <w:r w:rsidRPr="004764D8">
        <w:rPr>
          <w:rFonts w:ascii="Arial" w:hAnsi="Arial" w:cs="Arial"/>
          <w:sz w:val="20"/>
          <w:szCs w:val="20"/>
        </w:rPr>
        <w:t>Apresentar Plano de Construção e Ocupação no prazo de até 15 dias, contados da assinatura do contrato;</w:t>
      </w:r>
    </w:p>
    <w:p w14:paraId="71411840" w14:textId="77777777" w:rsidR="001C04F4" w:rsidRPr="004764D8" w:rsidRDefault="001C04F4" w:rsidP="001E4F9D">
      <w:pPr>
        <w:pStyle w:val="PargrafodaLista"/>
        <w:widowControl/>
        <w:tabs>
          <w:tab w:val="left" w:pos="284"/>
        </w:tabs>
        <w:autoSpaceDE/>
        <w:autoSpaceDN/>
        <w:spacing w:line="360" w:lineRule="auto"/>
        <w:ind w:left="0" w:firstLine="0"/>
        <w:contextualSpacing/>
        <w:rPr>
          <w:rFonts w:ascii="Arial" w:hAnsi="Arial" w:cs="Arial"/>
          <w:sz w:val="20"/>
          <w:szCs w:val="20"/>
        </w:rPr>
      </w:pPr>
    </w:p>
    <w:p w14:paraId="3D808F90" w14:textId="77777777" w:rsidR="00A77CCE" w:rsidRPr="004764D8" w:rsidRDefault="00A77CCE" w:rsidP="001E4F9D">
      <w:pPr>
        <w:pStyle w:val="PargrafodaLista"/>
        <w:widowControl/>
        <w:numPr>
          <w:ilvl w:val="0"/>
          <w:numId w:val="11"/>
        </w:numPr>
        <w:tabs>
          <w:tab w:val="left" w:pos="284"/>
        </w:tabs>
        <w:autoSpaceDE/>
        <w:autoSpaceDN/>
        <w:spacing w:line="360" w:lineRule="auto"/>
        <w:ind w:left="0"/>
        <w:contextualSpacing/>
        <w:rPr>
          <w:rFonts w:ascii="Arial" w:hAnsi="Arial" w:cs="Arial"/>
          <w:sz w:val="20"/>
          <w:szCs w:val="20"/>
        </w:rPr>
      </w:pPr>
      <w:r w:rsidRPr="004764D8">
        <w:rPr>
          <w:rFonts w:ascii="Arial" w:hAnsi="Arial" w:cs="Arial"/>
          <w:sz w:val="20"/>
          <w:szCs w:val="20"/>
        </w:rPr>
        <w:t>Cumprir os prazo de início e término da obra, conforme definido neste termo de referência;</w:t>
      </w:r>
    </w:p>
    <w:p w14:paraId="10FE1828" w14:textId="77777777" w:rsidR="001C04F4" w:rsidRPr="004764D8" w:rsidRDefault="001C04F4" w:rsidP="001E4F9D">
      <w:pPr>
        <w:pStyle w:val="PargrafodaLista"/>
        <w:widowControl/>
        <w:tabs>
          <w:tab w:val="left" w:pos="284"/>
        </w:tabs>
        <w:autoSpaceDE/>
        <w:autoSpaceDN/>
        <w:spacing w:line="360" w:lineRule="auto"/>
        <w:ind w:left="0" w:firstLine="0"/>
        <w:contextualSpacing/>
        <w:rPr>
          <w:rFonts w:ascii="Arial" w:hAnsi="Arial" w:cs="Arial"/>
          <w:sz w:val="20"/>
          <w:szCs w:val="20"/>
        </w:rPr>
      </w:pPr>
    </w:p>
    <w:p w14:paraId="081051F2" w14:textId="2448F425" w:rsidR="00A77CCE" w:rsidRPr="004764D8" w:rsidRDefault="00A77CCE" w:rsidP="001E4F9D">
      <w:pPr>
        <w:pStyle w:val="PargrafodaLista"/>
        <w:widowControl/>
        <w:numPr>
          <w:ilvl w:val="0"/>
          <w:numId w:val="11"/>
        </w:numPr>
        <w:tabs>
          <w:tab w:val="left" w:pos="284"/>
        </w:tabs>
        <w:autoSpaceDE/>
        <w:autoSpaceDN/>
        <w:spacing w:line="360" w:lineRule="auto"/>
        <w:ind w:left="0"/>
        <w:contextualSpacing/>
        <w:rPr>
          <w:rFonts w:ascii="Arial" w:hAnsi="Arial" w:cs="Arial"/>
          <w:sz w:val="20"/>
          <w:szCs w:val="20"/>
        </w:rPr>
      </w:pPr>
      <w:r w:rsidRPr="004764D8">
        <w:rPr>
          <w:rFonts w:ascii="Arial" w:hAnsi="Arial" w:cs="Arial"/>
          <w:sz w:val="20"/>
          <w:szCs w:val="20"/>
        </w:rPr>
        <w:t>Adequar e equipar o espaço físico, bem como realizar as adaptações e acabamentos necessários para o início das atividades, que deverá ocorrer, conforme prazo aprovado pela Administração em Plano de Construção e Ocupação, com as condições e características necessárias e indispensáveis para realizar plenamente as atividades, de acordo com as normas vigentes para o funcionamento do estabelecimento;</w:t>
      </w:r>
      <w:r w:rsidR="00A12E9B" w:rsidRPr="004764D8">
        <w:rPr>
          <w:rFonts w:ascii="Arial" w:hAnsi="Arial" w:cs="Arial"/>
          <w:sz w:val="20"/>
          <w:szCs w:val="20"/>
        </w:rPr>
        <w:t xml:space="preserve"> (Equipamentos obrigatórios para funcionamento do quiosque)</w:t>
      </w:r>
    </w:p>
    <w:p w14:paraId="7EF1661B" w14:textId="77777777" w:rsidR="001C04F4" w:rsidRPr="004764D8" w:rsidRDefault="001C04F4" w:rsidP="001E4F9D">
      <w:pPr>
        <w:pStyle w:val="PargrafodaLista"/>
        <w:widowControl/>
        <w:tabs>
          <w:tab w:val="left" w:pos="284"/>
        </w:tabs>
        <w:autoSpaceDE/>
        <w:autoSpaceDN/>
        <w:spacing w:line="360" w:lineRule="auto"/>
        <w:ind w:left="0" w:firstLine="0"/>
        <w:contextualSpacing/>
        <w:rPr>
          <w:rFonts w:ascii="Arial" w:hAnsi="Arial" w:cs="Arial"/>
          <w:sz w:val="20"/>
          <w:szCs w:val="20"/>
        </w:rPr>
      </w:pPr>
    </w:p>
    <w:p w14:paraId="75246117" w14:textId="77777777" w:rsidR="00A77CCE" w:rsidRPr="004764D8" w:rsidRDefault="00A77CCE" w:rsidP="001E4F9D">
      <w:pPr>
        <w:pStyle w:val="PargrafodaLista"/>
        <w:widowControl/>
        <w:numPr>
          <w:ilvl w:val="0"/>
          <w:numId w:val="11"/>
        </w:numPr>
        <w:tabs>
          <w:tab w:val="left" w:pos="284"/>
        </w:tabs>
        <w:autoSpaceDE/>
        <w:autoSpaceDN/>
        <w:spacing w:line="360" w:lineRule="auto"/>
        <w:ind w:left="0"/>
        <w:contextualSpacing/>
        <w:rPr>
          <w:rFonts w:ascii="Arial" w:hAnsi="Arial" w:cs="Arial"/>
          <w:sz w:val="20"/>
          <w:szCs w:val="20"/>
        </w:rPr>
      </w:pPr>
      <w:r w:rsidRPr="004764D8">
        <w:rPr>
          <w:rFonts w:ascii="Arial" w:hAnsi="Arial" w:cs="Arial"/>
          <w:sz w:val="20"/>
          <w:szCs w:val="20"/>
        </w:rPr>
        <w:t>Manter qualidade no fornecimento de produtos e prestação de serviços efetuados pelos quiosques administrados na Praia de Itaparica a ser aferido através de pesquisa de satisfação que será realizada pela  concedente;</w:t>
      </w:r>
    </w:p>
    <w:p w14:paraId="0DE72720" w14:textId="77777777" w:rsidR="001C04F4" w:rsidRPr="004764D8" w:rsidRDefault="001C04F4" w:rsidP="001E4F9D">
      <w:pPr>
        <w:pStyle w:val="PargrafodaLista"/>
        <w:widowControl/>
        <w:tabs>
          <w:tab w:val="left" w:pos="284"/>
        </w:tabs>
        <w:autoSpaceDE/>
        <w:autoSpaceDN/>
        <w:spacing w:line="360" w:lineRule="auto"/>
        <w:ind w:left="0" w:firstLine="0"/>
        <w:contextualSpacing/>
        <w:rPr>
          <w:rFonts w:ascii="Arial" w:hAnsi="Arial" w:cs="Arial"/>
          <w:sz w:val="20"/>
          <w:szCs w:val="20"/>
        </w:rPr>
      </w:pPr>
    </w:p>
    <w:p w14:paraId="0FADA7B2" w14:textId="77777777" w:rsidR="00A77CCE" w:rsidRPr="004764D8" w:rsidRDefault="00A77CCE" w:rsidP="001E4F9D">
      <w:pPr>
        <w:pStyle w:val="PargrafodaLista"/>
        <w:widowControl/>
        <w:numPr>
          <w:ilvl w:val="0"/>
          <w:numId w:val="11"/>
        </w:numPr>
        <w:tabs>
          <w:tab w:val="left" w:pos="284"/>
        </w:tabs>
        <w:autoSpaceDE/>
        <w:autoSpaceDN/>
        <w:spacing w:line="360" w:lineRule="auto"/>
        <w:ind w:left="0"/>
        <w:contextualSpacing/>
        <w:rPr>
          <w:rFonts w:ascii="Arial" w:hAnsi="Arial" w:cs="Arial"/>
          <w:sz w:val="20"/>
          <w:szCs w:val="20"/>
        </w:rPr>
      </w:pPr>
      <w:r w:rsidRPr="004764D8">
        <w:rPr>
          <w:rFonts w:ascii="Arial" w:hAnsi="Arial" w:cs="Arial"/>
          <w:sz w:val="20"/>
          <w:szCs w:val="20"/>
        </w:rPr>
        <w:t>Manter as características físicas da construção, sendo que qualquer modificação que se pretenda fazer nas instalações externas e internas do imóvel objeto desta CONCESSÃO, bem como reforma e/ou alteração compreendendo benfeitorias, decoração, móveis, equipamentos, acessórios de iluminação e outros, deverá ser submetido previamente à apreciação e aprovação escrita da CONCEDENTE que poderá vetar parcial ou totalmente;</w:t>
      </w:r>
    </w:p>
    <w:p w14:paraId="77D4C047" w14:textId="77777777" w:rsidR="001C04F4" w:rsidRPr="004764D8" w:rsidRDefault="001C04F4" w:rsidP="001E4F9D">
      <w:pPr>
        <w:pStyle w:val="PargrafodaLista"/>
        <w:widowControl/>
        <w:tabs>
          <w:tab w:val="left" w:pos="284"/>
        </w:tabs>
        <w:autoSpaceDE/>
        <w:autoSpaceDN/>
        <w:spacing w:line="360" w:lineRule="auto"/>
        <w:ind w:left="0" w:firstLine="0"/>
        <w:contextualSpacing/>
        <w:rPr>
          <w:rFonts w:ascii="Arial" w:hAnsi="Arial" w:cs="Arial"/>
          <w:sz w:val="20"/>
          <w:szCs w:val="20"/>
        </w:rPr>
      </w:pPr>
    </w:p>
    <w:p w14:paraId="1407005A" w14:textId="77777777" w:rsidR="00A77CCE" w:rsidRPr="004764D8" w:rsidRDefault="00A77CCE" w:rsidP="001E4F9D">
      <w:pPr>
        <w:pStyle w:val="PargrafodaLista"/>
        <w:widowControl/>
        <w:numPr>
          <w:ilvl w:val="0"/>
          <w:numId w:val="11"/>
        </w:numPr>
        <w:tabs>
          <w:tab w:val="left" w:pos="284"/>
        </w:tabs>
        <w:autoSpaceDE/>
        <w:autoSpaceDN/>
        <w:spacing w:line="360" w:lineRule="auto"/>
        <w:ind w:left="0"/>
        <w:contextualSpacing/>
        <w:rPr>
          <w:rFonts w:ascii="Arial" w:hAnsi="Arial" w:cs="Arial"/>
          <w:sz w:val="20"/>
          <w:szCs w:val="20"/>
        </w:rPr>
      </w:pPr>
      <w:r w:rsidRPr="004764D8">
        <w:rPr>
          <w:rFonts w:ascii="Arial" w:hAnsi="Arial" w:cs="Arial"/>
          <w:sz w:val="20"/>
          <w:szCs w:val="20"/>
        </w:rPr>
        <w:t>Contratar e/ou renovar anualmente o seguro contra incêndio do(s) imóvel(is) e suas respectivas instalações, com valor compatível com a estrutura/atividade comercial do imóvel, indicando como beneficiário o Município de Vila Velha, sendo obrigatória a apresentação da(s) apólice(s) à CONCEDENTE, no prazo de até 30 (trinta) dias, contados da data da exploração comercial no imóvel, e a cada renovação anual do seguro;</w:t>
      </w:r>
    </w:p>
    <w:p w14:paraId="37E152D6" w14:textId="77777777" w:rsidR="001C04F4" w:rsidRPr="004764D8" w:rsidRDefault="001C04F4" w:rsidP="001E4F9D">
      <w:pPr>
        <w:pStyle w:val="PargrafodaLista"/>
        <w:widowControl/>
        <w:tabs>
          <w:tab w:val="left" w:pos="284"/>
        </w:tabs>
        <w:autoSpaceDE/>
        <w:autoSpaceDN/>
        <w:spacing w:line="360" w:lineRule="auto"/>
        <w:ind w:left="0" w:firstLine="0"/>
        <w:contextualSpacing/>
        <w:rPr>
          <w:rFonts w:ascii="Arial" w:hAnsi="Arial" w:cs="Arial"/>
          <w:sz w:val="20"/>
          <w:szCs w:val="20"/>
        </w:rPr>
      </w:pPr>
    </w:p>
    <w:p w14:paraId="6BA5485F" w14:textId="77777777" w:rsidR="00A77CCE" w:rsidRPr="004764D8" w:rsidRDefault="00A77CCE" w:rsidP="001E4F9D">
      <w:pPr>
        <w:pStyle w:val="PargrafodaLista"/>
        <w:widowControl/>
        <w:numPr>
          <w:ilvl w:val="0"/>
          <w:numId w:val="11"/>
        </w:numPr>
        <w:tabs>
          <w:tab w:val="left" w:pos="284"/>
        </w:tabs>
        <w:autoSpaceDE/>
        <w:autoSpaceDN/>
        <w:spacing w:line="360" w:lineRule="auto"/>
        <w:ind w:left="0"/>
        <w:contextualSpacing/>
        <w:rPr>
          <w:rFonts w:ascii="Arial" w:hAnsi="Arial" w:cs="Arial"/>
          <w:sz w:val="20"/>
          <w:szCs w:val="20"/>
        </w:rPr>
      </w:pPr>
      <w:r w:rsidRPr="004764D8">
        <w:rPr>
          <w:rFonts w:ascii="Arial" w:hAnsi="Arial" w:cs="Arial"/>
          <w:sz w:val="20"/>
          <w:szCs w:val="20"/>
        </w:rPr>
        <w:t>Cumprir e fazer cumprir as instruções e ordens de serviço determinadas pela CONCEDENTE, respondendo por seus atos e de seus empregados, que impliquem em inobservância deste termo;</w:t>
      </w:r>
    </w:p>
    <w:p w14:paraId="5A33BD13" w14:textId="77777777" w:rsidR="001C04F4" w:rsidRPr="004764D8" w:rsidRDefault="001C04F4" w:rsidP="001E4F9D">
      <w:pPr>
        <w:pStyle w:val="PargrafodaLista"/>
        <w:widowControl/>
        <w:tabs>
          <w:tab w:val="left" w:pos="284"/>
        </w:tabs>
        <w:autoSpaceDE/>
        <w:autoSpaceDN/>
        <w:spacing w:line="360" w:lineRule="auto"/>
        <w:ind w:left="0" w:firstLine="0"/>
        <w:contextualSpacing/>
        <w:rPr>
          <w:rFonts w:ascii="Arial" w:hAnsi="Arial" w:cs="Arial"/>
          <w:sz w:val="20"/>
          <w:szCs w:val="20"/>
        </w:rPr>
      </w:pPr>
    </w:p>
    <w:p w14:paraId="3ED64FE2" w14:textId="77777777" w:rsidR="00A77CCE" w:rsidRPr="004764D8" w:rsidRDefault="00A77CCE" w:rsidP="001E4F9D">
      <w:pPr>
        <w:pStyle w:val="PargrafodaLista"/>
        <w:widowControl/>
        <w:numPr>
          <w:ilvl w:val="0"/>
          <w:numId w:val="11"/>
        </w:numPr>
        <w:tabs>
          <w:tab w:val="left" w:pos="284"/>
        </w:tabs>
        <w:autoSpaceDE/>
        <w:autoSpaceDN/>
        <w:spacing w:line="360" w:lineRule="auto"/>
        <w:ind w:left="0"/>
        <w:contextualSpacing/>
        <w:rPr>
          <w:rFonts w:ascii="Arial" w:hAnsi="Arial" w:cs="Arial"/>
          <w:sz w:val="20"/>
          <w:szCs w:val="20"/>
        </w:rPr>
      </w:pPr>
      <w:r w:rsidRPr="004764D8">
        <w:rPr>
          <w:rFonts w:ascii="Arial" w:hAnsi="Arial" w:cs="Arial"/>
          <w:sz w:val="20"/>
          <w:szCs w:val="20"/>
        </w:rPr>
        <w:t>Comercializar exclusivamente produtos lícitos e em rigorosa obediência à legislação pertinente;</w:t>
      </w:r>
    </w:p>
    <w:p w14:paraId="0DE959DF" w14:textId="77777777" w:rsidR="001C04F4" w:rsidRPr="004764D8" w:rsidRDefault="001C04F4" w:rsidP="001E4F9D">
      <w:pPr>
        <w:pStyle w:val="PargrafodaLista"/>
        <w:widowControl/>
        <w:tabs>
          <w:tab w:val="left" w:pos="284"/>
        </w:tabs>
        <w:autoSpaceDE/>
        <w:autoSpaceDN/>
        <w:spacing w:line="360" w:lineRule="auto"/>
        <w:ind w:left="0" w:firstLine="0"/>
        <w:contextualSpacing/>
        <w:rPr>
          <w:rFonts w:ascii="Arial" w:hAnsi="Arial" w:cs="Arial"/>
          <w:sz w:val="20"/>
          <w:szCs w:val="20"/>
        </w:rPr>
      </w:pPr>
    </w:p>
    <w:p w14:paraId="3EC3762E" w14:textId="77777777" w:rsidR="00A77CCE" w:rsidRPr="004764D8" w:rsidRDefault="00A77CCE" w:rsidP="001E4F9D">
      <w:pPr>
        <w:pStyle w:val="PargrafodaLista"/>
        <w:widowControl/>
        <w:numPr>
          <w:ilvl w:val="0"/>
          <w:numId w:val="11"/>
        </w:numPr>
        <w:tabs>
          <w:tab w:val="left" w:pos="284"/>
        </w:tabs>
        <w:autoSpaceDE/>
        <w:autoSpaceDN/>
        <w:spacing w:line="360" w:lineRule="auto"/>
        <w:ind w:left="0"/>
        <w:contextualSpacing/>
        <w:rPr>
          <w:rFonts w:ascii="Arial" w:hAnsi="Arial" w:cs="Arial"/>
          <w:sz w:val="20"/>
          <w:szCs w:val="20"/>
        </w:rPr>
      </w:pPr>
      <w:r w:rsidRPr="004764D8">
        <w:rPr>
          <w:rFonts w:ascii="Arial" w:hAnsi="Arial" w:cs="Arial"/>
          <w:sz w:val="20"/>
          <w:szCs w:val="20"/>
        </w:rPr>
        <w:t>Observar e cumprir as normas fixadas em Instrução Normativa, ou regulamento equivalente, da CONCEDENTE, referente aos procedimentos, usos e costumes nos quiosques da Orla de Vila Velha;</w:t>
      </w:r>
    </w:p>
    <w:p w14:paraId="4C297CEE" w14:textId="77777777" w:rsidR="001C04F4" w:rsidRPr="004764D8" w:rsidRDefault="001C04F4" w:rsidP="001E4F9D">
      <w:pPr>
        <w:pStyle w:val="PargrafodaLista"/>
        <w:widowControl/>
        <w:tabs>
          <w:tab w:val="left" w:pos="284"/>
        </w:tabs>
        <w:autoSpaceDE/>
        <w:autoSpaceDN/>
        <w:spacing w:line="360" w:lineRule="auto"/>
        <w:ind w:left="0" w:firstLine="0"/>
        <w:contextualSpacing/>
        <w:rPr>
          <w:rFonts w:ascii="Arial" w:hAnsi="Arial" w:cs="Arial"/>
          <w:sz w:val="20"/>
          <w:szCs w:val="20"/>
        </w:rPr>
      </w:pPr>
    </w:p>
    <w:p w14:paraId="6B999DD2" w14:textId="77777777" w:rsidR="00A77CCE" w:rsidRPr="00032A62" w:rsidRDefault="00A77CCE" w:rsidP="001E4F9D">
      <w:pPr>
        <w:pStyle w:val="PargrafodaLista"/>
        <w:widowControl/>
        <w:numPr>
          <w:ilvl w:val="0"/>
          <w:numId w:val="11"/>
        </w:numPr>
        <w:tabs>
          <w:tab w:val="left" w:pos="284"/>
        </w:tabs>
        <w:autoSpaceDE/>
        <w:autoSpaceDN/>
        <w:spacing w:line="360" w:lineRule="auto"/>
        <w:ind w:left="0"/>
        <w:contextualSpacing/>
        <w:rPr>
          <w:rFonts w:ascii="Arial" w:hAnsi="Arial" w:cs="Arial"/>
          <w:sz w:val="20"/>
          <w:szCs w:val="20"/>
        </w:rPr>
      </w:pPr>
      <w:r w:rsidRPr="00032A62">
        <w:rPr>
          <w:rFonts w:ascii="Arial" w:hAnsi="Arial" w:cs="Arial"/>
          <w:sz w:val="20"/>
          <w:szCs w:val="20"/>
        </w:rPr>
        <w:t>Transferir para sua responsabilidade a titularidade das contas referentes ao fornecimento de energia e água, impreterivelmente até 15 (quinze) dias após o início da prestação dos serviços;</w:t>
      </w:r>
    </w:p>
    <w:p w14:paraId="6EAA83C9" w14:textId="77777777" w:rsidR="001C04F4" w:rsidRPr="00032A62" w:rsidRDefault="001C04F4" w:rsidP="001E4F9D">
      <w:pPr>
        <w:pStyle w:val="PargrafodaLista"/>
        <w:widowControl/>
        <w:tabs>
          <w:tab w:val="left" w:pos="284"/>
        </w:tabs>
        <w:autoSpaceDE/>
        <w:autoSpaceDN/>
        <w:spacing w:line="360" w:lineRule="auto"/>
        <w:ind w:left="0" w:firstLine="0"/>
        <w:contextualSpacing/>
        <w:rPr>
          <w:rFonts w:ascii="Arial" w:hAnsi="Arial" w:cs="Arial"/>
          <w:sz w:val="20"/>
          <w:szCs w:val="20"/>
        </w:rPr>
      </w:pPr>
    </w:p>
    <w:p w14:paraId="7F487CB1" w14:textId="77777777" w:rsidR="00A77CCE" w:rsidRPr="00032A62" w:rsidRDefault="00A77CCE" w:rsidP="001E4F9D">
      <w:pPr>
        <w:pStyle w:val="PargrafodaLista"/>
        <w:widowControl/>
        <w:numPr>
          <w:ilvl w:val="0"/>
          <w:numId w:val="11"/>
        </w:numPr>
        <w:tabs>
          <w:tab w:val="left" w:pos="284"/>
        </w:tabs>
        <w:autoSpaceDE/>
        <w:autoSpaceDN/>
        <w:spacing w:line="360" w:lineRule="auto"/>
        <w:ind w:left="0"/>
        <w:contextualSpacing/>
        <w:rPr>
          <w:rFonts w:ascii="Arial" w:hAnsi="Arial" w:cs="Arial"/>
          <w:sz w:val="20"/>
          <w:szCs w:val="20"/>
        </w:rPr>
      </w:pPr>
      <w:r w:rsidRPr="00032A62">
        <w:rPr>
          <w:rFonts w:ascii="Arial" w:hAnsi="Arial" w:cs="Arial"/>
          <w:sz w:val="20"/>
          <w:szCs w:val="20"/>
        </w:rPr>
        <w:t>Submeter previamente para análise e aceite da CONCEDENTE alteração societária que não prejudique a execução do contrato;</w:t>
      </w:r>
    </w:p>
    <w:p w14:paraId="1E8EA13F" w14:textId="77777777" w:rsidR="001C04F4" w:rsidRPr="00032A62" w:rsidRDefault="001C04F4" w:rsidP="001E4F9D">
      <w:pPr>
        <w:pStyle w:val="PargrafodaLista"/>
        <w:widowControl/>
        <w:tabs>
          <w:tab w:val="left" w:pos="284"/>
        </w:tabs>
        <w:autoSpaceDE/>
        <w:autoSpaceDN/>
        <w:spacing w:line="360" w:lineRule="auto"/>
        <w:ind w:left="0" w:firstLine="0"/>
        <w:contextualSpacing/>
        <w:rPr>
          <w:rFonts w:ascii="Arial" w:hAnsi="Arial" w:cs="Arial"/>
          <w:sz w:val="20"/>
          <w:szCs w:val="20"/>
        </w:rPr>
      </w:pPr>
    </w:p>
    <w:p w14:paraId="1AE498CD" w14:textId="77777777" w:rsidR="00A77CCE" w:rsidRPr="00032A62" w:rsidRDefault="00A77CCE" w:rsidP="001E4F9D">
      <w:pPr>
        <w:pStyle w:val="PargrafodaLista"/>
        <w:widowControl/>
        <w:numPr>
          <w:ilvl w:val="0"/>
          <w:numId w:val="11"/>
        </w:numPr>
        <w:tabs>
          <w:tab w:val="left" w:pos="284"/>
        </w:tabs>
        <w:autoSpaceDE/>
        <w:autoSpaceDN/>
        <w:spacing w:line="360" w:lineRule="auto"/>
        <w:ind w:left="0"/>
        <w:contextualSpacing/>
        <w:rPr>
          <w:rFonts w:ascii="Arial" w:hAnsi="Arial" w:cs="Arial"/>
          <w:sz w:val="20"/>
          <w:szCs w:val="20"/>
        </w:rPr>
      </w:pPr>
      <w:r w:rsidRPr="00032A62">
        <w:rPr>
          <w:rFonts w:ascii="Arial" w:hAnsi="Arial" w:cs="Arial"/>
          <w:sz w:val="20"/>
          <w:szCs w:val="20"/>
        </w:rPr>
        <w:t>Prestar todas as informações e/ou esclarecimentos à CONCEDENTE, sempre que lhe forem solicitadas;</w:t>
      </w:r>
    </w:p>
    <w:p w14:paraId="60CC9EAA" w14:textId="77777777" w:rsidR="001C04F4" w:rsidRPr="00032A62" w:rsidRDefault="001C04F4" w:rsidP="001E4F9D">
      <w:pPr>
        <w:pStyle w:val="PargrafodaLista"/>
        <w:widowControl/>
        <w:tabs>
          <w:tab w:val="left" w:pos="284"/>
        </w:tabs>
        <w:autoSpaceDE/>
        <w:autoSpaceDN/>
        <w:spacing w:line="360" w:lineRule="auto"/>
        <w:ind w:left="0" w:firstLine="0"/>
        <w:contextualSpacing/>
        <w:rPr>
          <w:rFonts w:ascii="Arial" w:hAnsi="Arial" w:cs="Arial"/>
          <w:sz w:val="20"/>
          <w:szCs w:val="20"/>
        </w:rPr>
      </w:pPr>
    </w:p>
    <w:p w14:paraId="4EC6A5BF" w14:textId="24EFC31D" w:rsidR="00A77CCE" w:rsidRPr="00032A62" w:rsidRDefault="00A77CCE" w:rsidP="001E4F9D">
      <w:pPr>
        <w:pStyle w:val="PargrafodaLista"/>
        <w:widowControl/>
        <w:numPr>
          <w:ilvl w:val="0"/>
          <w:numId w:val="11"/>
        </w:numPr>
        <w:tabs>
          <w:tab w:val="left" w:pos="284"/>
        </w:tabs>
        <w:autoSpaceDE/>
        <w:autoSpaceDN/>
        <w:spacing w:line="360" w:lineRule="auto"/>
        <w:ind w:left="0"/>
        <w:contextualSpacing/>
        <w:rPr>
          <w:rFonts w:ascii="Arial" w:hAnsi="Arial" w:cs="Arial"/>
          <w:sz w:val="20"/>
          <w:szCs w:val="20"/>
        </w:rPr>
      </w:pPr>
      <w:r w:rsidRPr="00032A62">
        <w:rPr>
          <w:rFonts w:ascii="Arial" w:hAnsi="Arial" w:cs="Arial"/>
          <w:sz w:val="20"/>
          <w:szCs w:val="20"/>
        </w:rPr>
        <w:t>Cumprir as normas relativas à legislação ao tipo de atividade comercial, providenciando anualmente o(s) alvará(s) exigidos na forma da Lei e necessários para o exercício da atividade, bem como, mantendo-os atualizados e em locais visíveis e de fácil identificação;</w:t>
      </w:r>
    </w:p>
    <w:p w14:paraId="1D1D03D5" w14:textId="77777777" w:rsidR="001C04F4" w:rsidRPr="00032A62" w:rsidRDefault="001C04F4" w:rsidP="001E4F9D">
      <w:pPr>
        <w:pStyle w:val="PargrafodaLista"/>
        <w:widowControl/>
        <w:tabs>
          <w:tab w:val="left" w:pos="284"/>
        </w:tabs>
        <w:autoSpaceDE/>
        <w:autoSpaceDN/>
        <w:spacing w:line="360" w:lineRule="auto"/>
        <w:ind w:left="0" w:firstLine="0"/>
        <w:contextualSpacing/>
        <w:rPr>
          <w:rFonts w:ascii="Arial" w:hAnsi="Arial" w:cs="Arial"/>
          <w:sz w:val="20"/>
          <w:szCs w:val="20"/>
        </w:rPr>
      </w:pPr>
    </w:p>
    <w:p w14:paraId="35D16FD9" w14:textId="77777777" w:rsidR="00A77CCE" w:rsidRPr="00032A62" w:rsidRDefault="00A77CCE" w:rsidP="001E4F9D">
      <w:pPr>
        <w:pStyle w:val="PargrafodaLista"/>
        <w:widowControl/>
        <w:numPr>
          <w:ilvl w:val="0"/>
          <w:numId w:val="11"/>
        </w:numPr>
        <w:tabs>
          <w:tab w:val="left" w:pos="284"/>
        </w:tabs>
        <w:autoSpaceDE/>
        <w:autoSpaceDN/>
        <w:spacing w:line="360" w:lineRule="auto"/>
        <w:ind w:left="0"/>
        <w:contextualSpacing/>
        <w:rPr>
          <w:rFonts w:ascii="Arial" w:hAnsi="Arial" w:cs="Arial"/>
          <w:sz w:val="20"/>
          <w:szCs w:val="20"/>
        </w:rPr>
      </w:pPr>
      <w:r w:rsidRPr="00032A62">
        <w:rPr>
          <w:rFonts w:ascii="Arial" w:hAnsi="Arial" w:cs="Arial"/>
          <w:sz w:val="20"/>
          <w:szCs w:val="20"/>
        </w:rPr>
        <w:t>Cumprir rigorosamente as normas sanitárias de higiene inerentes ao armazenamento, manipulação, manutenção e fornecimento dos produtos a serem comercializados;</w:t>
      </w:r>
    </w:p>
    <w:p w14:paraId="7D28C31D" w14:textId="77777777" w:rsidR="001C04F4" w:rsidRPr="00032A62" w:rsidRDefault="001C04F4" w:rsidP="001E4F9D">
      <w:pPr>
        <w:pStyle w:val="PargrafodaLista"/>
        <w:widowControl/>
        <w:tabs>
          <w:tab w:val="left" w:pos="284"/>
        </w:tabs>
        <w:autoSpaceDE/>
        <w:autoSpaceDN/>
        <w:spacing w:line="360" w:lineRule="auto"/>
        <w:ind w:left="0" w:firstLine="0"/>
        <w:contextualSpacing/>
        <w:rPr>
          <w:rFonts w:ascii="Arial" w:hAnsi="Arial" w:cs="Arial"/>
          <w:sz w:val="20"/>
          <w:szCs w:val="20"/>
        </w:rPr>
      </w:pPr>
    </w:p>
    <w:p w14:paraId="3EBC9B0B" w14:textId="77777777" w:rsidR="00A77CCE" w:rsidRPr="00032A62" w:rsidRDefault="00A77CCE" w:rsidP="001E4F9D">
      <w:pPr>
        <w:pStyle w:val="PargrafodaLista"/>
        <w:widowControl/>
        <w:numPr>
          <w:ilvl w:val="0"/>
          <w:numId w:val="11"/>
        </w:numPr>
        <w:tabs>
          <w:tab w:val="left" w:pos="284"/>
        </w:tabs>
        <w:autoSpaceDE/>
        <w:autoSpaceDN/>
        <w:spacing w:line="360" w:lineRule="auto"/>
        <w:ind w:left="0"/>
        <w:contextualSpacing/>
        <w:rPr>
          <w:rFonts w:ascii="Arial" w:hAnsi="Arial" w:cs="Arial"/>
          <w:sz w:val="20"/>
          <w:szCs w:val="20"/>
        </w:rPr>
      </w:pPr>
      <w:r w:rsidRPr="00032A62">
        <w:rPr>
          <w:rFonts w:ascii="Arial" w:hAnsi="Arial" w:cs="Arial"/>
          <w:sz w:val="20"/>
          <w:szCs w:val="20"/>
        </w:rPr>
        <w:t>Manter a originalidade construtiva, sendo vedada a instalação de publicidade, letreiros e faixas de terceiros em qualquer parte da edificação do imóvel, a exceção dos locais permitidos na concepção do projeto, permitida também a identificação exclusiva do local, na forma disciplinada pelos órgãos reguladores e/ou CONCEDENTE e observando o contido na Instrução Normativa e/ou regulamento equivalente;</w:t>
      </w:r>
    </w:p>
    <w:p w14:paraId="1FD22D58" w14:textId="77777777" w:rsidR="001C04F4" w:rsidRPr="00032A62" w:rsidRDefault="001C04F4" w:rsidP="001E4F9D">
      <w:pPr>
        <w:pStyle w:val="PargrafodaLista"/>
        <w:widowControl/>
        <w:tabs>
          <w:tab w:val="left" w:pos="284"/>
        </w:tabs>
        <w:autoSpaceDE/>
        <w:autoSpaceDN/>
        <w:spacing w:line="360" w:lineRule="auto"/>
        <w:ind w:left="0" w:firstLine="0"/>
        <w:contextualSpacing/>
        <w:rPr>
          <w:rFonts w:ascii="Arial" w:hAnsi="Arial" w:cs="Arial"/>
          <w:sz w:val="20"/>
          <w:szCs w:val="20"/>
        </w:rPr>
      </w:pPr>
    </w:p>
    <w:p w14:paraId="6494CC36" w14:textId="77777777" w:rsidR="00A77CCE" w:rsidRPr="00032A62" w:rsidRDefault="00A77CCE" w:rsidP="001E4F9D">
      <w:pPr>
        <w:pStyle w:val="PargrafodaLista"/>
        <w:widowControl/>
        <w:numPr>
          <w:ilvl w:val="0"/>
          <w:numId w:val="11"/>
        </w:numPr>
        <w:tabs>
          <w:tab w:val="left" w:pos="284"/>
        </w:tabs>
        <w:autoSpaceDE/>
        <w:autoSpaceDN/>
        <w:spacing w:line="360" w:lineRule="auto"/>
        <w:ind w:left="0"/>
        <w:contextualSpacing/>
        <w:rPr>
          <w:rFonts w:ascii="Arial" w:eastAsia="Arial" w:hAnsi="Arial" w:cs="Arial"/>
          <w:sz w:val="20"/>
          <w:szCs w:val="20"/>
        </w:rPr>
      </w:pPr>
      <w:r w:rsidRPr="00032A62">
        <w:rPr>
          <w:rFonts w:ascii="Arial" w:eastAsia="Arial" w:hAnsi="Arial" w:cs="Arial"/>
          <w:sz w:val="20"/>
          <w:szCs w:val="20"/>
        </w:rPr>
        <w:t>Manter limpa toda a área que compõe os imóveis, assim como a área de influência utilizada pelo CONCESSIONÁRIO, devendo os resíduos coletados ser devidamente ensacados e apresentados para a coleta regular, na forma e horário estabelecido pelo Município;</w:t>
      </w:r>
    </w:p>
    <w:p w14:paraId="5D223B8B" w14:textId="77777777" w:rsidR="001C04F4" w:rsidRPr="00032A62" w:rsidRDefault="001C04F4" w:rsidP="001E4F9D">
      <w:pPr>
        <w:pStyle w:val="PargrafodaLista"/>
        <w:widowControl/>
        <w:tabs>
          <w:tab w:val="left" w:pos="284"/>
        </w:tabs>
        <w:autoSpaceDE/>
        <w:autoSpaceDN/>
        <w:spacing w:line="360" w:lineRule="auto"/>
        <w:ind w:left="0" w:firstLine="0"/>
        <w:contextualSpacing/>
        <w:rPr>
          <w:rFonts w:ascii="Arial" w:hAnsi="Arial" w:cs="Arial"/>
          <w:sz w:val="20"/>
          <w:szCs w:val="20"/>
        </w:rPr>
      </w:pPr>
    </w:p>
    <w:p w14:paraId="3B6B1DF1" w14:textId="77777777" w:rsidR="00A77CCE" w:rsidRPr="00032A62" w:rsidRDefault="00A77CCE" w:rsidP="001E4F9D">
      <w:pPr>
        <w:pStyle w:val="PargrafodaLista"/>
        <w:widowControl/>
        <w:numPr>
          <w:ilvl w:val="0"/>
          <w:numId w:val="11"/>
        </w:numPr>
        <w:tabs>
          <w:tab w:val="left" w:pos="284"/>
        </w:tabs>
        <w:autoSpaceDE/>
        <w:autoSpaceDN/>
        <w:spacing w:line="360" w:lineRule="auto"/>
        <w:ind w:left="0"/>
        <w:contextualSpacing/>
        <w:rPr>
          <w:rFonts w:ascii="Arial" w:eastAsia="Arial" w:hAnsi="Arial" w:cs="Arial"/>
          <w:sz w:val="20"/>
          <w:szCs w:val="20"/>
        </w:rPr>
      </w:pPr>
      <w:r w:rsidRPr="00032A62">
        <w:rPr>
          <w:rFonts w:ascii="Arial" w:eastAsia="Arial" w:hAnsi="Arial" w:cs="Arial"/>
          <w:sz w:val="20"/>
          <w:szCs w:val="20"/>
        </w:rPr>
        <w:t>Implementar, em sua rotina diária, a separação de seu resíduo em duas frações denominadas “lixo seco” e “lixo úmido”;</w:t>
      </w:r>
    </w:p>
    <w:p w14:paraId="055334A4" w14:textId="77777777" w:rsidR="001C04F4" w:rsidRPr="00032A62" w:rsidRDefault="001C04F4" w:rsidP="001E4F9D">
      <w:pPr>
        <w:pStyle w:val="PargrafodaLista"/>
        <w:widowControl/>
        <w:tabs>
          <w:tab w:val="left" w:pos="284"/>
        </w:tabs>
        <w:autoSpaceDE/>
        <w:autoSpaceDN/>
        <w:spacing w:line="360" w:lineRule="auto"/>
        <w:ind w:left="0" w:firstLine="0"/>
        <w:contextualSpacing/>
        <w:rPr>
          <w:rFonts w:ascii="Arial" w:hAnsi="Arial" w:cs="Arial"/>
          <w:sz w:val="20"/>
          <w:szCs w:val="20"/>
        </w:rPr>
      </w:pPr>
    </w:p>
    <w:p w14:paraId="176876BA" w14:textId="77777777" w:rsidR="00A77CCE" w:rsidRPr="00032A62" w:rsidRDefault="00A77CCE" w:rsidP="001E4F9D">
      <w:pPr>
        <w:pStyle w:val="PargrafodaLista"/>
        <w:widowControl/>
        <w:numPr>
          <w:ilvl w:val="0"/>
          <w:numId w:val="11"/>
        </w:numPr>
        <w:tabs>
          <w:tab w:val="left" w:pos="284"/>
        </w:tabs>
        <w:autoSpaceDE/>
        <w:autoSpaceDN/>
        <w:spacing w:line="360" w:lineRule="auto"/>
        <w:ind w:left="0"/>
        <w:contextualSpacing/>
        <w:rPr>
          <w:rFonts w:ascii="Arial" w:eastAsia="Arial" w:hAnsi="Arial" w:cs="Arial"/>
          <w:sz w:val="20"/>
          <w:szCs w:val="20"/>
        </w:rPr>
      </w:pPr>
      <w:r w:rsidRPr="00032A62">
        <w:rPr>
          <w:rFonts w:ascii="Arial" w:eastAsia="Arial" w:hAnsi="Arial" w:cs="Arial"/>
          <w:sz w:val="20"/>
          <w:szCs w:val="20"/>
        </w:rPr>
        <w:t>Realizar a higienização diária dos contentores, de forma que no seu interior não fique resíduos que possam causar a geração de odores, atração e proliferação de vetores, sendo vedada a presença de chorume no fundo do contentor;</w:t>
      </w:r>
    </w:p>
    <w:p w14:paraId="641735B1" w14:textId="77777777" w:rsidR="001C04F4" w:rsidRPr="00032A62" w:rsidRDefault="001C04F4" w:rsidP="001E4F9D">
      <w:pPr>
        <w:pStyle w:val="PargrafodaLista"/>
        <w:widowControl/>
        <w:tabs>
          <w:tab w:val="left" w:pos="284"/>
        </w:tabs>
        <w:autoSpaceDE/>
        <w:autoSpaceDN/>
        <w:spacing w:line="360" w:lineRule="auto"/>
        <w:ind w:left="0" w:firstLine="0"/>
        <w:contextualSpacing/>
        <w:rPr>
          <w:rFonts w:ascii="Arial" w:hAnsi="Arial" w:cs="Arial"/>
          <w:sz w:val="20"/>
          <w:szCs w:val="20"/>
        </w:rPr>
      </w:pPr>
    </w:p>
    <w:p w14:paraId="1D9F7EAF" w14:textId="77777777" w:rsidR="00A77CCE" w:rsidRPr="00032A62" w:rsidRDefault="00A77CCE" w:rsidP="001E4F9D">
      <w:pPr>
        <w:pStyle w:val="PargrafodaLista"/>
        <w:widowControl/>
        <w:numPr>
          <w:ilvl w:val="0"/>
          <w:numId w:val="11"/>
        </w:numPr>
        <w:tabs>
          <w:tab w:val="left" w:pos="284"/>
        </w:tabs>
        <w:autoSpaceDE/>
        <w:autoSpaceDN/>
        <w:spacing w:line="360" w:lineRule="auto"/>
        <w:ind w:left="0"/>
        <w:contextualSpacing/>
        <w:rPr>
          <w:rFonts w:ascii="Arial" w:hAnsi="Arial" w:cs="Arial"/>
          <w:sz w:val="20"/>
          <w:szCs w:val="20"/>
        </w:rPr>
      </w:pPr>
      <w:r w:rsidRPr="00032A62">
        <w:rPr>
          <w:rFonts w:ascii="Arial" w:hAnsi="Arial" w:cs="Arial"/>
          <w:sz w:val="20"/>
          <w:szCs w:val="20"/>
        </w:rPr>
        <w:t>Manter e conservar os equipamentos, as suas instalações, e demais complementos da concessão, em perfeitas condições de uso, preservando o estado físico, promovendo as indispensáveis conservações e reparações, realizando, quando necessário, as substituições demandadas em função do desgaste, ou ainda promovendo as modernizações necessárias à boa execução dos serviços;</w:t>
      </w:r>
    </w:p>
    <w:p w14:paraId="683A11DC" w14:textId="77777777" w:rsidR="00B6490E" w:rsidRPr="00032A62" w:rsidRDefault="00B6490E" w:rsidP="001E4F9D">
      <w:pPr>
        <w:pStyle w:val="PargrafodaLista"/>
        <w:tabs>
          <w:tab w:val="left" w:pos="284"/>
        </w:tabs>
        <w:ind w:left="0"/>
        <w:rPr>
          <w:rFonts w:ascii="Arial" w:hAnsi="Arial" w:cs="Arial"/>
          <w:sz w:val="20"/>
          <w:szCs w:val="20"/>
        </w:rPr>
      </w:pPr>
    </w:p>
    <w:p w14:paraId="0ACBD37F" w14:textId="77777777" w:rsidR="00A77CCE" w:rsidRPr="00032A62" w:rsidRDefault="00A77CCE" w:rsidP="001E4F9D">
      <w:pPr>
        <w:pStyle w:val="PargrafodaLista"/>
        <w:widowControl/>
        <w:numPr>
          <w:ilvl w:val="0"/>
          <w:numId w:val="11"/>
        </w:numPr>
        <w:tabs>
          <w:tab w:val="left" w:pos="284"/>
        </w:tabs>
        <w:autoSpaceDE/>
        <w:autoSpaceDN/>
        <w:spacing w:line="360" w:lineRule="auto"/>
        <w:ind w:left="0"/>
        <w:contextualSpacing/>
        <w:rPr>
          <w:rFonts w:ascii="Arial" w:hAnsi="Arial" w:cs="Arial"/>
          <w:sz w:val="20"/>
          <w:szCs w:val="20"/>
        </w:rPr>
      </w:pPr>
      <w:r w:rsidRPr="00032A62">
        <w:rPr>
          <w:rFonts w:ascii="Arial" w:hAnsi="Arial" w:cs="Arial"/>
          <w:sz w:val="20"/>
          <w:szCs w:val="20"/>
        </w:rPr>
        <w:t>Prestar serviços de qualidade, considerando-se como tal, o serviço que satisfizer às condições de regularidade, eficiência, segurança, higiene, saúde, atualidade, generalidade, cortesia e modicidade dos</w:t>
      </w:r>
      <w:r w:rsidRPr="00032A62">
        <w:rPr>
          <w:rFonts w:ascii="Arial" w:hAnsi="Arial" w:cs="Arial"/>
          <w:spacing w:val="-7"/>
          <w:sz w:val="20"/>
          <w:szCs w:val="20"/>
        </w:rPr>
        <w:t xml:space="preserve"> </w:t>
      </w:r>
      <w:r w:rsidRPr="00032A62">
        <w:rPr>
          <w:rFonts w:ascii="Arial" w:hAnsi="Arial" w:cs="Arial"/>
          <w:sz w:val="20"/>
          <w:szCs w:val="20"/>
        </w:rPr>
        <w:t>preços;</w:t>
      </w:r>
    </w:p>
    <w:p w14:paraId="6973B764" w14:textId="77777777" w:rsidR="001C04F4" w:rsidRPr="00032A62" w:rsidRDefault="001C04F4" w:rsidP="001E4F9D">
      <w:pPr>
        <w:pStyle w:val="PargrafodaLista"/>
        <w:widowControl/>
        <w:tabs>
          <w:tab w:val="left" w:pos="284"/>
        </w:tabs>
        <w:autoSpaceDE/>
        <w:autoSpaceDN/>
        <w:spacing w:line="360" w:lineRule="auto"/>
        <w:ind w:left="0" w:firstLine="0"/>
        <w:contextualSpacing/>
        <w:rPr>
          <w:rFonts w:ascii="Arial" w:hAnsi="Arial" w:cs="Arial"/>
          <w:sz w:val="20"/>
          <w:szCs w:val="20"/>
        </w:rPr>
      </w:pPr>
    </w:p>
    <w:p w14:paraId="487D7365" w14:textId="77777777" w:rsidR="00A77CCE" w:rsidRPr="00032A62" w:rsidRDefault="00A77CCE" w:rsidP="001E4F9D">
      <w:pPr>
        <w:pStyle w:val="PargrafodaLista"/>
        <w:widowControl/>
        <w:numPr>
          <w:ilvl w:val="0"/>
          <w:numId w:val="11"/>
        </w:numPr>
        <w:tabs>
          <w:tab w:val="left" w:pos="284"/>
        </w:tabs>
        <w:autoSpaceDE/>
        <w:autoSpaceDN/>
        <w:spacing w:line="360" w:lineRule="auto"/>
        <w:ind w:left="0"/>
        <w:contextualSpacing/>
        <w:rPr>
          <w:rFonts w:ascii="Arial" w:hAnsi="Arial" w:cs="Arial"/>
          <w:sz w:val="20"/>
          <w:szCs w:val="20"/>
        </w:rPr>
      </w:pPr>
      <w:r w:rsidRPr="00032A62">
        <w:rPr>
          <w:rFonts w:ascii="Arial" w:hAnsi="Arial" w:cs="Arial"/>
          <w:sz w:val="20"/>
          <w:szCs w:val="20"/>
        </w:rPr>
        <w:t>Responder civil e criminalmente por danos causados por si, empregados e prepostos, a terceiros e/ou a instalações do conjunto arquitetônico que integra os</w:t>
      </w:r>
      <w:r w:rsidRPr="00032A62">
        <w:rPr>
          <w:rFonts w:ascii="Arial" w:hAnsi="Arial" w:cs="Arial"/>
          <w:spacing w:val="-10"/>
          <w:sz w:val="20"/>
          <w:szCs w:val="20"/>
        </w:rPr>
        <w:t xml:space="preserve"> </w:t>
      </w:r>
      <w:r w:rsidRPr="00032A62">
        <w:rPr>
          <w:rFonts w:ascii="Arial" w:hAnsi="Arial" w:cs="Arial"/>
          <w:sz w:val="20"/>
          <w:szCs w:val="20"/>
        </w:rPr>
        <w:t xml:space="preserve">quiosques; </w:t>
      </w:r>
    </w:p>
    <w:p w14:paraId="174F6D58" w14:textId="77777777" w:rsidR="001C04F4" w:rsidRPr="00032A62" w:rsidRDefault="001C04F4" w:rsidP="001E4F9D">
      <w:pPr>
        <w:pStyle w:val="PargrafodaLista"/>
        <w:widowControl/>
        <w:tabs>
          <w:tab w:val="left" w:pos="284"/>
        </w:tabs>
        <w:autoSpaceDE/>
        <w:autoSpaceDN/>
        <w:spacing w:line="360" w:lineRule="auto"/>
        <w:ind w:left="0" w:firstLine="0"/>
        <w:contextualSpacing/>
        <w:rPr>
          <w:rFonts w:ascii="Arial" w:hAnsi="Arial" w:cs="Arial"/>
          <w:sz w:val="20"/>
          <w:szCs w:val="20"/>
        </w:rPr>
      </w:pPr>
    </w:p>
    <w:p w14:paraId="0FC0D5BE" w14:textId="77777777" w:rsidR="00A77CCE" w:rsidRPr="00032A62" w:rsidRDefault="00A77CCE" w:rsidP="001E4F9D">
      <w:pPr>
        <w:pStyle w:val="PargrafodaLista"/>
        <w:widowControl/>
        <w:numPr>
          <w:ilvl w:val="0"/>
          <w:numId w:val="11"/>
        </w:numPr>
        <w:tabs>
          <w:tab w:val="left" w:pos="284"/>
        </w:tabs>
        <w:autoSpaceDE/>
        <w:autoSpaceDN/>
        <w:spacing w:line="360" w:lineRule="auto"/>
        <w:ind w:left="0"/>
        <w:contextualSpacing/>
        <w:rPr>
          <w:rFonts w:ascii="Arial" w:hAnsi="Arial" w:cs="Arial"/>
          <w:sz w:val="20"/>
          <w:szCs w:val="20"/>
        </w:rPr>
      </w:pPr>
      <w:r w:rsidRPr="00032A62">
        <w:rPr>
          <w:rFonts w:ascii="Arial" w:hAnsi="Arial" w:cs="Arial"/>
          <w:sz w:val="20"/>
          <w:szCs w:val="20"/>
        </w:rPr>
        <w:t>Manifestarem por escrito, no prazo máximo de 15 (quinze) dias, sobre qualquer reclamação de usuário que, por acaso, for encaminhada pelo CONCEDENTE;</w:t>
      </w:r>
    </w:p>
    <w:p w14:paraId="73D48AA6" w14:textId="77777777" w:rsidR="00A77CCE" w:rsidRPr="00032A62" w:rsidRDefault="00A77CCE" w:rsidP="001E4F9D">
      <w:pPr>
        <w:pStyle w:val="PargrafodaLista"/>
        <w:widowControl/>
        <w:numPr>
          <w:ilvl w:val="0"/>
          <w:numId w:val="11"/>
        </w:numPr>
        <w:tabs>
          <w:tab w:val="left" w:pos="284"/>
        </w:tabs>
        <w:autoSpaceDE/>
        <w:autoSpaceDN/>
        <w:spacing w:line="360" w:lineRule="auto"/>
        <w:ind w:left="0"/>
        <w:contextualSpacing/>
        <w:rPr>
          <w:rFonts w:ascii="Arial" w:eastAsia="Arial" w:hAnsi="Arial" w:cs="Arial"/>
          <w:sz w:val="20"/>
          <w:szCs w:val="20"/>
        </w:rPr>
      </w:pPr>
      <w:r w:rsidRPr="00032A62">
        <w:rPr>
          <w:rFonts w:ascii="Arial" w:eastAsia="Arial" w:hAnsi="Arial" w:cs="Arial"/>
          <w:sz w:val="20"/>
          <w:szCs w:val="20"/>
        </w:rPr>
        <w:lastRenderedPageBreak/>
        <w:t>Observar as recomendações constantes no Caderno de Especificações Técnicas, Anexo I, deste Termo de Referência;</w:t>
      </w:r>
    </w:p>
    <w:p w14:paraId="5D227FAA" w14:textId="77777777" w:rsidR="001C04F4" w:rsidRPr="00032A62" w:rsidRDefault="001C04F4" w:rsidP="001E4F9D">
      <w:pPr>
        <w:pStyle w:val="PargrafodaLista"/>
        <w:widowControl/>
        <w:tabs>
          <w:tab w:val="left" w:pos="284"/>
        </w:tabs>
        <w:autoSpaceDE/>
        <w:autoSpaceDN/>
        <w:spacing w:line="360" w:lineRule="auto"/>
        <w:ind w:left="0" w:firstLine="0"/>
        <w:contextualSpacing/>
        <w:rPr>
          <w:rFonts w:ascii="Arial" w:hAnsi="Arial" w:cs="Arial"/>
          <w:sz w:val="20"/>
          <w:szCs w:val="20"/>
        </w:rPr>
      </w:pPr>
    </w:p>
    <w:p w14:paraId="3BD7FE16" w14:textId="77777777" w:rsidR="00A77CCE" w:rsidRPr="00032A62" w:rsidRDefault="00A77CCE" w:rsidP="001E4F9D">
      <w:pPr>
        <w:pStyle w:val="PargrafodaLista"/>
        <w:widowControl/>
        <w:numPr>
          <w:ilvl w:val="0"/>
          <w:numId w:val="11"/>
        </w:numPr>
        <w:tabs>
          <w:tab w:val="left" w:pos="284"/>
        </w:tabs>
        <w:autoSpaceDE/>
        <w:autoSpaceDN/>
        <w:spacing w:line="360" w:lineRule="auto"/>
        <w:ind w:left="0"/>
        <w:contextualSpacing/>
        <w:rPr>
          <w:rFonts w:ascii="Arial" w:hAnsi="Arial" w:cs="Arial"/>
          <w:sz w:val="20"/>
          <w:szCs w:val="20"/>
        </w:rPr>
      </w:pPr>
      <w:r w:rsidRPr="00032A62">
        <w:rPr>
          <w:rFonts w:ascii="Arial" w:eastAsia="Arial" w:hAnsi="Arial" w:cs="Arial"/>
          <w:sz w:val="20"/>
          <w:szCs w:val="20"/>
        </w:rPr>
        <w:t>Manter durante toda a execução do contrato em compatibilidade com as obrigações aqui assumidas e todas as condições de habilitação e qualificação exigidas na licitação.</w:t>
      </w:r>
    </w:p>
    <w:p w14:paraId="3AC65F20" w14:textId="7C14659F" w:rsidR="00883211" w:rsidRDefault="00883211" w:rsidP="001E4F9D">
      <w:pPr>
        <w:tabs>
          <w:tab w:val="left" w:pos="284"/>
        </w:tabs>
        <w:spacing w:line="360" w:lineRule="auto"/>
        <w:ind w:firstLine="60"/>
        <w:jc w:val="both"/>
        <w:rPr>
          <w:rFonts w:ascii="Arial" w:hAnsi="Arial" w:cs="Arial"/>
          <w:color w:val="00B050"/>
          <w:sz w:val="20"/>
          <w:szCs w:val="20"/>
        </w:rPr>
      </w:pPr>
    </w:p>
    <w:p w14:paraId="6C6B1090" w14:textId="77777777" w:rsidR="00FB5D21" w:rsidRPr="00686B8A" w:rsidRDefault="00FB5D21" w:rsidP="001E4F9D">
      <w:pPr>
        <w:tabs>
          <w:tab w:val="left" w:pos="284"/>
        </w:tabs>
        <w:spacing w:line="360" w:lineRule="auto"/>
        <w:ind w:firstLine="60"/>
        <w:jc w:val="both"/>
        <w:rPr>
          <w:rFonts w:ascii="Arial" w:hAnsi="Arial" w:cs="Arial"/>
          <w:sz w:val="20"/>
          <w:szCs w:val="20"/>
        </w:rPr>
      </w:pPr>
    </w:p>
    <w:p w14:paraId="2287B88A" w14:textId="77777777" w:rsidR="00686B8A" w:rsidRDefault="00686B8A" w:rsidP="00686B8A">
      <w:pPr>
        <w:tabs>
          <w:tab w:val="left" w:pos="284"/>
        </w:tabs>
        <w:spacing w:line="360" w:lineRule="auto"/>
        <w:ind w:firstLine="60"/>
        <w:jc w:val="center"/>
        <w:rPr>
          <w:rFonts w:ascii="Arial" w:hAnsi="Arial" w:cs="Arial"/>
          <w:b/>
          <w:sz w:val="20"/>
          <w:szCs w:val="20"/>
        </w:rPr>
      </w:pPr>
    </w:p>
    <w:p w14:paraId="4BBF38A2" w14:textId="77777777" w:rsidR="00686B8A" w:rsidRDefault="00686B8A" w:rsidP="00686B8A">
      <w:pPr>
        <w:tabs>
          <w:tab w:val="left" w:pos="284"/>
        </w:tabs>
        <w:spacing w:line="360" w:lineRule="auto"/>
        <w:ind w:firstLine="60"/>
        <w:jc w:val="center"/>
        <w:rPr>
          <w:rFonts w:ascii="Arial" w:hAnsi="Arial" w:cs="Arial"/>
          <w:b/>
          <w:sz w:val="20"/>
          <w:szCs w:val="20"/>
        </w:rPr>
      </w:pPr>
    </w:p>
    <w:p w14:paraId="01EC8907" w14:textId="77777777" w:rsidR="00686B8A" w:rsidRDefault="00686B8A" w:rsidP="00686B8A">
      <w:pPr>
        <w:tabs>
          <w:tab w:val="left" w:pos="284"/>
        </w:tabs>
        <w:spacing w:line="360" w:lineRule="auto"/>
        <w:ind w:firstLine="60"/>
        <w:jc w:val="center"/>
        <w:rPr>
          <w:rFonts w:ascii="Arial" w:hAnsi="Arial" w:cs="Arial"/>
          <w:b/>
          <w:sz w:val="20"/>
          <w:szCs w:val="20"/>
        </w:rPr>
      </w:pPr>
    </w:p>
    <w:p w14:paraId="6A5193C7" w14:textId="77777777" w:rsidR="00686B8A" w:rsidRDefault="00686B8A" w:rsidP="00686B8A">
      <w:pPr>
        <w:tabs>
          <w:tab w:val="left" w:pos="284"/>
        </w:tabs>
        <w:spacing w:line="360" w:lineRule="auto"/>
        <w:ind w:firstLine="60"/>
        <w:jc w:val="center"/>
        <w:rPr>
          <w:rFonts w:ascii="Arial" w:hAnsi="Arial" w:cs="Arial"/>
          <w:b/>
          <w:sz w:val="20"/>
          <w:szCs w:val="20"/>
        </w:rPr>
      </w:pPr>
    </w:p>
    <w:p w14:paraId="569F2903" w14:textId="77777777" w:rsidR="00686B8A" w:rsidRDefault="00686B8A" w:rsidP="00686B8A">
      <w:pPr>
        <w:tabs>
          <w:tab w:val="left" w:pos="284"/>
        </w:tabs>
        <w:spacing w:line="360" w:lineRule="auto"/>
        <w:ind w:firstLine="60"/>
        <w:jc w:val="center"/>
        <w:rPr>
          <w:rFonts w:ascii="Arial" w:hAnsi="Arial" w:cs="Arial"/>
          <w:b/>
          <w:sz w:val="20"/>
          <w:szCs w:val="20"/>
        </w:rPr>
      </w:pPr>
    </w:p>
    <w:p w14:paraId="32F54244" w14:textId="77777777" w:rsidR="00686B8A" w:rsidRDefault="00686B8A" w:rsidP="00686B8A">
      <w:pPr>
        <w:tabs>
          <w:tab w:val="left" w:pos="284"/>
        </w:tabs>
        <w:spacing w:line="360" w:lineRule="auto"/>
        <w:ind w:firstLine="60"/>
        <w:jc w:val="center"/>
        <w:rPr>
          <w:rFonts w:ascii="Arial" w:hAnsi="Arial" w:cs="Arial"/>
          <w:b/>
          <w:sz w:val="20"/>
          <w:szCs w:val="20"/>
        </w:rPr>
      </w:pPr>
    </w:p>
    <w:p w14:paraId="05FBECF2" w14:textId="77777777" w:rsidR="00686B8A" w:rsidRDefault="00686B8A" w:rsidP="00686B8A">
      <w:pPr>
        <w:tabs>
          <w:tab w:val="left" w:pos="284"/>
        </w:tabs>
        <w:spacing w:line="360" w:lineRule="auto"/>
        <w:ind w:firstLine="60"/>
        <w:jc w:val="center"/>
        <w:rPr>
          <w:rFonts w:ascii="Arial" w:hAnsi="Arial" w:cs="Arial"/>
          <w:b/>
          <w:sz w:val="20"/>
          <w:szCs w:val="20"/>
        </w:rPr>
      </w:pPr>
    </w:p>
    <w:p w14:paraId="77CD3994" w14:textId="77777777" w:rsidR="00CC189B" w:rsidRDefault="00CC189B" w:rsidP="00686B8A">
      <w:pPr>
        <w:tabs>
          <w:tab w:val="left" w:pos="284"/>
        </w:tabs>
        <w:spacing w:line="360" w:lineRule="auto"/>
        <w:ind w:firstLine="60"/>
        <w:jc w:val="center"/>
        <w:rPr>
          <w:rFonts w:ascii="Arial" w:hAnsi="Arial" w:cs="Arial"/>
          <w:b/>
          <w:sz w:val="20"/>
          <w:szCs w:val="20"/>
        </w:rPr>
      </w:pPr>
    </w:p>
    <w:p w14:paraId="1726C958" w14:textId="77777777" w:rsidR="00CC189B" w:rsidRDefault="00CC189B" w:rsidP="00686B8A">
      <w:pPr>
        <w:tabs>
          <w:tab w:val="left" w:pos="284"/>
        </w:tabs>
        <w:spacing w:line="360" w:lineRule="auto"/>
        <w:ind w:firstLine="60"/>
        <w:jc w:val="center"/>
        <w:rPr>
          <w:rFonts w:ascii="Arial" w:hAnsi="Arial" w:cs="Arial"/>
          <w:b/>
          <w:sz w:val="20"/>
          <w:szCs w:val="20"/>
        </w:rPr>
      </w:pPr>
    </w:p>
    <w:p w14:paraId="46070212" w14:textId="77777777" w:rsidR="00CC189B" w:rsidRDefault="00CC189B" w:rsidP="00686B8A">
      <w:pPr>
        <w:tabs>
          <w:tab w:val="left" w:pos="284"/>
        </w:tabs>
        <w:spacing w:line="360" w:lineRule="auto"/>
        <w:ind w:firstLine="60"/>
        <w:jc w:val="center"/>
        <w:rPr>
          <w:rFonts w:ascii="Arial" w:hAnsi="Arial" w:cs="Arial"/>
          <w:b/>
          <w:sz w:val="20"/>
          <w:szCs w:val="20"/>
        </w:rPr>
      </w:pPr>
    </w:p>
    <w:p w14:paraId="15E742DC" w14:textId="77777777" w:rsidR="00CC189B" w:rsidRDefault="00CC189B" w:rsidP="00686B8A">
      <w:pPr>
        <w:tabs>
          <w:tab w:val="left" w:pos="284"/>
        </w:tabs>
        <w:spacing w:line="360" w:lineRule="auto"/>
        <w:ind w:firstLine="60"/>
        <w:jc w:val="center"/>
        <w:rPr>
          <w:rFonts w:ascii="Arial" w:hAnsi="Arial" w:cs="Arial"/>
          <w:b/>
          <w:sz w:val="20"/>
          <w:szCs w:val="20"/>
        </w:rPr>
      </w:pPr>
    </w:p>
    <w:p w14:paraId="63FCAEFD" w14:textId="77777777" w:rsidR="00CC189B" w:rsidRDefault="00CC189B" w:rsidP="00686B8A">
      <w:pPr>
        <w:tabs>
          <w:tab w:val="left" w:pos="284"/>
        </w:tabs>
        <w:spacing w:line="360" w:lineRule="auto"/>
        <w:ind w:firstLine="60"/>
        <w:jc w:val="center"/>
        <w:rPr>
          <w:rFonts w:ascii="Arial" w:hAnsi="Arial" w:cs="Arial"/>
          <w:b/>
          <w:sz w:val="20"/>
          <w:szCs w:val="20"/>
        </w:rPr>
      </w:pPr>
    </w:p>
    <w:p w14:paraId="6FD1FB2C" w14:textId="77777777" w:rsidR="00CC189B" w:rsidRDefault="00CC189B" w:rsidP="00686B8A">
      <w:pPr>
        <w:tabs>
          <w:tab w:val="left" w:pos="284"/>
        </w:tabs>
        <w:spacing w:line="360" w:lineRule="auto"/>
        <w:ind w:firstLine="60"/>
        <w:jc w:val="center"/>
        <w:rPr>
          <w:rFonts w:ascii="Arial" w:hAnsi="Arial" w:cs="Arial"/>
          <w:b/>
          <w:sz w:val="20"/>
          <w:szCs w:val="20"/>
        </w:rPr>
      </w:pPr>
    </w:p>
    <w:p w14:paraId="659DA9F6" w14:textId="77777777" w:rsidR="00CC189B" w:rsidRDefault="00CC189B" w:rsidP="00686B8A">
      <w:pPr>
        <w:tabs>
          <w:tab w:val="left" w:pos="284"/>
        </w:tabs>
        <w:spacing w:line="360" w:lineRule="auto"/>
        <w:ind w:firstLine="60"/>
        <w:jc w:val="center"/>
        <w:rPr>
          <w:rFonts w:ascii="Arial" w:hAnsi="Arial" w:cs="Arial"/>
          <w:b/>
          <w:sz w:val="20"/>
          <w:szCs w:val="20"/>
        </w:rPr>
      </w:pPr>
    </w:p>
    <w:p w14:paraId="6C8E409E" w14:textId="77777777" w:rsidR="00CC189B" w:rsidRDefault="00CC189B" w:rsidP="00686B8A">
      <w:pPr>
        <w:tabs>
          <w:tab w:val="left" w:pos="284"/>
        </w:tabs>
        <w:spacing w:line="360" w:lineRule="auto"/>
        <w:ind w:firstLine="60"/>
        <w:jc w:val="center"/>
        <w:rPr>
          <w:rFonts w:ascii="Arial" w:hAnsi="Arial" w:cs="Arial"/>
          <w:b/>
          <w:sz w:val="20"/>
          <w:szCs w:val="20"/>
        </w:rPr>
      </w:pPr>
    </w:p>
    <w:p w14:paraId="2851F013" w14:textId="77777777" w:rsidR="00CC189B" w:rsidRDefault="00CC189B" w:rsidP="00686B8A">
      <w:pPr>
        <w:tabs>
          <w:tab w:val="left" w:pos="284"/>
        </w:tabs>
        <w:spacing w:line="360" w:lineRule="auto"/>
        <w:ind w:firstLine="60"/>
        <w:jc w:val="center"/>
        <w:rPr>
          <w:rFonts w:ascii="Arial" w:hAnsi="Arial" w:cs="Arial"/>
          <w:b/>
          <w:sz w:val="20"/>
          <w:szCs w:val="20"/>
        </w:rPr>
      </w:pPr>
    </w:p>
    <w:p w14:paraId="6A73DA59" w14:textId="77777777" w:rsidR="00CC189B" w:rsidRDefault="00CC189B" w:rsidP="00686B8A">
      <w:pPr>
        <w:tabs>
          <w:tab w:val="left" w:pos="284"/>
        </w:tabs>
        <w:spacing w:line="360" w:lineRule="auto"/>
        <w:ind w:firstLine="60"/>
        <w:jc w:val="center"/>
        <w:rPr>
          <w:rFonts w:ascii="Arial" w:hAnsi="Arial" w:cs="Arial"/>
          <w:b/>
          <w:sz w:val="20"/>
          <w:szCs w:val="20"/>
        </w:rPr>
      </w:pPr>
    </w:p>
    <w:p w14:paraId="2CBDA2E8" w14:textId="77777777" w:rsidR="00686B8A" w:rsidRDefault="00686B8A" w:rsidP="00686B8A">
      <w:pPr>
        <w:tabs>
          <w:tab w:val="left" w:pos="284"/>
        </w:tabs>
        <w:spacing w:line="360" w:lineRule="auto"/>
        <w:ind w:firstLine="60"/>
        <w:jc w:val="center"/>
        <w:rPr>
          <w:rFonts w:ascii="Arial" w:hAnsi="Arial" w:cs="Arial"/>
          <w:b/>
          <w:sz w:val="20"/>
          <w:szCs w:val="20"/>
        </w:rPr>
      </w:pPr>
    </w:p>
    <w:p w14:paraId="021F7175" w14:textId="77777777" w:rsidR="00686B8A" w:rsidRDefault="00686B8A" w:rsidP="00686B8A">
      <w:pPr>
        <w:tabs>
          <w:tab w:val="left" w:pos="284"/>
        </w:tabs>
        <w:spacing w:line="360" w:lineRule="auto"/>
        <w:ind w:firstLine="60"/>
        <w:jc w:val="center"/>
        <w:rPr>
          <w:rFonts w:ascii="Arial" w:hAnsi="Arial" w:cs="Arial"/>
          <w:b/>
          <w:sz w:val="20"/>
          <w:szCs w:val="20"/>
        </w:rPr>
      </w:pPr>
    </w:p>
    <w:p w14:paraId="0B503A72" w14:textId="77777777" w:rsidR="00686B8A" w:rsidRDefault="00686B8A" w:rsidP="00686B8A">
      <w:pPr>
        <w:tabs>
          <w:tab w:val="left" w:pos="284"/>
        </w:tabs>
        <w:spacing w:line="360" w:lineRule="auto"/>
        <w:ind w:firstLine="60"/>
        <w:jc w:val="center"/>
        <w:rPr>
          <w:rFonts w:ascii="Arial" w:hAnsi="Arial" w:cs="Arial"/>
          <w:b/>
          <w:sz w:val="20"/>
          <w:szCs w:val="20"/>
        </w:rPr>
      </w:pPr>
    </w:p>
    <w:p w14:paraId="1FDEEFF3" w14:textId="77777777" w:rsidR="00686B8A" w:rsidRDefault="00686B8A" w:rsidP="00686B8A">
      <w:pPr>
        <w:tabs>
          <w:tab w:val="left" w:pos="284"/>
        </w:tabs>
        <w:spacing w:line="360" w:lineRule="auto"/>
        <w:ind w:firstLine="60"/>
        <w:jc w:val="center"/>
        <w:rPr>
          <w:rFonts w:ascii="Arial" w:hAnsi="Arial" w:cs="Arial"/>
          <w:b/>
          <w:sz w:val="20"/>
          <w:szCs w:val="20"/>
        </w:rPr>
      </w:pPr>
    </w:p>
    <w:p w14:paraId="46A80127" w14:textId="77777777" w:rsidR="00686B8A" w:rsidRDefault="00686B8A" w:rsidP="00686B8A">
      <w:pPr>
        <w:tabs>
          <w:tab w:val="left" w:pos="284"/>
        </w:tabs>
        <w:spacing w:line="360" w:lineRule="auto"/>
        <w:ind w:firstLine="60"/>
        <w:jc w:val="center"/>
        <w:rPr>
          <w:rFonts w:ascii="Arial" w:hAnsi="Arial" w:cs="Arial"/>
          <w:b/>
          <w:sz w:val="20"/>
          <w:szCs w:val="20"/>
        </w:rPr>
      </w:pPr>
    </w:p>
    <w:p w14:paraId="3641157D" w14:textId="77777777" w:rsidR="00686B8A" w:rsidRDefault="00686B8A" w:rsidP="00686B8A">
      <w:pPr>
        <w:tabs>
          <w:tab w:val="left" w:pos="284"/>
        </w:tabs>
        <w:spacing w:line="360" w:lineRule="auto"/>
        <w:ind w:firstLine="60"/>
        <w:jc w:val="center"/>
        <w:rPr>
          <w:rFonts w:ascii="Arial" w:hAnsi="Arial" w:cs="Arial"/>
          <w:b/>
          <w:sz w:val="20"/>
          <w:szCs w:val="20"/>
        </w:rPr>
      </w:pPr>
    </w:p>
    <w:p w14:paraId="6267433F" w14:textId="5B0323F8" w:rsidR="00FB5D21" w:rsidRPr="00686B8A" w:rsidRDefault="00FB5D21" w:rsidP="00686B8A">
      <w:pPr>
        <w:tabs>
          <w:tab w:val="left" w:pos="284"/>
        </w:tabs>
        <w:spacing w:line="360" w:lineRule="auto"/>
        <w:ind w:firstLine="60"/>
        <w:jc w:val="center"/>
        <w:rPr>
          <w:rFonts w:ascii="Arial" w:hAnsi="Arial" w:cs="Arial"/>
          <w:b/>
          <w:sz w:val="20"/>
          <w:szCs w:val="20"/>
        </w:rPr>
      </w:pPr>
      <w:r w:rsidRPr="00686B8A">
        <w:rPr>
          <w:rFonts w:ascii="Arial" w:hAnsi="Arial" w:cs="Arial"/>
          <w:b/>
          <w:sz w:val="20"/>
          <w:szCs w:val="20"/>
        </w:rPr>
        <w:t>ANEXO</w:t>
      </w:r>
      <w:r w:rsidR="00686B8A">
        <w:rPr>
          <w:rFonts w:ascii="Arial" w:hAnsi="Arial" w:cs="Arial"/>
          <w:b/>
          <w:sz w:val="20"/>
          <w:szCs w:val="20"/>
        </w:rPr>
        <w:t xml:space="preserve"> XII</w:t>
      </w:r>
    </w:p>
    <w:p w14:paraId="2E8BA71F" w14:textId="02941778" w:rsidR="00FB5D21" w:rsidRPr="00686B8A" w:rsidRDefault="00FB5D21" w:rsidP="00686B8A">
      <w:pPr>
        <w:tabs>
          <w:tab w:val="left" w:pos="284"/>
        </w:tabs>
        <w:spacing w:line="360" w:lineRule="auto"/>
        <w:ind w:firstLine="60"/>
        <w:jc w:val="center"/>
        <w:rPr>
          <w:rFonts w:ascii="Arial" w:hAnsi="Arial" w:cs="Arial"/>
          <w:b/>
          <w:sz w:val="20"/>
          <w:szCs w:val="20"/>
        </w:rPr>
      </w:pPr>
      <w:r w:rsidRPr="00686B8A">
        <w:rPr>
          <w:rFonts w:ascii="Arial" w:hAnsi="Arial" w:cs="Arial"/>
          <w:b/>
          <w:sz w:val="20"/>
          <w:szCs w:val="20"/>
        </w:rPr>
        <w:t>DECLARAÇÃO DE INDICAÇÃO DE PRIORIDADE</w:t>
      </w:r>
    </w:p>
    <w:p w14:paraId="0654FE89" w14:textId="77777777" w:rsidR="00FB5D21" w:rsidRPr="00686B8A" w:rsidRDefault="00FB5D21" w:rsidP="001E4F9D">
      <w:pPr>
        <w:tabs>
          <w:tab w:val="left" w:pos="284"/>
        </w:tabs>
        <w:spacing w:line="360" w:lineRule="auto"/>
        <w:ind w:firstLine="60"/>
        <w:jc w:val="both"/>
        <w:rPr>
          <w:rFonts w:ascii="Arial" w:hAnsi="Arial" w:cs="Arial"/>
          <w:sz w:val="20"/>
          <w:szCs w:val="20"/>
        </w:rPr>
      </w:pPr>
    </w:p>
    <w:p w14:paraId="05B57A22" w14:textId="77777777" w:rsidR="00FB5D21" w:rsidRPr="00686B8A" w:rsidRDefault="00FB5D21" w:rsidP="001E4F9D">
      <w:pPr>
        <w:tabs>
          <w:tab w:val="left" w:pos="284"/>
        </w:tabs>
        <w:spacing w:line="360" w:lineRule="auto"/>
        <w:ind w:firstLine="60"/>
        <w:jc w:val="both"/>
        <w:rPr>
          <w:rFonts w:ascii="Arial" w:hAnsi="Arial" w:cs="Arial"/>
          <w:sz w:val="20"/>
          <w:szCs w:val="20"/>
        </w:rPr>
      </w:pPr>
    </w:p>
    <w:p w14:paraId="3EB11EB7" w14:textId="2931D567" w:rsidR="00686B8A" w:rsidRPr="00686B8A" w:rsidRDefault="00FB5D21" w:rsidP="00FB5D21">
      <w:pPr>
        <w:tabs>
          <w:tab w:val="left" w:pos="284"/>
        </w:tabs>
        <w:spacing w:line="360" w:lineRule="auto"/>
        <w:jc w:val="both"/>
        <w:rPr>
          <w:rFonts w:ascii="Arial" w:hAnsi="Arial" w:cs="Arial"/>
          <w:sz w:val="20"/>
          <w:szCs w:val="20"/>
        </w:rPr>
      </w:pPr>
      <w:r w:rsidRPr="00686B8A">
        <w:rPr>
          <w:rFonts w:ascii="Arial" w:hAnsi="Arial" w:cs="Arial"/>
          <w:sz w:val="20"/>
          <w:szCs w:val="20"/>
        </w:rPr>
        <w:t xml:space="preserve">A empresa </w:t>
      </w:r>
      <w:r w:rsidR="00686B8A">
        <w:rPr>
          <w:rFonts w:ascii="Arial" w:hAnsi="Arial" w:cs="Arial"/>
          <w:sz w:val="20"/>
          <w:szCs w:val="20"/>
        </w:rPr>
        <w:t>____________________________</w:t>
      </w:r>
      <w:r w:rsidRPr="00686B8A">
        <w:rPr>
          <w:rFonts w:ascii="Arial" w:hAnsi="Arial" w:cs="Arial"/>
          <w:sz w:val="20"/>
          <w:szCs w:val="20"/>
        </w:rPr>
        <w:t>(Razão  social), nome fantasia</w:t>
      </w:r>
      <w:r w:rsidR="00444527">
        <w:rPr>
          <w:rFonts w:ascii="Arial" w:hAnsi="Arial" w:cs="Arial"/>
          <w:sz w:val="20"/>
          <w:szCs w:val="20"/>
        </w:rPr>
        <w:t xml:space="preserve">__________________ </w:t>
      </w:r>
      <w:r w:rsidRPr="00686B8A">
        <w:rPr>
          <w:rFonts w:ascii="Arial" w:hAnsi="Arial" w:cs="Arial"/>
          <w:sz w:val="20"/>
          <w:szCs w:val="20"/>
        </w:rPr>
        <w:t>inscrita no CNPJ nº</w:t>
      </w:r>
      <w:r w:rsidR="00444527">
        <w:rPr>
          <w:rFonts w:ascii="Arial" w:hAnsi="Arial" w:cs="Arial"/>
          <w:sz w:val="20"/>
          <w:szCs w:val="20"/>
        </w:rPr>
        <w:t>_______________</w:t>
      </w:r>
      <w:r w:rsidRPr="00686B8A">
        <w:rPr>
          <w:rFonts w:ascii="Arial" w:hAnsi="Arial" w:cs="Arial"/>
          <w:sz w:val="20"/>
          <w:szCs w:val="20"/>
        </w:rPr>
        <w:t>,  na Inscrição Estadual nº</w:t>
      </w:r>
      <w:r w:rsidR="00444527">
        <w:rPr>
          <w:rFonts w:ascii="Arial" w:hAnsi="Arial" w:cs="Arial"/>
          <w:sz w:val="20"/>
          <w:szCs w:val="20"/>
        </w:rPr>
        <w:t>_______________</w:t>
      </w:r>
      <w:r w:rsidRPr="00686B8A">
        <w:rPr>
          <w:rFonts w:ascii="Arial" w:hAnsi="Arial" w:cs="Arial"/>
          <w:sz w:val="20"/>
          <w:szCs w:val="20"/>
        </w:rPr>
        <w:t xml:space="preserve">, com sede na </w:t>
      </w:r>
      <w:r w:rsidR="00444527">
        <w:rPr>
          <w:rFonts w:ascii="Arial" w:hAnsi="Arial" w:cs="Arial"/>
          <w:sz w:val="20"/>
          <w:szCs w:val="20"/>
        </w:rPr>
        <w:t>___________________________</w:t>
      </w:r>
      <w:r w:rsidRPr="00686B8A">
        <w:rPr>
          <w:rFonts w:ascii="Arial" w:hAnsi="Arial" w:cs="Arial"/>
          <w:sz w:val="20"/>
          <w:szCs w:val="20"/>
        </w:rPr>
        <w:t>, (endereço completo</w:t>
      </w:r>
      <w:r w:rsidR="00444527">
        <w:rPr>
          <w:rFonts w:ascii="Arial" w:hAnsi="Arial" w:cs="Arial"/>
          <w:sz w:val="20"/>
          <w:szCs w:val="20"/>
        </w:rPr>
        <w:t>), t</w:t>
      </w:r>
      <w:r w:rsidRPr="00686B8A">
        <w:rPr>
          <w:rFonts w:ascii="Arial" w:hAnsi="Arial" w:cs="Arial"/>
          <w:sz w:val="20"/>
          <w:szCs w:val="20"/>
        </w:rPr>
        <w:t>elefone(</w:t>
      </w:r>
      <w:r w:rsidR="00444527">
        <w:rPr>
          <w:rFonts w:ascii="Arial" w:hAnsi="Arial" w:cs="Arial"/>
          <w:sz w:val="20"/>
          <w:szCs w:val="20"/>
        </w:rPr>
        <w:t>__</w:t>
      </w:r>
      <w:r w:rsidRPr="00686B8A">
        <w:rPr>
          <w:rFonts w:ascii="Arial" w:hAnsi="Arial" w:cs="Arial"/>
          <w:sz w:val="20"/>
          <w:szCs w:val="20"/>
        </w:rPr>
        <w:t>)</w:t>
      </w:r>
      <w:r w:rsidR="00444527">
        <w:rPr>
          <w:rFonts w:ascii="Arial" w:hAnsi="Arial" w:cs="Arial"/>
          <w:sz w:val="20"/>
          <w:szCs w:val="20"/>
        </w:rPr>
        <w:t>_________</w:t>
      </w:r>
      <w:r w:rsidRPr="00686B8A">
        <w:rPr>
          <w:rFonts w:ascii="Arial" w:hAnsi="Arial" w:cs="Arial"/>
          <w:sz w:val="20"/>
          <w:szCs w:val="20"/>
        </w:rPr>
        <w:t xml:space="preserve">, e-mail: </w:t>
      </w:r>
      <w:r w:rsidR="00444527">
        <w:rPr>
          <w:rFonts w:ascii="Arial" w:hAnsi="Arial" w:cs="Arial"/>
          <w:sz w:val="20"/>
          <w:szCs w:val="20"/>
        </w:rPr>
        <w:t>_________________,</w:t>
      </w:r>
      <w:r w:rsidRPr="00686B8A">
        <w:rPr>
          <w:rFonts w:ascii="Arial" w:hAnsi="Arial" w:cs="Arial"/>
          <w:sz w:val="20"/>
          <w:szCs w:val="20"/>
        </w:rPr>
        <w:t xml:space="preserve"> através de seu (proprietário/sócio administrador/representante legal/procurador) </w:t>
      </w:r>
      <w:r w:rsidRPr="00686B8A">
        <w:rPr>
          <w:rFonts w:ascii="Arial" w:hAnsi="Arial" w:cs="Arial"/>
          <w:sz w:val="20"/>
          <w:szCs w:val="20"/>
        </w:rPr>
        <w:lastRenderedPageBreak/>
        <w:t xml:space="preserve">conforme o caso, o(a) Sr.(a) </w:t>
      </w:r>
      <w:r w:rsidR="00444527">
        <w:rPr>
          <w:rFonts w:ascii="Arial" w:hAnsi="Arial" w:cs="Arial"/>
          <w:sz w:val="20"/>
          <w:szCs w:val="20"/>
        </w:rPr>
        <w:t>_________________________</w:t>
      </w:r>
      <w:r w:rsidRPr="00686B8A">
        <w:rPr>
          <w:rFonts w:ascii="Arial" w:hAnsi="Arial" w:cs="Arial"/>
          <w:sz w:val="20"/>
          <w:szCs w:val="20"/>
        </w:rPr>
        <w:t xml:space="preserve">, nacionalidade, estado civil, profissão, portador(a) do Documento de Identidade nº </w:t>
      </w:r>
      <w:r w:rsidR="00444527">
        <w:rPr>
          <w:rFonts w:ascii="Arial" w:hAnsi="Arial" w:cs="Arial"/>
          <w:sz w:val="20"/>
          <w:szCs w:val="20"/>
        </w:rPr>
        <w:t>__________</w:t>
      </w:r>
      <w:r w:rsidRPr="00686B8A">
        <w:rPr>
          <w:rFonts w:ascii="Arial" w:hAnsi="Arial" w:cs="Arial"/>
          <w:sz w:val="20"/>
          <w:szCs w:val="20"/>
        </w:rPr>
        <w:t xml:space="preserve">e do CPF nº </w:t>
      </w:r>
      <w:r w:rsidR="00444527">
        <w:rPr>
          <w:rFonts w:ascii="Arial" w:hAnsi="Arial" w:cs="Arial"/>
          <w:sz w:val="20"/>
          <w:szCs w:val="20"/>
        </w:rPr>
        <w:t>_______________________</w:t>
      </w:r>
      <w:r w:rsidRPr="00686B8A">
        <w:rPr>
          <w:rFonts w:ascii="Arial" w:hAnsi="Arial" w:cs="Arial"/>
          <w:sz w:val="20"/>
          <w:szCs w:val="20"/>
        </w:rPr>
        <w:t>, residente e domiciliado à (endereço completo</w:t>
      </w:r>
      <w:r w:rsidR="00444527">
        <w:rPr>
          <w:rFonts w:ascii="Arial" w:hAnsi="Arial" w:cs="Arial"/>
          <w:sz w:val="20"/>
          <w:szCs w:val="20"/>
        </w:rPr>
        <w:t>)</w:t>
      </w:r>
      <w:r w:rsidRPr="00686B8A">
        <w:rPr>
          <w:rFonts w:ascii="Arial" w:hAnsi="Arial" w:cs="Arial"/>
          <w:sz w:val="20"/>
          <w:szCs w:val="20"/>
        </w:rPr>
        <w:t xml:space="preserve">, </w:t>
      </w:r>
      <w:r w:rsidR="00444527">
        <w:rPr>
          <w:rFonts w:ascii="Arial" w:hAnsi="Arial" w:cs="Arial"/>
          <w:sz w:val="20"/>
          <w:szCs w:val="20"/>
        </w:rPr>
        <w:t>______________________</w:t>
      </w:r>
      <w:r w:rsidRPr="00686B8A">
        <w:rPr>
          <w:rFonts w:ascii="Arial" w:hAnsi="Arial" w:cs="Arial"/>
          <w:sz w:val="20"/>
          <w:szCs w:val="20"/>
        </w:rPr>
        <w:t>CEP</w:t>
      </w:r>
      <w:r w:rsidR="00444527">
        <w:rPr>
          <w:rFonts w:ascii="Arial" w:hAnsi="Arial" w:cs="Arial"/>
          <w:sz w:val="20"/>
          <w:szCs w:val="20"/>
        </w:rPr>
        <w:t>_____________</w:t>
      </w:r>
      <w:r w:rsidRPr="00686B8A">
        <w:rPr>
          <w:rFonts w:ascii="Arial" w:hAnsi="Arial" w:cs="Arial"/>
          <w:sz w:val="20"/>
          <w:szCs w:val="20"/>
        </w:rPr>
        <w:t xml:space="preserve">, </w:t>
      </w:r>
      <w:r w:rsidR="00444527">
        <w:rPr>
          <w:rFonts w:ascii="Arial" w:hAnsi="Arial" w:cs="Arial"/>
          <w:sz w:val="20"/>
          <w:szCs w:val="20"/>
        </w:rPr>
        <w:t>t</w:t>
      </w:r>
      <w:r w:rsidRPr="00686B8A">
        <w:rPr>
          <w:rFonts w:ascii="Arial" w:hAnsi="Arial" w:cs="Arial"/>
          <w:sz w:val="20"/>
          <w:szCs w:val="20"/>
        </w:rPr>
        <w:t>elef</w:t>
      </w:r>
      <w:r w:rsidR="00686B8A" w:rsidRPr="00686B8A">
        <w:rPr>
          <w:rFonts w:ascii="Arial" w:hAnsi="Arial" w:cs="Arial"/>
          <w:sz w:val="20"/>
          <w:szCs w:val="20"/>
        </w:rPr>
        <w:t>one: (</w:t>
      </w:r>
      <w:r w:rsidR="00444527">
        <w:rPr>
          <w:rFonts w:ascii="Arial" w:hAnsi="Arial" w:cs="Arial"/>
          <w:sz w:val="20"/>
          <w:szCs w:val="20"/>
        </w:rPr>
        <w:t>__</w:t>
      </w:r>
      <w:r w:rsidR="00686B8A" w:rsidRPr="00686B8A">
        <w:rPr>
          <w:rFonts w:ascii="Arial" w:hAnsi="Arial" w:cs="Arial"/>
          <w:sz w:val="20"/>
          <w:szCs w:val="20"/>
        </w:rPr>
        <w:t>)</w:t>
      </w:r>
      <w:r w:rsidR="00444527">
        <w:rPr>
          <w:rFonts w:ascii="Arial" w:hAnsi="Arial" w:cs="Arial"/>
          <w:sz w:val="20"/>
          <w:szCs w:val="20"/>
        </w:rPr>
        <w:t>___________</w:t>
      </w:r>
      <w:r w:rsidR="00686B8A" w:rsidRPr="00686B8A">
        <w:rPr>
          <w:rFonts w:ascii="Arial" w:hAnsi="Arial" w:cs="Arial"/>
          <w:sz w:val="20"/>
          <w:szCs w:val="20"/>
        </w:rPr>
        <w:t>,</w:t>
      </w:r>
      <w:r w:rsidR="00444527">
        <w:rPr>
          <w:rFonts w:ascii="Arial" w:hAnsi="Arial" w:cs="Arial"/>
          <w:sz w:val="20"/>
          <w:szCs w:val="20"/>
        </w:rPr>
        <w:t xml:space="preserve"> </w:t>
      </w:r>
      <w:r w:rsidR="00686B8A" w:rsidRPr="00686B8A">
        <w:rPr>
          <w:rFonts w:ascii="Arial" w:hAnsi="Arial" w:cs="Arial"/>
          <w:sz w:val="20"/>
          <w:szCs w:val="20"/>
        </w:rPr>
        <w:t>e-mail:</w:t>
      </w:r>
      <w:r w:rsidR="00444527">
        <w:rPr>
          <w:rFonts w:ascii="Arial" w:hAnsi="Arial" w:cs="Arial"/>
          <w:sz w:val="20"/>
          <w:szCs w:val="20"/>
        </w:rPr>
        <w:t xml:space="preserve"> ______________________</w:t>
      </w:r>
      <w:r w:rsidR="00686B8A" w:rsidRPr="00686B8A">
        <w:rPr>
          <w:rFonts w:ascii="Arial" w:hAnsi="Arial" w:cs="Arial"/>
          <w:sz w:val="20"/>
          <w:szCs w:val="20"/>
        </w:rPr>
        <w:t>, DECLARA em atendimento ao item 14.5 do Termo de Referência sua ordem de prioridade de Setor(es) para o sorteio das unidades de imovel, nos seguintes termos:</w:t>
      </w:r>
    </w:p>
    <w:p w14:paraId="71CFC31C" w14:textId="77777777" w:rsidR="00686B8A" w:rsidRPr="00686B8A" w:rsidRDefault="00686B8A" w:rsidP="00FB5D21">
      <w:pPr>
        <w:tabs>
          <w:tab w:val="left" w:pos="284"/>
        </w:tabs>
        <w:spacing w:line="360" w:lineRule="auto"/>
        <w:jc w:val="both"/>
        <w:rPr>
          <w:rFonts w:ascii="Arial" w:hAnsi="Arial" w:cs="Arial"/>
          <w:sz w:val="20"/>
          <w:szCs w:val="20"/>
        </w:rPr>
      </w:pPr>
    </w:p>
    <w:p w14:paraId="4E0ADD5A" w14:textId="77777777" w:rsidR="00686B8A" w:rsidRPr="00686B8A" w:rsidRDefault="00686B8A" w:rsidP="00FB5D21">
      <w:pPr>
        <w:tabs>
          <w:tab w:val="left" w:pos="284"/>
        </w:tabs>
        <w:spacing w:line="360" w:lineRule="auto"/>
        <w:jc w:val="both"/>
        <w:rPr>
          <w:rFonts w:ascii="Arial" w:hAnsi="Arial" w:cs="Arial"/>
          <w:sz w:val="20"/>
          <w:szCs w:val="20"/>
        </w:rPr>
      </w:pPr>
    </w:p>
    <w:tbl>
      <w:tblPr>
        <w:tblStyle w:val="Tabelacomgrade"/>
        <w:tblW w:w="0" w:type="auto"/>
        <w:tblInd w:w="15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409"/>
        <w:gridCol w:w="2268"/>
      </w:tblGrid>
      <w:tr w:rsidR="00686B8A" w:rsidRPr="00686B8A" w14:paraId="772CDE8C" w14:textId="77777777" w:rsidTr="00686B8A">
        <w:tc>
          <w:tcPr>
            <w:tcW w:w="2409" w:type="dxa"/>
            <w:tcBorders>
              <w:top w:val="single" w:sz="12" w:space="0" w:color="auto"/>
              <w:bottom w:val="single" w:sz="12" w:space="0" w:color="auto"/>
            </w:tcBorders>
          </w:tcPr>
          <w:p w14:paraId="6EB874C6" w14:textId="3C6F5421" w:rsidR="00686B8A" w:rsidRPr="00686B8A" w:rsidRDefault="00686B8A" w:rsidP="00686B8A">
            <w:pPr>
              <w:tabs>
                <w:tab w:val="left" w:pos="284"/>
              </w:tabs>
              <w:spacing w:line="360" w:lineRule="auto"/>
              <w:jc w:val="center"/>
              <w:rPr>
                <w:rFonts w:ascii="Arial" w:hAnsi="Arial" w:cs="Arial"/>
                <w:sz w:val="20"/>
                <w:szCs w:val="20"/>
              </w:rPr>
            </w:pPr>
            <w:r w:rsidRPr="00686B8A">
              <w:rPr>
                <w:rFonts w:ascii="Arial" w:hAnsi="Arial" w:cs="Arial"/>
                <w:sz w:val="20"/>
                <w:szCs w:val="20"/>
              </w:rPr>
              <w:t>SETOR</w:t>
            </w:r>
          </w:p>
        </w:tc>
        <w:tc>
          <w:tcPr>
            <w:tcW w:w="2268" w:type="dxa"/>
            <w:tcBorders>
              <w:top w:val="single" w:sz="12" w:space="0" w:color="auto"/>
              <w:bottom w:val="single" w:sz="12" w:space="0" w:color="auto"/>
            </w:tcBorders>
          </w:tcPr>
          <w:p w14:paraId="3564CD83" w14:textId="201E6A49" w:rsidR="00686B8A" w:rsidRPr="00686B8A" w:rsidRDefault="00686B8A" w:rsidP="00686B8A">
            <w:pPr>
              <w:tabs>
                <w:tab w:val="left" w:pos="284"/>
              </w:tabs>
              <w:spacing w:line="360" w:lineRule="auto"/>
              <w:jc w:val="center"/>
              <w:rPr>
                <w:rFonts w:ascii="Arial" w:hAnsi="Arial" w:cs="Arial"/>
                <w:sz w:val="20"/>
                <w:szCs w:val="20"/>
              </w:rPr>
            </w:pPr>
            <w:r w:rsidRPr="00686B8A">
              <w:rPr>
                <w:rFonts w:ascii="Arial" w:hAnsi="Arial" w:cs="Arial"/>
                <w:sz w:val="20"/>
                <w:szCs w:val="20"/>
              </w:rPr>
              <w:t>PRIORIDADE</w:t>
            </w:r>
          </w:p>
        </w:tc>
      </w:tr>
      <w:tr w:rsidR="00686B8A" w:rsidRPr="00686B8A" w14:paraId="24A83649" w14:textId="77777777" w:rsidTr="00686B8A">
        <w:tc>
          <w:tcPr>
            <w:tcW w:w="2409" w:type="dxa"/>
            <w:tcBorders>
              <w:top w:val="single" w:sz="12" w:space="0" w:color="auto"/>
            </w:tcBorders>
          </w:tcPr>
          <w:p w14:paraId="0F629766" w14:textId="4E3CE5AA" w:rsidR="00686B8A" w:rsidRPr="00686B8A" w:rsidRDefault="00686B8A" w:rsidP="00686B8A">
            <w:pPr>
              <w:tabs>
                <w:tab w:val="left" w:pos="284"/>
              </w:tabs>
              <w:spacing w:line="360" w:lineRule="auto"/>
              <w:jc w:val="center"/>
              <w:rPr>
                <w:rFonts w:ascii="Arial" w:hAnsi="Arial" w:cs="Arial"/>
                <w:sz w:val="20"/>
                <w:szCs w:val="20"/>
              </w:rPr>
            </w:pPr>
            <w:r w:rsidRPr="00686B8A">
              <w:rPr>
                <w:rFonts w:ascii="Arial" w:hAnsi="Arial" w:cs="Arial"/>
                <w:sz w:val="20"/>
                <w:szCs w:val="20"/>
              </w:rPr>
              <w:t>01</w:t>
            </w:r>
          </w:p>
        </w:tc>
        <w:tc>
          <w:tcPr>
            <w:tcW w:w="2268" w:type="dxa"/>
            <w:tcBorders>
              <w:top w:val="single" w:sz="12" w:space="0" w:color="auto"/>
            </w:tcBorders>
          </w:tcPr>
          <w:p w14:paraId="5456E551" w14:textId="77777777" w:rsidR="00686B8A" w:rsidRPr="00686B8A" w:rsidRDefault="00686B8A" w:rsidP="00686B8A">
            <w:pPr>
              <w:tabs>
                <w:tab w:val="left" w:pos="284"/>
              </w:tabs>
              <w:spacing w:line="360" w:lineRule="auto"/>
              <w:jc w:val="center"/>
              <w:rPr>
                <w:rFonts w:ascii="Arial" w:hAnsi="Arial" w:cs="Arial"/>
                <w:sz w:val="20"/>
                <w:szCs w:val="20"/>
              </w:rPr>
            </w:pPr>
          </w:p>
        </w:tc>
      </w:tr>
      <w:tr w:rsidR="00686B8A" w:rsidRPr="00686B8A" w14:paraId="1FC11B31" w14:textId="77777777" w:rsidTr="00686B8A">
        <w:tc>
          <w:tcPr>
            <w:tcW w:w="2409" w:type="dxa"/>
          </w:tcPr>
          <w:p w14:paraId="36BC8DAE" w14:textId="114393CF" w:rsidR="00686B8A" w:rsidRPr="00686B8A" w:rsidRDefault="00686B8A" w:rsidP="00686B8A">
            <w:pPr>
              <w:tabs>
                <w:tab w:val="left" w:pos="284"/>
              </w:tabs>
              <w:spacing w:line="360" w:lineRule="auto"/>
              <w:jc w:val="center"/>
              <w:rPr>
                <w:rFonts w:ascii="Arial" w:hAnsi="Arial" w:cs="Arial"/>
                <w:sz w:val="20"/>
                <w:szCs w:val="20"/>
              </w:rPr>
            </w:pPr>
            <w:r w:rsidRPr="00686B8A">
              <w:rPr>
                <w:rFonts w:ascii="Arial" w:hAnsi="Arial" w:cs="Arial"/>
                <w:sz w:val="20"/>
                <w:szCs w:val="20"/>
              </w:rPr>
              <w:t>02</w:t>
            </w:r>
          </w:p>
        </w:tc>
        <w:tc>
          <w:tcPr>
            <w:tcW w:w="2268" w:type="dxa"/>
          </w:tcPr>
          <w:p w14:paraId="7A9420F4" w14:textId="77777777" w:rsidR="00686B8A" w:rsidRPr="00686B8A" w:rsidRDefault="00686B8A" w:rsidP="00686B8A">
            <w:pPr>
              <w:tabs>
                <w:tab w:val="left" w:pos="284"/>
              </w:tabs>
              <w:spacing w:line="360" w:lineRule="auto"/>
              <w:jc w:val="center"/>
              <w:rPr>
                <w:rFonts w:ascii="Arial" w:hAnsi="Arial" w:cs="Arial"/>
                <w:sz w:val="20"/>
                <w:szCs w:val="20"/>
              </w:rPr>
            </w:pPr>
          </w:p>
        </w:tc>
      </w:tr>
      <w:tr w:rsidR="00686B8A" w:rsidRPr="00686B8A" w14:paraId="05FDC5CC" w14:textId="77777777" w:rsidTr="00686B8A">
        <w:tc>
          <w:tcPr>
            <w:tcW w:w="2409" w:type="dxa"/>
          </w:tcPr>
          <w:p w14:paraId="79361060" w14:textId="688A3900" w:rsidR="00686B8A" w:rsidRPr="00686B8A" w:rsidRDefault="00686B8A" w:rsidP="00686B8A">
            <w:pPr>
              <w:tabs>
                <w:tab w:val="left" w:pos="284"/>
              </w:tabs>
              <w:spacing w:line="360" w:lineRule="auto"/>
              <w:jc w:val="center"/>
              <w:rPr>
                <w:rFonts w:ascii="Arial" w:hAnsi="Arial" w:cs="Arial"/>
                <w:sz w:val="20"/>
                <w:szCs w:val="20"/>
              </w:rPr>
            </w:pPr>
            <w:r w:rsidRPr="00686B8A">
              <w:rPr>
                <w:rFonts w:ascii="Arial" w:hAnsi="Arial" w:cs="Arial"/>
                <w:sz w:val="20"/>
                <w:szCs w:val="20"/>
              </w:rPr>
              <w:t>03</w:t>
            </w:r>
          </w:p>
        </w:tc>
        <w:tc>
          <w:tcPr>
            <w:tcW w:w="2268" w:type="dxa"/>
          </w:tcPr>
          <w:p w14:paraId="2A1F188E" w14:textId="77777777" w:rsidR="00686B8A" w:rsidRPr="00686B8A" w:rsidRDefault="00686B8A" w:rsidP="00686B8A">
            <w:pPr>
              <w:tabs>
                <w:tab w:val="left" w:pos="284"/>
              </w:tabs>
              <w:spacing w:line="360" w:lineRule="auto"/>
              <w:jc w:val="center"/>
              <w:rPr>
                <w:rFonts w:ascii="Arial" w:hAnsi="Arial" w:cs="Arial"/>
                <w:sz w:val="20"/>
                <w:szCs w:val="20"/>
              </w:rPr>
            </w:pPr>
          </w:p>
        </w:tc>
      </w:tr>
      <w:tr w:rsidR="00686B8A" w:rsidRPr="00686B8A" w14:paraId="407FC2C0" w14:textId="77777777" w:rsidTr="00686B8A">
        <w:tc>
          <w:tcPr>
            <w:tcW w:w="2409" w:type="dxa"/>
          </w:tcPr>
          <w:p w14:paraId="27903BC2" w14:textId="19B995CF" w:rsidR="00686B8A" w:rsidRPr="00686B8A" w:rsidRDefault="00686B8A" w:rsidP="00686B8A">
            <w:pPr>
              <w:tabs>
                <w:tab w:val="left" w:pos="284"/>
              </w:tabs>
              <w:spacing w:line="360" w:lineRule="auto"/>
              <w:jc w:val="center"/>
              <w:rPr>
                <w:rFonts w:ascii="Arial" w:hAnsi="Arial" w:cs="Arial"/>
                <w:sz w:val="20"/>
                <w:szCs w:val="20"/>
              </w:rPr>
            </w:pPr>
            <w:r w:rsidRPr="00686B8A">
              <w:rPr>
                <w:rFonts w:ascii="Arial" w:hAnsi="Arial" w:cs="Arial"/>
                <w:sz w:val="20"/>
                <w:szCs w:val="20"/>
              </w:rPr>
              <w:t>04</w:t>
            </w:r>
          </w:p>
        </w:tc>
        <w:tc>
          <w:tcPr>
            <w:tcW w:w="2268" w:type="dxa"/>
          </w:tcPr>
          <w:p w14:paraId="6351498E" w14:textId="77777777" w:rsidR="00686B8A" w:rsidRPr="00686B8A" w:rsidRDefault="00686B8A" w:rsidP="00686B8A">
            <w:pPr>
              <w:tabs>
                <w:tab w:val="left" w:pos="284"/>
              </w:tabs>
              <w:spacing w:line="360" w:lineRule="auto"/>
              <w:jc w:val="center"/>
              <w:rPr>
                <w:rFonts w:ascii="Arial" w:hAnsi="Arial" w:cs="Arial"/>
                <w:sz w:val="20"/>
                <w:szCs w:val="20"/>
              </w:rPr>
            </w:pPr>
          </w:p>
        </w:tc>
      </w:tr>
    </w:tbl>
    <w:p w14:paraId="7D2CF78F" w14:textId="2738687D" w:rsidR="00686B8A" w:rsidRDefault="00686B8A" w:rsidP="00FB5D21">
      <w:pPr>
        <w:tabs>
          <w:tab w:val="left" w:pos="284"/>
        </w:tabs>
        <w:spacing w:line="360" w:lineRule="auto"/>
        <w:jc w:val="both"/>
        <w:rPr>
          <w:rFonts w:ascii="Arial" w:hAnsi="Arial" w:cs="Arial"/>
          <w:color w:val="00B050"/>
          <w:sz w:val="20"/>
          <w:szCs w:val="20"/>
        </w:rPr>
      </w:pPr>
    </w:p>
    <w:p w14:paraId="7089EBF5" w14:textId="77777777" w:rsidR="00546E86" w:rsidRDefault="00546E86" w:rsidP="00FB5D21">
      <w:pPr>
        <w:tabs>
          <w:tab w:val="left" w:pos="284"/>
        </w:tabs>
        <w:spacing w:line="360" w:lineRule="auto"/>
        <w:jc w:val="both"/>
        <w:rPr>
          <w:rFonts w:ascii="Arial" w:hAnsi="Arial" w:cs="Arial"/>
          <w:color w:val="00B050"/>
          <w:sz w:val="20"/>
          <w:szCs w:val="20"/>
        </w:rPr>
      </w:pPr>
    </w:p>
    <w:p w14:paraId="762E0FE9" w14:textId="77777777" w:rsidR="00546E86" w:rsidRDefault="00546E86" w:rsidP="00FB5D21">
      <w:pPr>
        <w:tabs>
          <w:tab w:val="left" w:pos="284"/>
        </w:tabs>
        <w:spacing w:line="360" w:lineRule="auto"/>
        <w:jc w:val="both"/>
        <w:rPr>
          <w:rFonts w:ascii="Arial" w:hAnsi="Arial" w:cs="Arial"/>
          <w:color w:val="00B050"/>
          <w:sz w:val="20"/>
          <w:szCs w:val="20"/>
        </w:rPr>
      </w:pPr>
    </w:p>
    <w:p w14:paraId="60254BDD" w14:textId="7E68A058" w:rsidR="00546E86" w:rsidRPr="00546E86" w:rsidRDefault="00546E86" w:rsidP="00546E86">
      <w:pPr>
        <w:tabs>
          <w:tab w:val="left" w:pos="284"/>
        </w:tabs>
        <w:spacing w:line="360" w:lineRule="auto"/>
        <w:jc w:val="center"/>
        <w:rPr>
          <w:rFonts w:ascii="Arial" w:hAnsi="Arial" w:cs="Arial"/>
          <w:sz w:val="20"/>
          <w:szCs w:val="20"/>
        </w:rPr>
      </w:pPr>
      <w:r w:rsidRPr="00546E86">
        <w:rPr>
          <w:rFonts w:ascii="Arial" w:hAnsi="Arial" w:cs="Arial"/>
          <w:sz w:val="20"/>
          <w:szCs w:val="20"/>
        </w:rPr>
        <w:t>__________________________________________</w:t>
      </w:r>
    </w:p>
    <w:p w14:paraId="495B0B5D" w14:textId="77777777" w:rsidR="00546E86" w:rsidRPr="00774B50" w:rsidRDefault="00546E86" w:rsidP="00546E86">
      <w:pPr>
        <w:tabs>
          <w:tab w:val="left" w:pos="284"/>
        </w:tabs>
        <w:spacing w:line="360" w:lineRule="auto"/>
        <w:jc w:val="center"/>
        <w:rPr>
          <w:rFonts w:ascii="Arial" w:hAnsi="Arial" w:cs="Arial"/>
          <w:sz w:val="20"/>
          <w:szCs w:val="20"/>
        </w:rPr>
      </w:pPr>
      <w:r w:rsidRPr="00774B50">
        <w:rPr>
          <w:rFonts w:ascii="Arial" w:hAnsi="Arial" w:cs="Arial"/>
          <w:sz w:val="20"/>
          <w:szCs w:val="20"/>
        </w:rPr>
        <w:t>RAZÃO SOCIAL DA EMPRESA</w:t>
      </w:r>
    </w:p>
    <w:p w14:paraId="44CFD211" w14:textId="77777777" w:rsidR="00546E86" w:rsidRPr="00774B50" w:rsidRDefault="00546E86" w:rsidP="00546E86">
      <w:pPr>
        <w:tabs>
          <w:tab w:val="left" w:pos="284"/>
        </w:tabs>
        <w:spacing w:line="360" w:lineRule="auto"/>
        <w:jc w:val="center"/>
        <w:rPr>
          <w:rFonts w:ascii="Arial" w:hAnsi="Arial" w:cs="Arial"/>
          <w:sz w:val="20"/>
          <w:szCs w:val="20"/>
        </w:rPr>
      </w:pPr>
      <w:r w:rsidRPr="00774B50">
        <w:rPr>
          <w:rFonts w:ascii="Arial" w:hAnsi="Arial" w:cs="Arial"/>
          <w:sz w:val="20"/>
          <w:szCs w:val="20"/>
        </w:rPr>
        <w:t>Nome, Função na Empresa.</w:t>
      </w:r>
    </w:p>
    <w:p w14:paraId="73BAA380" w14:textId="77777777" w:rsidR="00546E86" w:rsidRPr="00774B50" w:rsidRDefault="00546E86" w:rsidP="00546E86">
      <w:pPr>
        <w:tabs>
          <w:tab w:val="left" w:pos="284"/>
        </w:tabs>
        <w:spacing w:line="360" w:lineRule="auto"/>
        <w:jc w:val="center"/>
        <w:rPr>
          <w:rFonts w:ascii="Arial" w:hAnsi="Arial" w:cs="Arial"/>
          <w:sz w:val="20"/>
          <w:szCs w:val="20"/>
        </w:rPr>
      </w:pPr>
      <w:r w:rsidRPr="00774B50">
        <w:rPr>
          <w:rFonts w:ascii="Arial" w:hAnsi="Arial" w:cs="Arial"/>
          <w:sz w:val="20"/>
          <w:szCs w:val="20"/>
        </w:rPr>
        <w:t>Assinatura do Representante</w:t>
      </w:r>
    </w:p>
    <w:p w14:paraId="5A1F50B9" w14:textId="77777777" w:rsidR="00546E86" w:rsidRPr="00774B50" w:rsidRDefault="00546E86" w:rsidP="00546E86">
      <w:pPr>
        <w:tabs>
          <w:tab w:val="left" w:pos="284"/>
        </w:tabs>
        <w:spacing w:line="360" w:lineRule="auto"/>
        <w:jc w:val="both"/>
        <w:rPr>
          <w:rFonts w:ascii="Arial" w:hAnsi="Arial" w:cs="Arial"/>
          <w:sz w:val="20"/>
          <w:szCs w:val="20"/>
        </w:rPr>
      </w:pPr>
    </w:p>
    <w:p w14:paraId="11DC3E9F" w14:textId="77777777" w:rsidR="00546E86" w:rsidRPr="00273360" w:rsidRDefault="00546E86" w:rsidP="00FB5D21">
      <w:pPr>
        <w:tabs>
          <w:tab w:val="left" w:pos="284"/>
        </w:tabs>
        <w:spacing w:line="360" w:lineRule="auto"/>
        <w:jc w:val="both"/>
        <w:rPr>
          <w:rFonts w:ascii="Arial" w:hAnsi="Arial" w:cs="Arial"/>
          <w:color w:val="00B050"/>
          <w:sz w:val="20"/>
          <w:szCs w:val="20"/>
        </w:rPr>
      </w:pPr>
    </w:p>
    <w:sectPr w:rsidR="00546E86" w:rsidRPr="00273360" w:rsidSect="00A21F66">
      <w:headerReference w:type="default" r:id="rId18"/>
      <w:footerReference w:type="default" r:id="rId19"/>
      <w:pgSz w:w="11910" w:h="16850"/>
      <w:pgMar w:top="2127" w:right="995" w:bottom="1417" w:left="1560" w:header="335" w:footer="66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F9D276" w14:textId="77777777" w:rsidR="00A21F66" w:rsidRDefault="00A21F66" w:rsidP="00361D14">
      <w:r>
        <w:separator/>
      </w:r>
    </w:p>
  </w:endnote>
  <w:endnote w:type="continuationSeparator" w:id="0">
    <w:p w14:paraId="4341E38F" w14:textId="77777777" w:rsidR="00A21F66" w:rsidRDefault="00A21F66" w:rsidP="00361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1894813"/>
      <w:docPartObj>
        <w:docPartGallery w:val="Page Numbers (Bottom of Page)"/>
        <w:docPartUnique/>
      </w:docPartObj>
    </w:sdtPr>
    <w:sdtEndPr>
      <w:rPr>
        <w:sz w:val="18"/>
        <w:szCs w:val="18"/>
      </w:rPr>
    </w:sdtEndPr>
    <w:sdtContent>
      <w:p w14:paraId="4DCD1926" w14:textId="77777777" w:rsidR="00A21F66" w:rsidRPr="00E23B49" w:rsidRDefault="00A21F66">
        <w:pPr>
          <w:pStyle w:val="Rodap"/>
          <w:jc w:val="right"/>
          <w:rPr>
            <w:sz w:val="18"/>
            <w:szCs w:val="18"/>
          </w:rPr>
        </w:pPr>
        <w:r w:rsidRPr="00E23B49">
          <w:rPr>
            <w:sz w:val="18"/>
            <w:szCs w:val="18"/>
          </w:rPr>
          <w:fldChar w:fldCharType="begin"/>
        </w:r>
        <w:r w:rsidRPr="00E23B49">
          <w:rPr>
            <w:sz w:val="18"/>
            <w:szCs w:val="18"/>
          </w:rPr>
          <w:instrText>PAGE   \* MERGEFORMAT</w:instrText>
        </w:r>
        <w:r w:rsidRPr="00E23B49">
          <w:rPr>
            <w:sz w:val="18"/>
            <w:szCs w:val="18"/>
          </w:rPr>
          <w:fldChar w:fldCharType="separate"/>
        </w:r>
        <w:r w:rsidR="00997DED">
          <w:rPr>
            <w:noProof/>
            <w:sz w:val="18"/>
            <w:szCs w:val="18"/>
          </w:rPr>
          <w:t>67</w:t>
        </w:r>
        <w:r w:rsidRPr="00E23B49">
          <w:rPr>
            <w:sz w:val="18"/>
            <w:szCs w:val="18"/>
          </w:rPr>
          <w:fldChar w:fldCharType="end"/>
        </w:r>
      </w:p>
    </w:sdtContent>
  </w:sdt>
  <w:p w14:paraId="504A927B" w14:textId="77777777" w:rsidR="00A21F66" w:rsidRDefault="00A21F66">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5658226"/>
      <w:docPartObj>
        <w:docPartGallery w:val="Page Numbers (Bottom of Page)"/>
        <w:docPartUnique/>
      </w:docPartObj>
    </w:sdtPr>
    <w:sdtEndPr/>
    <w:sdtContent>
      <w:p w14:paraId="39E8F78F" w14:textId="4B261FCC" w:rsidR="00A21F66" w:rsidRDefault="00A21F66">
        <w:pPr>
          <w:pStyle w:val="Rodap"/>
          <w:jc w:val="right"/>
        </w:pPr>
        <w:r>
          <w:fldChar w:fldCharType="begin"/>
        </w:r>
        <w:r>
          <w:instrText>PAGE   \* MERGEFORMAT</w:instrText>
        </w:r>
        <w:r>
          <w:fldChar w:fldCharType="separate"/>
        </w:r>
        <w:r w:rsidR="00924CF6" w:rsidRPr="00924CF6">
          <w:rPr>
            <w:noProof/>
            <w:lang w:val="pt-BR"/>
          </w:rPr>
          <w:t>101</w:t>
        </w:r>
        <w:r>
          <w:fldChar w:fldCharType="end"/>
        </w:r>
      </w:p>
    </w:sdtContent>
  </w:sdt>
  <w:p w14:paraId="48EA21C6" w14:textId="77777777" w:rsidR="00A21F66" w:rsidRDefault="00A21F6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4F8447" w14:textId="77777777" w:rsidR="00A21F66" w:rsidRDefault="00A21F66" w:rsidP="00361D14">
      <w:r>
        <w:separator/>
      </w:r>
    </w:p>
  </w:footnote>
  <w:footnote w:type="continuationSeparator" w:id="0">
    <w:p w14:paraId="63EF79A0" w14:textId="77777777" w:rsidR="00A21F66" w:rsidRDefault="00A21F66" w:rsidP="00361D14">
      <w:r>
        <w:continuationSeparator/>
      </w:r>
    </w:p>
  </w:footnote>
  <w:footnote w:id="1">
    <w:p w14:paraId="62B1561A" w14:textId="77777777" w:rsidR="00A21F66" w:rsidRPr="005821F1" w:rsidRDefault="00A21F66" w:rsidP="00622612">
      <w:pPr>
        <w:pStyle w:val="Textodenotaderodap"/>
        <w:ind w:left="540"/>
        <w:rPr>
          <w:rFonts w:ascii="Arial" w:hAnsi="Arial" w:cs="Arial"/>
        </w:rPr>
      </w:pPr>
      <w:r w:rsidRPr="005821F1">
        <w:rPr>
          <w:rStyle w:val="Refdenotaderodap"/>
          <w:rFonts w:ascii="Arial" w:hAnsi="Arial" w:cs="Arial"/>
        </w:rPr>
        <w:sym w:font="Symbol" w:char="F02A"/>
      </w:r>
      <w:r w:rsidRPr="005821F1">
        <w:rPr>
          <w:rFonts w:ascii="Arial" w:hAnsi="Arial" w:cs="Arial"/>
          <w:color w:val="000000"/>
        </w:rPr>
        <w:t xml:space="preserve">Equivalente ao Exigível a Longo Prazo – ELP (art. 180 da Lei Federal nº 6.404/76, com a redação dada pela Lei Federal nº 11.941/2009). </w:t>
      </w:r>
    </w:p>
  </w:footnote>
  <w:footnote w:id="2">
    <w:p w14:paraId="48410ED1" w14:textId="77777777" w:rsidR="00A21F66" w:rsidRDefault="00A21F66" w:rsidP="00622612">
      <w:pPr>
        <w:pStyle w:val="Textodenotaderodap"/>
        <w:ind w:left="540"/>
      </w:pPr>
      <w:r w:rsidRPr="005821F1">
        <w:rPr>
          <w:rStyle w:val="Refdenotaderodap"/>
          <w:rFonts w:ascii="Arial" w:hAnsi="Arial" w:cs="Arial"/>
        </w:rPr>
        <w:sym w:font="Symbol" w:char="F02A"/>
      </w:r>
      <w:r w:rsidRPr="005821F1">
        <w:rPr>
          <w:rFonts w:ascii="Arial" w:hAnsi="Arial" w:cs="Arial"/>
          <w:color w:val="000000"/>
        </w:rPr>
        <w:t>Equivalente ao Exigível a Longo Prazo – ELP (art. 180 da Lei Federal nº 6.404/76, com a redação dada pela Lei Federal nº 11.941/2009).</w:t>
      </w:r>
    </w:p>
  </w:footnote>
  <w:footnote w:id="3">
    <w:p w14:paraId="43256BB6" w14:textId="77777777" w:rsidR="00A21F66" w:rsidRPr="005821F1" w:rsidRDefault="00A21F66" w:rsidP="0046538A">
      <w:pPr>
        <w:pStyle w:val="Textodenotaderodap"/>
        <w:ind w:left="540"/>
        <w:rPr>
          <w:rFonts w:ascii="Arial" w:hAnsi="Arial" w:cs="Arial"/>
        </w:rPr>
      </w:pPr>
      <w:r w:rsidRPr="005821F1">
        <w:rPr>
          <w:rStyle w:val="Refdenotaderodap"/>
          <w:rFonts w:ascii="Arial" w:hAnsi="Arial" w:cs="Arial"/>
        </w:rPr>
        <w:sym w:font="Symbol" w:char="F02A"/>
      </w:r>
      <w:r w:rsidRPr="005821F1">
        <w:rPr>
          <w:rFonts w:ascii="Arial" w:hAnsi="Arial" w:cs="Arial"/>
          <w:color w:val="000000"/>
        </w:rPr>
        <w:t xml:space="preserve">Equivalente ao Exigível a Longo Prazo – ELP (art. 180 da Lei Federal nº 6.404/76, com a redação dada pela Lei Federal nº 11.941/2009). </w:t>
      </w:r>
    </w:p>
  </w:footnote>
  <w:footnote w:id="4">
    <w:p w14:paraId="0DA20747" w14:textId="77777777" w:rsidR="00A21F66" w:rsidRDefault="00A21F66" w:rsidP="0046538A">
      <w:pPr>
        <w:pStyle w:val="Textodenotaderodap"/>
        <w:ind w:left="540"/>
      </w:pPr>
      <w:r w:rsidRPr="005821F1">
        <w:rPr>
          <w:rStyle w:val="Refdenotaderodap"/>
          <w:rFonts w:ascii="Arial" w:hAnsi="Arial" w:cs="Arial"/>
        </w:rPr>
        <w:sym w:font="Symbol" w:char="F02A"/>
      </w:r>
      <w:r w:rsidRPr="005821F1">
        <w:rPr>
          <w:rFonts w:ascii="Arial" w:hAnsi="Arial" w:cs="Arial"/>
          <w:color w:val="000000"/>
        </w:rPr>
        <w:t>Equivalente ao Exigível a Longo Prazo – ELP (art. 180 da Lei Federal nº 6.404/76, com a redação dada pela Lei Federal nº 11.941/2009).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E0B62" w14:textId="77777777" w:rsidR="00A21F66" w:rsidRDefault="00A21F66">
    <w:pPr>
      <w:pStyle w:val="Corpodetexto"/>
      <w:spacing w:line="14" w:lineRule="auto"/>
      <w:rPr>
        <w:sz w:val="20"/>
      </w:rPr>
    </w:pPr>
    <w:r>
      <w:rPr>
        <w:noProof/>
        <w:lang w:val="pt-BR" w:eastAsia="pt-BR" w:bidi="ar-SA"/>
      </w:rPr>
      <w:drawing>
        <wp:inline distT="0" distB="0" distL="0" distR="0" wp14:anchorId="2E44D7AB" wp14:editId="22127472">
          <wp:extent cx="6515100" cy="1447800"/>
          <wp:effectExtent l="0" t="0" r="0" b="0"/>
          <wp:docPr id="37" name="Imagem 37"/>
          <wp:cNvGraphicFramePr/>
          <a:graphic xmlns:a="http://schemas.openxmlformats.org/drawingml/2006/main">
            <a:graphicData uri="http://schemas.openxmlformats.org/drawingml/2006/picture">
              <pic:pic xmlns:pic="http://schemas.openxmlformats.org/drawingml/2006/picture">
                <pic:nvPicPr>
                  <pic:cNvPr id="86" name="Imagem 86"/>
                  <pic:cNvPicPr/>
                </pic:nvPicPr>
                <pic:blipFill>
                  <a:blip r:embed="rId1">
                    <a:extLst>
                      <a:ext uri="{28A0092B-C50C-407E-A947-70E740481C1C}">
                        <a14:useLocalDpi xmlns:a14="http://schemas.microsoft.com/office/drawing/2010/main" val="0"/>
                      </a:ext>
                    </a:extLst>
                  </a:blip>
                  <a:stretch>
                    <a:fillRect/>
                  </a:stretch>
                </pic:blipFill>
                <pic:spPr>
                  <a:xfrm>
                    <a:off x="0" y="0"/>
                    <a:ext cx="6515460" cy="144788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255217" w14:textId="77777777" w:rsidR="00A21F66" w:rsidRDefault="00A21F66" w:rsidP="00517F4C">
    <w:pPr>
      <w:pStyle w:val="Corpodetexto"/>
      <w:spacing w:line="14" w:lineRule="auto"/>
      <w:ind w:left="993"/>
      <w:rPr>
        <w:sz w:val="20"/>
      </w:rPr>
    </w:pPr>
    <w:r>
      <w:rPr>
        <w:noProof/>
        <w:lang w:val="pt-BR" w:eastAsia="pt-BR" w:bidi="ar-SA"/>
      </w:rPr>
      <w:drawing>
        <wp:inline distT="0" distB="0" distL="0" distR="0" wp14:anchorId="3909EB2B" wp14:editId="4C8F9B79">
          <wp:extent cx="5905500" cy="1312333"/>
          <wp:effectExtent l="0" t="0" r="0" b="2540"/>
          <wp:docPr id="28" name="Imagem 28"/>
          <wp:cNvGraphicFramePr/>
          <a:graphic xmlns:a="http://schemas.openxmlformats.org/drawingml/2006/main">
            <a:graphicData uri="http://schemas.openxmlformats.org/drawingml/2006/picture">
              <pic:pic xmlns:pic="http://schemas.openxmlformats.org/drawingml/2006/picture">
                <pic:nvPicPr>
                  <pic:cNvPr id="86" name="Imagem 86"/>
                  <pic:cNvPicPr/>
                </pic:nvPicPr>
                <pic:blipFill>
                  <a:blip r:embed="rId1">
                    <a:extLst>
                      <a:ext uri="{28A0092B-C50C-407E-A947-70E740481C1C}">
                        <a14:useLocalDpi xmlns:a14="http://schemas.microsoft.com/office/drawing/2010/main" val="0"/>
                      </a:ext>
                    </a:extLst>
                  </a:blip>
                  <a:stretch>
                    <a:fillRect/>
                  </a:stretch>
                </pic:blipFill>
                <pic:spPr>
                  <a:xfrm>
                    <a:off x="0" y="0"/>
                    <a:ext cx="5905500" cy="1312333"/>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68AF2B" w14:textId="6F399220" w:rsidR="00A21F66" w:rsidRDefault="00A21F66">
    <w:pPr>
      <w:pStyle w:val="Cabealho"/>
    </w:pPr>
    <w:r>
      <w:rPr>
        <w:noProof/>
        <w:lang w:val="pt-BR" w:eastAsia="pt-BR" w:bidi="ar-SA"/>
      </w:rPr>
      <w:drawing>
        <wp:anchor distT="0" distB="0" distL="114300" distR="114300" simplePos="0" relativeHeight="251659264" behindDoc="0" locked="0" layoutInCell="1" allowOverlap="1" wp14:anchorId="0EA7D408" wp14:editId="15F83339">
          <wp:simplePos x="0" y="0"/>
          <wp:positionH relativeFrom="page">
            <wp:posOffset>394569</wp:posOffset>
          </wp:positionH>
          <wp:positionV relativeFrom="paragraph">
            <wp:posOffset>-41276</wp:posOffset>
          </wp:positionV>
          <wp:extent cx="7158121" cy="1171575"/>
          <wp:effectExtent l="0" t="0" r="508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443" cy="117228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B47C5"/>
    <w:multiLevelType w:val="hybridMultilevel"/>
    <w:tmpl w:val="7B1EC8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127574D"/>
    <w:multiLevelType w:val="hybridMultilevel"/>
    <w:tmpl w:val="BD98E708"/>
    <w:lvl w:ilvl="0" w:tplc="04160011">
      <w:start w:val="1"/>
      <w:numFmt w:val="decimal"/>
      <w:lvlText w:val="%1)"/>
      <w:lvlJc w:val="left"/>
      <w:pPr>
        <w:ind w:left="720" w:hanging="360"/>
      </w:pPr>
    </w:lvl>
    <w:lvl w:ilvl="1" w:tplc="9DFEBB1A">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36A25F6"/>
    <w:multiLevelType w:val="multilevel"/>
    <w:tmpl w:val="FCAAADFC"/>
    <w:lvl w:ilvl="0">
      <w:start w:val="10"/>
      <w:numFmt w:val="decimal"/>
      <w:lvlText w:val="%1"/>
      <w:lvlJc w:val="left"/>
      <w:pPr>
        <w:ind w:left="540" w:hanging="540"/>
      </w:pPr>
      <w:rPr>
        <w:rFonts w:hint="default"/>
      </w:rPr>
    </w:lvl>
    <w:lvl w:ilvl="1">
      <w:start w:val="4"/>
      <w:numFmt w:val="decimal"/>
      <w:lvlText w:val="%1.%2"/>
      <w:lvlJc w:val="left"/>
      <w:pPr>
        <w:ind w:left="682"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004"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
    <w:nsid w:val="05581E03"/>
    <w:multiLevelType w:val="hybridMultilevel"/>
    <w:tmpl w:val="322C1A12"/>
    <w:lvl w:ilvl="0" w:tplc="04160001">
      <w:start w:val="1"/>
      <w:numFmt w:val="bullet"/>
      <w:lvlText w:val=""/>
      <w:lvlJc w:val="left"/>
      <w:pPr>
        <w:ind w:left="947" w:hanging="360"/>
      </w:pPr>
      <w:rPr>
        <w:rFonts w:ascii="Symbol" w:hAnsi="Symbol" w:hint="default"/>
      </w:rPr>
    </w:lvl>
    <w:lvl w:ilvl="1" w:tplc="04160003" w:tentative="1">
      <w:start w:val="1"/>
      <w:numFmt w:val="bullet"/>
      <w:lvlText w:val="o"/>
      <w:lvlJc w:val="left"/>
      <w:pPr>
        <w:ind w:left="1667" w:hanging="360"/>
      </w:pPr>
      <w:rPr>
        <w:rFonts w:ascii="Courier New" w:hAnsi="Courier New" w:cs="Courier New" w:hint="default"/>
      </w:rPr>
    </w:lvl>
    <w:lvl w:ilvl="2" w:tplc="04160005" w:tentative="1">
      <w:start w:val="1"/>
      <w:numFmt w:val="bullet"/>
      <w:lvlText w:val=""/>
      <w:lvlJc w:val="left"/>
      <w:pPr>
        <w:ind w:left="2387" w:hanging="360"/>
      </w:pPr>
      <w:rPr>
        <w:rFonts w:ascii="Wingdings" w:hAnsi="Wingdings" w:hint="default"/>
      </w:rPr>
    </w:lvl>
    <w:lvl w:ilvl="3" w:tplc="04160001" w:tentative="1">
      <w:start w:val="1"/>
      <w:numFmt w:val="bullet"/>
      <w:lvlText w:val=""/>
      <w:lvlJc w:val="left"/>
      <w:pPr>
        <w:ind w:left="3107" w:hanging="360"/>
      </w:pPr>
      <w:rPr>
        <w:rFonts w:ascii="Symbol" w:hAnsi="Symbol" w:hint="default"/>
      </w:rPr>
    </w:lvl>
    <w:lvl w:ilvl="4" w:tplc="04160003" w:tentative="1">
      <w:start w:val="1"/>
      <w:numFmt w:val="bullet"/>
      <w:lvlText w:val="o"/>
      <w:lvlJc w:val="left"/>
      <w:pPr>
        <w:ind w:left="3827" w:hanging="360"/>
      </w:pPr>
      <w:rPr>
        <w:rFonts w:ascii="Courier New" w:hAnsi="Courier New" w:cs="Courier New" w:hint="default"/>
      </w:rPr>
    </w:lvl>
    <w:lvl w:ilvl="5" w:tplc="04160005" w:tentative="1">
      <w:start w:val="1"/>
      <w:numFmt w:val="bullet"/>
      <w:lvlText w:val=""/>
      <w:lvlJc w:val="left"/>
      <w:pPr>
        <w:ind w:left="4547" w:hanging="360"/>
      </w:pPr>
      <w:rPr>
        <w:rFonts w:ascii="Wingdings" w:hAnsi="Wingdings" w:hint="default"/>
      </w:rPr>
    </w:lvl>
    <w:lvl w:ilvl="6" w:tplc="04160001" w:tentative="1">
      <w:start w:val="1"/>
      <w:numFmt w:val="bullet"/>
      <w:lvlText w:val=""/>
      <w:lvlJc w:val="left"/>
      <w:pPr>
        <w:ind w:left="5267" w:hanging="360"/>
      </w:pPr>
      <w:rPr>
        <w:rFonts w:ascii="Symbol" w:hAnsi="Symbol" w:hint="default"/>
      </w:rPr>
    </w:lvl>
    <w:lvl w:ilvl="7" w:tplc="04160003" w:tentative="1">
      <w:start w:val="1"/>
      <w:numFmt w:val="bullet"/>
      <w:lvlText w:val="o"/>
      <w:lvlJc w:val="left"/>
      <w:pPr>
        <w:ind w:left="5987" w:hanging="360"/>
      </w:pPr>
      <w:rPr>
        <w:rFonts w:ascii="Courier New" w:hAnsi="Courier New" w:cs="Courier New" w:hint="default"/>
      </w:rPr>
    </w:lvl>
    <w:lvl w:ilvl="8" w:tplc="04160005" w:tentative="1">
      <w:start w:val="1"/>
      <w:numFmt w:val="bullet"/>
      <w:lvlText w:val=""/>
      <w:lvlJc w:val="left"/>
      <w:pPr>
        <w:ind w:left="6707" w:hanging="360"/>
      </w:pPr>
      <w:rPr>
        <w:rFonts w:ascii="Wingdings" w:hAnsi="Wingdings" w:hint="default"/>
      </w:rPr>
    </w:lvl>
  </w:abstractNum>
  <w:abstractNum w:abstractNumId="4">
    <w:nsid w:val="0AA20B76"/>
    <w:multiLevelType w:val="multilevel"/>
    <w:tmpl w:val="D8E2D80C"/>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E824A35"/>
    <w:multiLevelType w:val="multilevel"/>
    <w:tmpl w:val="402AEC7C"/>
    <w:lvl w:ilvl="0">
      <w:start w:val="1"/>
      <w:numFmt w:val="decimal"/>
      <w:lvlText w:val="%1"/>
      <w:lvlJc w:val="left"/>
      <w:pPr>
        <w:ind w:left="435" w:hanging="435"/>
      </w:pPr>
      <w:rPr>
        <w:rFonts w:hint="default"/>
      </w:rPr>
    </w:lvl>
    <w:lvl w:ilvl="1">
      <w:start w:val="6"/>
      <w:numFmt w:val="decimal"/>
      <w:lvlText w:val="%1.%2"/>
      <w:lvlJc w:val="left"/>
      <w:pPr>
        <w:ind w:left="615" w:hanging="435"/>
      </w:pPr>
      <w:rPr>
        <w:rFonts w:hint="default"/>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
    <w:nsid w:val="11B02E1F"/>
    <w:multiLevelType w:val="hybridMultilevel"/>
    <w:tmpl w:val="0E94A302"/>
    <w:lvl w:ilvl="0" w:tplc="3762295C">
      <w:start w:val="1"/>
      <w:numFmt w:val="lowerLetter"/>
      <w:lvlText w:val="%1)"/>
      <w:lvlJc w:val="left"/>
      <w:pPr>
        <w:ind w:left="422" w:hanging="238"/>
      </w:pPr>
      <w:rPr>
        <w:rFonts w:ascii="Bookman Old Style" w:eastAsia="Bookman Old Style" w:hAnsi="Bookman Old Style" w:cs="Bookman Old Style" w:hint="default"/>
        <w:spacing w:val="0"/>
        <w:w w:val="100"/>
        <w:sz w:val="18"/>
        <w:szCs w:val="18"/>
        <w:lang w:val="pt-PT" w:eastAsia="pt-PT" w:bidi="pt-PT"/>
      </w:rPr>
    </w:lvl>
    <w:lvl w:ilvl="1" w:tplc="01E2803C">
      <w:numFmt w:val="bullet"/>
      <w:lvlText w:val="•"/>
      <w:lvlJc w:val="left"/>
      <w:pPr>
        <w:ind w:left="1386" w:hanging="238"/>
      </w:pPr>
      <w:rPr>
        <w:rFonts w:hint="default"/>
        <w:lang w:val="pt-PT" w:eastAsia="pt-PT" w:bidi="pt-PT"/>
      </w:rPr>
    </w:lvl>
    <w:lvl w:ilvl="2" w:tplc="E2A209C2">
      <w:numFmt w:val="bullet"/>
      <w:lvlText w:val="•"/>
      <w:lvlJc w:val="left"/>
      <w:pPr>
        <w:ind w:left="2353" w:hanging="238"/>
      </w:pPr>
      <w:rPr>
        <w:rFonts w:hint="default"/>
        <w:lang w:val="pt-PT" w:eastAsia="pt-PT" w:bidi="pt-PT"/>
      </w:rPr>
    </w:lvl>
    <w:lvl w:ilvl="3" w:tplc="B776D672">
      <w:numFmt w:val="bullet"/>
      <w:lvlText w:val="•"/>
      <w:lvlJc w:val="left"/>
      <w:pPr>
        <w:ind w:left="3319" w:hanging="238"/>
      </w:pPr>
      <w:rPr>
        <w:rFonts w:hint="default"/>
        <w:lang w:val="pt-PT" w:eastAsia="pt-PT" w:bidi="pt-PT"/>
      </w:rPr>
    </w:lvl>
    <w:lvl w:ilvl="4" w:tplc="73E6A4A8">
      <w:numFmt w:val="bullet"/>
      <w:lvlText w:val="•"/>
      <w:lvlJc w:val="left"/>
      <w:pPr>
        <w:ind w:left="4286" w:hanging="238"/>
      </w:pPr>
      <w:rPr>
        <w:rFonts w:hint="default"/>
        <w:lang w:val="pt-PT" w:eastAsia="pt-PT" w:bidi="pt-PT"/>
      </w:rPr>
    </w:lvl>
    <w:lvl w:ilvl="5" w:tplc="3C92F90A">
      <w:numFmt w:val="bullet"/>
      <w:lvlText w:val="•"/>
      <w:lvlJc w:val="left"/>
      <w:pPr>
        <w:ind w:left="5253" w:hanging="238"/>
      </w:pPr>
      <w:rPr>
        <w:rFonts w:hint="default"/>
        <w:lang w:val="pt-PT" w:eastAsia="pt-PT" w:bidi="pt-PT"/>
      </w:rPr>
    </w:lvl>
    <w:lvl w:ilvl="6" w:tplc="B890EBDC">
      <w:numFmt w:val="bullet"/>
      <w:lvlText w:val="•"/>
      <w:lvlJc w:val="left"/>
      <w:pPr>
        <w:ind w:left="6219" w:hanging="238"/>
      </w:pPr>
      <w:rPr>
        <w:rFonts w:hint="default"/>
        <w:lang w:val="pt-PT" w:eastAsia="pt-PT" w:bidi="pt-PT"/>
      </w:rPr>
    </w:lvl>
    <w:lvl w:ilvl="7" w:tplc="F5E85540">
      <w:numFmt w:val="bullet"/>
      <w:lvlText w:val="•"/>
      <w:lvlJc w:val="left"/>
      <w:pPr>
        <w:ind w:left="7186" w:hanging="238"/>
      </w:pPr>
      <w:rPr>
        <w:rFonts w:hint="default"/>
        <w:lang w:val="pt-PT" w:eastAsia="pt-PT" w:bidi="pt-PT"/>
      </w:rPr>
    </w:lvl>
    <w:lvl w:ilvl="8" w:tplc="E652929A">
      <w:numFmt w:val="bullet"/>
      <w:lvlText w:val="•"/>
      <w:lvlJc w:val="left"/>
      <w:pPr>
        <w:ind w:left="8153" w:hanging="238"/>
      </w:pPr>
      <w:rPr>
        <w:rFonts w:hint="default"/>
        <w:lang w:val="pt-PT" w:eastAsia="pt-PT" w:bidi="pt-PT"/>
      </w:rPr>
    </w:lvl>
  </w:abstractNum>
  <w:abstractNum w:abstractNumId="7">
    <w:nsid w:val="14233667"/>
    <w:multiLevelType w:val="multilevel"/>
    <w:tmpl w:val="092652CE"/>
    <w:lvl w:ilvl="0">
      <w:start w:val="5"/>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44543C3"/>
    <w:multiLevelType w:val="hybridMultilevel"/>
    <w:tmpl w:val="AFBA03C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AEB5622"/>
    <w:multiLevelType w:val="multilevel"/>
    <w:tmpl w:val="37504A90"/>
    <w:lvl w:ilvl="0">
      <w:start w:val="16"/>
      <w:numFmt w:val="decimal"/>
      <w:lvlText w:val="%1."/>
      <w:lvlJc w:val="left"/>
      <w:pPr>
        <w:ind w:left="435" w:hanging="435"/>
      </w:pPr>
      <w:rPr>
        <w:rFonts w:hint="default"/>
      </w:rPr>
    </w:lvl>
    <w:lvl w:ilvl="1">
      <w:start w:val="4"/>
      <w:numFmt w:val="decimal"/>
      <w:lvlText w:val="%1.%2."/>
      <w:lvlJc w:val="left"/>
      <w:pPr>
        <w:ind w:left="435" w:hanging="435"/>
      </w:pPr>
      <w:rPr>
        <w:rFonts w:hint="default"/>
        <w:b/>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E2B1E7C"/>
    <w:multiLevelType w:val="hybridMultilevel"/>
    <w:tmpl w:val="23A0F34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00650FF"/>
    <w:multiLevelType w:val="multilevel"/>
    <w:tmpl w:val="F990D2F0"/>
    <w:lvl w:ilvl="0">
      <w:start w:val="3"/>
      <w:numFmt w:val="decimal"/>
      <w:lvlText w:val="%1."/>
      <w:lvlJc w:val="left"/>
      <w:pPr>
        <w:ind w:left="540" w:hanging="540"/>
      </w:pPr>
      <w:rPr>
        <w:rFonts w:hint="default"/>
      </w:rPr>
    </w:lvl>
    <w:lvl w:ilvl="1">
      <w:start w:val="8"/>
      <w:numFmt w:val="decimal"/>
      <w:lvlText w:val="%1.%2."/>
      <w:lvlJc w:val="left"/>
      <w:pPr>
        <w:ind w:left="900" w:hanging="54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20D6604A"/>
    <w:multiLevelType w:val="hybridMultilevel"/>
    <w:tmpl w:val="824C2D8A"/>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1660B04"/>
    <w:multiLevelType w:val="hybridMultilevel"/>
    <w:tmpl w:val="21BEF6FE"/>
    <w:lvl w:ilvl="0" w:tplc="3586AF50">
      <w:start w:val="1"/>
      <w:numFmt w:val="lowerLetter"/>
      <w:lvlText w:val="%1)"/>
      <w:lvlJc w:val="left"/>
      <w:pPr>
        <w:ind w:left="498" w:hanging="360"/>
      </w:pPr>
      <w:rPr>
        <w:rFonts w:hint="default"/>
      </w:rPr>
    </w:lvl>
    <w:lvl w:ilvl="1" w:tplc="04160019" w:tentative="1">
      <w:start w:val="1"/>
      <w:numFmt w:val="lowerLetter"/>
      <w:lvlText w:val="%2."/>
      <w:lvlJc w:val="left"/>
      <w:pPr>
        <w:ind w:left="1218" w:hanging="360"/>
      </w:pPr>
    </w:lvl>
    <w:lvl w:ilvl="2" w:tplc="0416001B" w:tentative="1">
      <w:start w:val="1"/>
      <w:numFmt w:val="lowerRoman"/>
      <w:lvlText w:val="%3."/>
      <w:lvlJc w:val="right"/>
      <w:pPr>
        <w:ind w:left="1938" w:hanging="180"/>
      </w:pPr>
    </w:lvl>
    <w:lvl w:ilvl="3" w:tplc="0416000F" w:tentative="1">
      <w:start w:val="1"/>
      <w:numFmt w:val="decimal"/>
      <w:lvlText w:val="%4."/>
      <w:lvlJc w:val="left"/>
      <w:pPr>
        <w:ind w:left="2658" w:hanging="360"/>
      </w:pPr>
    </w:lvl>
    <w:lvl w:ilvl="4" w:tplc="04160019" w:tentative="1">
      <w:start w:val="1"/>
      <w:numFmt w:val="lowerLetter"/>
      <w:lvlText w:val="%5."/>
      <w:lvlJc w:val="left"/>
      <w:pPr>
        <w:ind w:left="3378" w:hanging="360"/>
      </w:pPr>
    </w:lvl>
    <w:lvl w:ilvl="5" w:tplc="0416001B" w:tentative="1">
      <w:start w:val="1"/>
      <w:numFmt w:val="lowerRoman"/>
      <w:lvlText w:val="%6."/>
      <w:lvlJc w:val="right"/>
      <w:pPr>
        <w:ind w:left="4098" w:hanging="180"/>
      </w:pPr>
    </w:lvl>
    <w:lvl w:ilvl="6" w:tplc="0416000F" w:tentative="1">
      <w:start w:val="1"/>
      <w:numFmt w:val="decimal"/>
      <w:lvlText w:val="%7."/>
      <w:lvlJc w:val="left"/>
      <w:pPr>
        <w:ind w:left="4818" w:hanging="360"/>
      </w:pPr>
    </w:lvl>
    <w:lvl w:ilvl="7" w:tplc="04160019" w:tentative="1">
      <w:start w:val="1"/>
      <w:numFmt w:val="lowerLetter"/>
      <w:lvlText w:val="%8."/>
      <w:lvlJc w:val="left"/>
      <w:pPr>
        <w:ind w:left="5538" w:hanging="360"/>
      </w:pPr>
    </w:lvl>
    <w:lvl w:ilvl="8" w:tplc="0416001B" w:tentative="1">
      <w:start w:val="1"/>
      <w:numFmt w:val="lowerRoman"/>
      <w:lvlText w:val="%9."/>
      <w:lvlJc w:val="right"/>
      <w:pPr>
        <w:ind w:left="6258" w:hanging="180"/>
      </w:pPr>
    </w:lvl>
  </w:abstractNum>
  <w:abstractNum w:abstractNumId="14">
    <w:nsid w:val="22AD766E"/>
    <w:multiLevelType w:val="multilevel"/>
    <w:tmpl w:val="419A420E"/>
    <w:lvl w:ilvl="0">
      <w:start w:val="10"/>
      <w:numFmt w:val="decimal"/>
      <w:lvlText w:val="%1"/>
      <w:lvlJc w:val="left"/>
      <w:pPr>
        <w:ind w:left="540" w:hanging="540"/>
      </w:pPr>
      <w:rPr>
        <w:rFonts w:hint="default"/>
      </w:rPr>
    </w:lvl>
    <w:lvl w:ilvl="1">
      <w:start w:val="5"/>
      <w:numFmt w:val="decimal"/>
      <w:lvlText w:val="%1.%2"/>
      <w:lvlJc w:val="left"/>
      <w:pPr>
        <w:ind w:left="81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5">
    <w:nsid w:val="2D3C15FC"/>
    <w:multiLevelType w:val="multilevel"/>
    <w:tmpl w:val="2F006450"/>
    <w:lvl w:ilvl="0">
      <w:start w:val="14"/>
      <w:numFmt w:val="decimal"/>
      <w:lvlText w:val="%1"/>
      <w:lvlJc w:val="left"/>
      <w:pPr>
        <w:ind w:left="420" w:hanging="420"/>
      </w:pPr>
      <w:rPr>
        <w:rFonts w:hint="default"/>
      </w:rPr>
    </w:lvl>
    <w:lvl w:ilvl="1">
      <w:start w:val="7"/>
      <w:numFmt w:val="decimal"/>
      <w:lvlText w:val="%1.%2"/>
      <w:lvlJc w:val="left"/>
      <w:pPr>
        <w:ind w:left="900" w:hanging="4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6">
    <w:nsid w:val="2DDF1162"/>
    <w:multiLevelType w:val="multilevel"/>
    <w:tmpl w:val="5AF031E8"/>
    <w:lvl w:ilvl="0">
      <w:start w:val="3"/>
      <w:numFmt w:val="decimal"/>
      <w:lvlText w:val="%1."/>
      <w:lvlJc w:val="left"/>
      <w:pPr>
        <w:ind w:left="495" w:hanging="495"/>
      </w:pPr>
      <w:rPr>
        <w:rFonts w:hint="default"/>
        <w:b/>
      </w:rPr>
    </w:lvl>
    <w:lvl w:ilvl="1">
      <w:start w:val="7"/>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DF00305"/>
    <w:multiLevelType w:val="multilevel"/>
    <w:tmpl w:val="3AAA1AB4"/>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30BD0B8D"/>
    <w:multiLevelType w:val="multilevel"/>
    <w:tmpl w:val="DCE27C1A"/>
    <w:lvl w:ilvl="0">
      <w:start w:val="1"/>
      <w:numFmt w:val="decimal"/>
      <w:lvlText w:val="%1."/>
      <w:lvlJc w:val="left"/>
      <w:pPr>
        <w:ind w:left="720" w:hanging="360"/>
      </w:pPr>
      <w:rPr>
        <w:rFonts w:hint="default"/>
      </w:r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15A1668"/>
    <w:multiLevelType w:val="multilevel"/>
    <w:tmpl w:val="6E1A7E1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34BD61E3"/>
    <w:multiLevelType w:val="hybridMultilevel"/>
    <w:tmpl w:val="C9CE95E6"/>
    <w:lvl w:ilvl="0" w:tplc="003C6DCE">
      <w:start w:val="1"/>
      <w:numFmt w:val="lowerLetter"/>
      <w:lvlText w:val="%1)"/>
      <w:lvlJc w:val="left"/>
      <w:pPr>
        <w:tabs>
          <w:tab w:val="num" w:pos="720"/>
        </w:tabs>
        <w:ind w:left="720" w:hanging="360"/>
      </w:pPr>
      <w:rPr>
        <w:rFonts w:hint="default"/>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nsid w:val="3B4E6464"/>
    <w:multiLevelType w:val="multilevel"/>
    <w:tmpl w:val="BD5640A0"/>
    <w:lvl w:ilvl="0">
      <w:start w:val="14"/>
      <w:numFmt w:val="decimal"/>
      <w:lvlText w:val="%1."/>
      <w:lvlJc w:val="left"/>
      <w:pPr>
        <w:ind w:left="480" w:hanging="480"/>
      </w:pPr>
      <w:rPr>
        <w:rFonts w:hint="default"/>
      </w:rPr>
    </w:lvl>
    <w:lvl w:ilvl="1">
      <w:start w:val="8"/>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438C1B89"/>
    <w:multiLevelType w:val="hybridMultilevel"/>
    <w:tmpl w:val="D8FCC18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3BF27CC"/>
    <w:multiLevelType w:val="multilevel"/>
    <w:tmpl w:val="10607140"/>
    <w:lvl w:ilvl="0">
      <w:start w:val="7"/>
      <w:numFmt w:val="decimal"/>
      <w:lvlText w:val="%1."/>
      <w:lvlJc w:val="left"/>
      <w:pPr>
        <w:ind w:left="360" w:hanging="360"/>
      </w:pPr>
      <w:rPr>
        <w:rFonts w:hint="default"/>
      </w:rPr>
    </w:lvl>
    <w:lvl w:ilvl="1">
      <w:start w:val="2"/>
      <w:numFmt w:val="decimal"/>
      <w:lvlText w:val="%1.%2."/>
      <w:lvlJc w:val="left"/>
      <w:pPr>
        <w:ind w:left="502"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4">
    <w:nsid w:val="54D407F3"/>
    <w:multiLevelType w:val="multilevel"/>
    <w:tmpl w:val="22AEB2A0"/>
    <w:lvl w:ilvl="0">
      <w:start w:val="10"/>
      <w:numFmt w:val="decimal"/>
      <w:lvlText w:val="%1."/>
      <w:lvlJc w:val="left"/>
      <w:pPr>
        <w:ind w:left="525" w:hanging="525"/>
      </w:pPr>
      <w:rPr>
        <w:rFonts w:hint="default"/>
      </w:rPr>
    </w:lvl>
    <w:lvl w:ilvl="1">
      <w:start w:val="3"/>
      <w:numFmt w:val="decimal"/>
      <w:lvlText w:val="%1.%2."/>
      <w:lvlJc w:val="left"/>
      <w:pPr>
        <w:ind w:left="862"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5781436F"/>
    <w:multiLevelType w:val="multilevel"/>
    <w:tmpl w:val="553C71DA"/>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63BA307F"/>
    <w:multiLevelType w:val="hybridMultilevel"/>
    <w:tmpl w:val="D2DCE9E8"/>
    <w:lvl w:ilvl="0" w:tplc="13586026">
      <w:start w:val="1"/>
      <w:numFmt w:val="decimal"/>
      <w:lvlText w:val="%1"/>
      <w:lvlJc w:val="left"/>
      <w:pPr>
        <w:ind w:left="322" w:hanging="202"/>
      </w:pPr>
      <w:rPr>
        <w:rFonts w:ascii="Arial" w:eastAsia="Arial" w:hAnsi="Arial" w:cs="Arial" w:hint="default"/>
        <w:b/>
        <w:bCs/>
        <w:color w:val="000000" w:themeColor="text1"/>
        <w:w w:val="100"/>
        <w:sz w:val="24"/>
        <w:szCs w:val="24"/>
        <w:lang w:val="pt-BR" w:eastAsia="pt-BR" w:bidi="pt-BR"/>
      </w:rPr>
    </w:lvl>
    <w:lvl w:ilvl="1" w:tplc="B4A81946">
      <w:numFmt w:val="bullet"/>
      <w:lvlText w:val="•"/>
      <w:lvlJc w:val="left"/>
      <w:pPr>
        <w:ind w:left="1217" w:hanging="202"/>
      </w:pPr>
      <w:rPr>
        <w:rFonts w:hint="default"/>
        <w:lang w:val="pt-BR" w:eastAsia="pt-BR" w:bidi="pt-BR"/>
      </w:rPr>
    </w:lvl>
    <w:lvl w:ilvl="2" w:tplc="E918FB42">
      <w:numFmt w:val="bullet"/>
      <w:lvlText w:val="•"/>
      <w:lvlJc w:val="left"/>
      <w:pPr>
        <w:ind w:left="2114" w:hanging="202"/>
      </w:pPr>
      <w:rPr>
        <w:rFonts w:hint="default"/>
        <w:lang w:val="pt-BR" w:eastAsia="pt-BR" w:bidi="pt-BR"/>
      </w:rPr>
    </w:lvl>
    <w:lvl w:ilvl="3" w:tplc="A866EFCA">
      <w:numFmt w:val="bullet"/>
      <w:lvlText w:val="•"/>
      <w:lvlJc w:val="left"/>
      <w:pPr>
        <w:ind w:left="3011" w:hanging="202"/>
      </w:pPr>
      <w:rPr>
        <w:rFonts w:hint="default"/>
        <w:lang w:val="pt-BR" w:eastAsia="pt-BR" w:bidi="pt-BR"/>
      </w:rPr>
    </w:lvl>
    <w:lvl w:ilvl="4" w:tplc="CC544A8E">
      <w:numFmt w:val="bullet"/>
      <w:lvlText w:val="•"/>
      <w:lvlJc w:val="left"/>
      <w:pPr>
        <w:ind w:left="3908" w:hanging="202"/>
      </w:pPr>
      <w:rPr>
        <w:rFonts w:hint="default"/>
        <w:lang w:val="pt-BR" w:eastAsia="pt-BR" w:bidi="pt-BR"/>
      </w:rPr>
    </w:lvl>
    <w:lvl w:ilvl="5" w:tplc="825EE68C">
      <w:numFmt w:val="bullet"/>
      <w:lvlText w:val="•"/>
      <w:lvlJc w:val="left"/>
      <w:pPr>
        <w:ind w:left="4805" w:hanging="202"/>
      </w:pPr>
      <w:rPr>
        <w:rFonts w:hint="default"/>
        <w:lang w:val="pt-BR" w:eastAsia="pt-BR" w:bidi="pt-BR"/>
      </w:rPr>
    </w:lvl>
    <w:lvl w:ilvl="6" w:tplc="4F0E4F24">
      <w:numFmt w:val="bullet"/>
      <w:lvlText w:val="•"/>
      <w:lvlJc w:val="left"/>
      <w:pPr>
        <w:ind w:left="5702" w:hanging="202"/>
      </w:pPr>
      <w:rPr>
        <w:rFonts w:hint="default"/>
        <w:lang w:val="pt-BR" w:eastAsia="pt-BR" w:bidi="pt-BR"/>
      </w:rPr>
    </w:lvl>
    <w:lvl w:ilvl="7" w:tplc="74788B36">
      <w:numFmt w:val="bullet"/>
      <w:lvlText w:val="•"/>
      <w:lvlJc w:val="left"/>
      <w:pPr>
        <w:ind w:left="6599" w:hanging="202"/>
      </w:pPr>
      <w:rPr>
        <w:rFonts w:hint="default"/>
        <w:lang w:val="pt-BR" w:eastAsia="pt-BR" w:bidi="pt-BR"/>
      </w:rPr>
    </w:lvl>
    <w:lvl w:ilvl="8" w:tplc="1422C742">
      <w:numFmt w:val="bullet"/>
      <w:lvlText w:val="•"/>
      <w:lvlJc w:val="left"/>
      <w:pPr>
        <w:ind w:left="7496" w:hanging="202"/>
      </w:pPr>
      <w:rPr>
        <w:rFonts w:hint="default"/>
        <w:lang w:val="pt-BR" w:eastAsia="pt-BR" w:bidi="pt-BR"/>
      </w:rPr>
    </w:lvl>
  </w:abstractNum>
  <w:abstractNum w:abstractNumId="27">
    <w:nsid w:val="651A532F"/>
    <w:multiLevelType w:val="multilevel"/>
    <w:tmpl w:val="88909A7A"/>
    <w:lvl w:ilvl="0">
      <w:start w:val="1"/>
      <w:numFmt w:val="decimal"/>
      <w:lvlText w:val="%1."/>
      <w:lvlJc w:val="left"/>
      <w:pPr>
        <w:ind w:left="720" w:hanging="360"/>
      </w:pPr>
      <w:rPr>
        <w:rFonts w:hint="default"/>
        <w:b/>
      </w:rPr>
    </w:lvl>
    <w:lvl w:ilvl="1">
      <w:start w:val="1"/>
      <w:numFmt w:val="decimal"/>
      <w:isLgl/>
      <w:lvlText w:val="%1.%2"/>
      <w:lvlJc w:val="left"/>
      <w:pPr>
        <w:ind w:left="360" w:hanging="36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nsid w:val="679D4092"/>
    <w:multiLevelType w:val="hybridMultilevel"/>
    <w:tmpl w:val="6A6C08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8DA4952"/>
    <w:multiLevelType w:val="hybridMultilevel"/>
    <w:tmpl w:val="4AC2440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C971A18"/>
    <w:multiLevelType w:val="hybridMultilevel"/>
    <w:tmpl w:val="ABD69A98"/>
    <w:lvl w:ilvl="0" w:tplc="6C4AE674">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1">
    <w:nsid w:val="6F9C0144"/>
    <w:multiLevelType w:val="hybridMultilevel"/>
    <w:tmpl w:val="72CC8F1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6CB2CB7"/>
    <w:multiLevelType w:val="multilevel"/>
    <w:tmpl w:val="5E6E0F80"/>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8EA781A"/>
    <w:multiLevelType w:val="hybridMultilevel"/>
    <w:tmpl w:val="640A4822"/>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9FDEB33E">
      <w:start w:val="21"/>
      <w:numFmt w:val="decimal"/>
      <w:lvlText w:val="%3."/>
      <w:lvlJc w:val="left"/>
      <w:pPr>
        <w:ind w:left="2340" w:hanging="360"/>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7A4E4218"/>
    <w:multiLevelType w:val="multilevel"/>
    <w:tmpl w:val="410A6D0E"/>
    <w:lvl w:ilvl="0">
      <w:start w:val="13"/>
      <w:numFmt w:val="decimal"/>
      <w:lvlText w:val="%1."/>
      <w:lvlJc w:val="left"/>
      <w:pPr>
        <w:ind w:left="480" w:hanging="480"/>
      </w:pPr>
      <w:rPr>
        <w:rFonts w:hint="default"/>
      </w:rPr>
    </w:lvl>
    <w:lvl w:ilvl="1">
      <w:start w:val="6"/>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1"/>
  </w:num>
  <w:num w:numId="3">
    <w:abstractNumId w:val="8"/>
  </w:num>
  <w:num w:numId="4">
    <w:abstractNumId w:val="12"/>
  </w:num>
  <w:num w:numId="5">
    <w:abstractNumId w:val="24"/>
  </w:num>
  <w:num w:numId="6">
    <w:abstractNumId w:val="10"/>
  </w:num>
  <w:num w:numId="7">
    <w:abstractNumId w:val="29"/>
  </w:num>
  <w:num w:numId="8">
    <w:abstractNumId w:val="28"/>
  </w:num>
  <w:num w:numId="9">
    <w:abstractNumId w:val="34"/>
  </w:num>
  <w:num w:numId="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num>
  <w:num w:numId="12">
    <w:abstractNumId w:val="7"/>
  </w:num>
  <w:num w:numId="13">
    <w:abstractNumId w:val="18"/>
  </w:num>
  <w:num w:numId="14">
    <w:abstractNumId w:val="5"/>
  </w:num>
  <w:num w:numId="15">
    <w:abstractNumId w:val="23"/>
  </w:num>
  <w:num w:numId="16">
    <w:abstractNumId w:val="30"/>
  </w:num>
  <w:num w:numId="17">
    <w:abstractNumId w:val="2"/>
  </w:num>
  <w:num w:numId="18">
    <w:abstractNumId w:val="14"/>
  </w:num>
  <w:num w:numId="19">
    <w:abstractNumId w:val="17"/>
  </w:num>
  <w:num w:numId="20">
    <w:abstractNumId w:val="32"/>
  </w:num>
  <w:num w:numId="21">
    <w:abstractNumId w:val="4"/>
  </w:num>
  <w:num w:numId="22">
    <w:abstractNumId w:val="15"/>
  </w:num>
  <w:num w:numId="23">
    <w:abstractNumId w:val="21"/>
  </w:num>
  <w:num w:numId="24">
    <w:abstractNumId w:val="9"/>
  </w:num>
  <w:num w:numId="25">
    <w:abstractNumId w:val="13"/>
  </w:num>
  <w:num w:numId="26">
    <w:abstractNumId w:val="20"/>
  </w:num>
  <w:num w:numId="27">
    <w:abstractNumId w:val="27"/>
  </w:num>
  <w:num w:numId="28">
    <w:abstractNumId w:val="16"/>
  </w:num>
  <w:num w:numId="29">
    <w:abstractNumId w:val="0"/>
  </w:num>
  <w:num w:numId="30">
    <w:abstractNumId w:val="11"/>
  </w:num>
  <w:num w:numId="31">
    <w:abstractNumId w:val="3"/>
  </w:num>
  <w:num w:numId="32">
    <w:abstractNumId w:val="26"/>
  </w:num>
  <w:num w:numId="33">
    <w:abstractNumId w:val="25"/>
  </w:num>
  <w:num w:numId="34">
    <w:abstractNumId w:val="19"/>
  </w:num>
  <w:num w:numId="35">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9"/>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D14"/>
    <w:rsid w:val="00007C52"/>
    <w:rsid w:val="000101AB"/>
    <w:rsid w:val="00027CD1"/>
    <w:rsid w:val="000309B6"/>
    <w:rsid w:val="00032A62"/>
    <w:rsid w:val="000520B2"/>
    <w:rsid w:val="00054CD9"/>
    <w:rsid w:val="00062A20"/>
    <w:rsid w:val="0007142F"/>
    <w:rsid w:val="00084719"/>
    <w:rsid w:val="00091D39"/>
    <w:rsid w:val="00091E46"/>
    <w:rsid w:val="00093FEA"/>
    <w:rsid w:val="000A794A"/>
    <w:rsid w:val="000D7E50"/>
    <w:rsid w:val="000E2F04"/>
    <w:rsid w:val="000E3706"/>
    <w:rsid w:val="000E4495"/>
    <w:rsid w:val="000F3C15"/>
    <w:rsid w:val="000F3EED"/>
    <w:rsid w:val="000F470D"/>
    <w:rsid w:val="000F6A72"/>
    <w:rsid w:val="00107780"/>
    <w:rsid w:val="00113461"/>
    <w:rsid w:val="00120887"/>
    <w:rsid w:val="001325C5"/>
    <w:rsid w:val="00135776"/>
    <w:rsid w:val="0014201C"/>
    <w:rsid w:val="00152E26"/>
    <w:rsid w:val="0015568D"/>
    <w:rsid w:val="00155EB5"/>
    <w:rsid w:val="00163287"/>
    <w:rsid w:val="0018116B"/>
    <w:rsid w:val="001950DD"/>
    <w:rsid w:val="00197B0A"/>
    <w:rsid w:val="001A4015"/>
    <w:rsid w:val="001A7FEA"/>
    <w:rsid w:val="001B01C5"/>
    <w:rsid w:val="001C04F4"/>
    <w:rsid w:val="001C1262"/>
    <w:rsid w:val="001C6DCF"/>
    <w:rsid w:val="001D0985"/>
    <w:rsid w:val="001E4F9D"/>
    <w:rsid w:val="001F4A74"/>
    <w:rsid w:val="00212F69"/>
    <w:rsid w:val="00215731"/>
    <w:rsid w:val="00216FE6"/>
    <w:rsid w:val="00225DAF"/>
    <w:rsid w:val="00225DE6"/>
    <w:rsid w:val="00227658"/>
    <w:rsid w:val="002308CE"/>
    <w:rsid w:val="0023743A"/>
    <w:rsid w:val="002519FC"/>
    <w:rsid w:val="00251CAC"/>
    <w:rsid w:val="002529C0"/>
    <w:rsid w:val="00252B7E"/>
    <w:rsid w:val="002613AE"/>
    <w:rsid w:val="002624CA"/>
    <w:rsid w:val="00262CE2"/>
    <w:rsid w:val="002658EE"/>
    <w:rsid w:val="00265C56"/>
    <w:rsid w:val="002721BB"/>
    <w:rsid w:val="00273079"/>
    <w:rsid w:val="00273360"/>
    <w:rsid w:val="0027576F"/>
    <w:rsid w:val="00276878"/>
    <w:rsid w:val="0029353F"/>
    <w:rsid w:val="00294D65"/>
    <w:rsid w:val="002B0C0B"/>
    <w:rsid w:val="002B5D44"/>
    <w:rsid w:val="002B7E6D"/>
    <w:rsid w:val="002D5EB5"/>
    <w:rsid w:val="002D7A61"/>
    <w:rsid w:val="002E5CB1"/>
    <w:rsid w:val="002F5AB8"/>
    <w:rsid w:val="002F7B94"/>
    <w:rsid w:val="0030404C"/>
    <w:rsid w:val="00314AAC"/>
    <w:rsid w:val="003161A5"/>
    <w:rsid w:val="00334C63"/>
    <w:rsid w:val="003373FC"/>
    <w:rsid w:val="00351A3A"/>
    <w:rsid w:val="0035269D"/>
    <w:rsid w:val="00361D14"/>
    <w:rsid w:val="00365BC0"/>
    <w:rsid w:val="00374EF1"/>
    <w:rsid w:val="00384D51"/>
    <w:rsid w:val="003919EE"/>
    <w:rsid w:val="003A0FFB"/>
    <w:rsid w:val="003A23CE"/>
    <w:rsid w:val="003B7008"/>
    <w:rsid w:val="003E09B9"/>
    <w:rsid w:val="003F1C3D"/>
    <w:rsid w:val="003F227E"/>
    <w:rsid w:val="003F5250"/>
    <w:rsid w:val="003F79C7"/>
    <w:rsid w:val="004066A0"/>
    <w:rsid w:val="00407E55"/>
    <w:rsid w:val="00413129"/>
    <w:rsid w:val="00444527"/>
    <w:rsid w:val="0046538A"/>
    <w:rsid w:val="004661E3"/>
    <w:rsid w:val="004764D8"/>
    <w:rsid w:val="004A55ED"/>
    <w:rsid w:val="004A6BBB"/>
    <w:rsid w:val="004C1E94"/>
    <w:rsid w:val="004D0364"/>
    <w:rsid w:val="004E289C"/>
    <w:rsid w:val="004E426E"/>
    <w:rsid w:val="004E42C2"/>
    <w:rsid w:val="004F178F"/>
    <w:rsid w:val="004F31DA"/>
    <w:rsid w:val="00510481"/>
    <w:rsid w:val="00517DDA"/>
    <w:rsid w:val="00517F4C"/>
    <w:rsid w:val="005223E0"/>
    <w:rsid w:val="00523661"/>
    <w:rsid w:val="00531F12"/>
    <w:rsid w:val="00540A12"/>
    <w:rsid w:val="00543377"/>
    <w:rsid w:val="005463A6"/>
    <w:rsid w:val="00546E86"/>
    <w:rsid w:val="00563402"/>
    <w:rsid w:val="00597EC8"/>
    <w:rsid w:val="005A0924"/>
    <w:rsid w:val="005A1717"/>
    <w:rsid w:val="005A1DC6"/>
    <w:rsid w:val="005A5B83"/>
    <w:rsid w:val="005B659F"/>
    <w:rsid w:val="005C44CE"/>
    <w:rsid w:val="005D275A"/>
    <w:rsid w:val="005E13DB"/>
    <w:rsid w:val="00602A4D"/>
    <w:rsid w:val="00614D21"/>
    <w:rsid w:val="00620674"/>
    <w:rsid w:val="00622612"/>
    <w:rsid w:val="006401A0"/>
    <w:rsid w:val="00677160"/>
    <w:rsid w:val="00686B8A"/>
    <w:rsid w:val="00686C45"/>
    <w:rsid w:val="00690762"/>
    <w:rsid w:val="006A41D5"/>
    <w:rsid w:val="006B421E"/>
    <w:rsid w:val="006C7420"/>
    <w:rsid w:val="006D6CB2"/>
    <w:rsid w:val="006D7C57"/>
    <w:rsid w:val="006E0A95"/>
    <w:rsid w:val="006F3019"/>
    <w:rsid w:val="006F5E85"/>
    <w:rsid w:val="006F6F99"/>
    <w:rsid w:val="007001D5"/>
    <w:rsid w:val="00700D3E"/>
    <w:rsid w:val="00703144"/>
    <w:rsid w:val="007117DF"/>
    <w:rsid w:val="007248E9"/>
    <w:rsid w:val="007260F7"/>
    <w:rsid w:val="00726813"/>
    <w:rsid w:val="007369A7"/>
    <w:rsid w:val="00742C44"/>
    <w:rsid w:val="00742EB2"/>
    <w:rsid w:val="0074601F"/>
    <w:rsid w:val="00747B15"/>
    <w:rsid w:val="007561B6"/>
    <w:rsid w:val="00765B14"/>
    <w:rsid w:val="0076796E"/>
    <w:rsid w:val="007722D3"/>
    <w:rsid w:val="00774B50"/>
    <w:rsid w:val="00781A85"/>
    <w:rsid w:val="00797B01"/>
    <w:rsid w:val="00797DE9"/>
    <w:rsid w:val="007B02ED"/>
    <w:rsid w:val="007B18E4"/>
    <w:rsid w:val="007B5DAB"/>
    <w:rsid w:val="007D5A27"/>
    <w:rsid w:val="00805E21"/>
    <w:rsid w:val="00807E94"/>
    <w:rsid w:val="00810690"/>
    <w:rsid w:val="00816692"/>
    <w:rsid w:val="00834B6C"/>
    <w:rsid w:val="008454A7"/>
    <w:rsid w:val="00860E45"/>
    <w:rsid w:val="00864960"/>
    <w:rsid w:val="00864A60"/>
    <w:rsid w:val="00883211"/>
    <w:rsid w:val="00895538"/>
    <w:rsid w:val="00896E03"/>
    <w:rsid w:val="008A2072"/>
    <w:rsid w:val="008A5DE0"/>
    <w:rsid w:val="008B07C2"/>
    <w:rsid w:val="008B693C"/>
    <w:rsid w:val="008C2792"/>
    <w:rsid w:val="008C583D"/>
    <w:rsid w:val="008D55FC"/>
    <w:rsid w:val="008E29AC"/>
    <w:rsid w:val="008E4748"/>
    <w:rsid w:val="008E7631"/>
    <w:rsid w:val="008F1988"/>
    <w:rsid w:val="008F7398"/>
    <w:rsid w:val="00905760"/>
    <w:rsid w:val="00906D7A"/>
    <w:rsid w:val="00915C1E"/>
    <w:rsid w:val="0091739E"/>
    <w:rsid w:val="00920BB9"/>
    <w:rsid w:val="009244C5"/>
    <w:rsid w:val="00924CF6"/>
    <w:rsid w:val="009330EF"/>
    <w:rsid w:val="0093725F"/>
    <w:rsid w:val="009401E9"/>
    <w:rsid w:val="009527BE"/>
    <w:rsid w:val="00952ACB"/>
    <w:rsid w:val="00974CCD"/>
    <w:rsid w:val="00981C36"/>
    <w:rsid w:val="009912B5"/>
    <w:rsid w:val="00992BE1"/>
    <w:rsid w:val="00994B3A"/>
    <w:rsid w:val="00997DED"/>
    <w:rsid w:val="009B17F8"/>
    <w:rsid w:val="009B2694"/>
    <w:rsid w:val="009C3072"/>
    <w:rsid w:val="009C6C21"/>
    <w:rsid w:val="009D1CA6"/>
    <w:rsid w:val="009D6543"/>
    <w:rsid w:val="009D7BF8"/>
    <w:rsid w:val="009E00A0"/>
    <w:rsid w:val="009E2340"/>
    <w:rsid w:val="009E4E21"/>
    <w:rsid w:val="009F6641"/>
    <w:rsid w:val="00A029CB"/>
    <w:rsid w:val="00A12E9B"/>
    <w:rsid w:val="00A20519"/>
    <w:rsid w:val="00A21F66"/>
    <w:rsid w:val="00A31226"/>
    <w:rsid w:val="00A320B7"/>
    <w:rsid w:val="00A35300"/>
    <w:rsid w:val="00A35431"/>
    <w:rsid w:val="00A5332E"/>
    <w:rsid w:val="00A54695"/>
    <w:rsid w:val="00A553B1"/>
    <w:rsid w:val="00A57059"/>
    <w:rsid w:val="00A77CCE"/>
    <w:rsid w:val="00A82948"/>
    <w:rsid w:val="00A855BC"/>
    <w:rsid w:val="00A861C0"/>
    <w:rsid w:val="00A90925"/>
    <w:rsid w:val="00A945BB"/>
    <w:rsid w:val="00A96B88"/>
    <w:rsid w:val="00AB1517"/>
    <w:rsid w:val="00AB73EF"/>
    <w:rsid w:val="00AC46AB"/>
    <w:rsid w:val="00AD27B8"/>
    <w:rsid w:val="00AD5BBD"/>
    <w:rsid w:val="00AF4F4D"/>
    <w:rsid w:val="00B00AE8"/>
    <w:rsid w:val="00B329CA"/>
    <w:rsid w:val="00B34E32"/>
    <w:rsid w:val="00B51665"/>
    <w:rsid w:val="00B52305"/>
    <w:rsid w:val="00B546CA"/>
    <w:rsid w:val="00B565BF"/>
    <w:rsid w:val="00B6490E"/>
    <w:rsid w:val="00B674D7"/>
    <w:rsid w:val="00B73565"/>
    <w:rsid w:val="00B738B8"/>
    <w:rsid w:val="00B87F03"/>
    <w:rsid w:val="00B957B9"/>
    <w:rsid w:val="00B9696B"/>
    <w:rsid w:val="00BE04E5"/>
    <w:rsid w:val="00BE1F32"/>
    <w:rsid w:val="00BE3A9B"/>
    <w:rsid w:val="00BE63EA"/>
    <w:rsid w:val="00C10607"/>
    <w:rsid w:val="00C22424"/>
    <w:rsid w:val="00C23BE4"/>
    <w:rsid w:val="00C30523"/>
    <w:rsid w:val="00C32711"/>
    <w:rsid w:val="00C376B7"/>
    <w:rsid w:val="00C46DCF"/>
    <w:rsid w:val="00C47847"/>
    <w:rsid w:val="00C504F1"/>
    <w:rsid w:val="00C61A07"/>
    <w:rsid w:val="00C633A1"/>
    <w:rsid w:val="00C739BC"/>
    <w:rsid w:val="00C76CCE"/>
    <w:rsid w:val="00C77400"/>
    <w:rsid w:val="00C8023D"/>
    <w:rsid w:val="00C862C9"/>
    <w:rsid w:val="00C87B13"/>
    <w:rsid w:val="00C96422"/>
    <w:rsid w:val="00C97A08"/>
    <w:rsid w:val="00CA17A1"/>
    <w:rsid w:val="00CA3664"/>
    <w:rsid w:val="00CA464C"/>
    <w:rsid w:val="00CC189B"/>
    <w:rsid w:val="00CC4EF8"/>
    <w:rsid w:val="00CD0CF8"/>
    <w:rsid w:val="00CD6A0A"/>
    <w:rsid w:val="00CE57B3"/>
    <w:rsid w:val="00CF31DE"/>
    <w:rsid w:val="00CF5DAE"/>
    <w:rsid w:val="00D04715"/>
    <w:rsid w:val="00D176DF"/>
    <w:rsid w:val="00D232CA"/>
    <w:rsid w:val="00D243D5"/>
    <w:rsid w:val="00D32988"/>
    <w:rsid w:val="00D40DF4"/>
    <w:rsid w:val="00D451B5"/>
    <w:rsid w:val="00D6093B"/>
    <w:rsid w:val="00D62E48"/>
    <w:rsid w:val="00D738DF"/>
    <w:rsid w:val="00D802BC"/>
    <w:rsid w:val="00D84DDA"/>
    <w:rsid w:val="00D96128"/>
    <w:rsid w:val="00DA2728"/>
    <w:rsid w:val="00DB1B86"/>
    <w:rsid w:val="00DC18D3"/>
    <w:rsid w:val="00DD1C78"/>
    <w:rsid w:val="00DE5FF2"/>
    <w:rsid w:val="00DF0F54"/>
    <w:rsid w:val="00DF6691"/>
    <w:rsid w:val="00DF6ACD"/>
    <w:rsid w:val="00E02A09"/>
    <w:rsid w:val="00E07302"/>
    <w:rsid w:val="00E112DE"/>
    <w:rsid w:val="00E26F39"/>
    <w:rsid w:val="00E319E6"/>
    <w:rsid w:val="00E40DE1"/>
    <w:rsid w:val="00E42AEC"/>
    <w:rsid w:val="00E55F4F"/>
    <w:rsid w:val="00E562C8"/>
    <w:rsid w:val="00E67AB1"/>
    <w:rsid w:val="00E72D65"/>
    <w:rsid w:val="00E8521F"/>
    <w:rsid w:val="00E93371"/>
    <w:rsid w:val="00E9637C"/>
    <w:rsid w:val="00E97056"/>
    <w:rsid w:val="00EA0FED"/>
    <w:rsid w:val="00EC7AEA"/>
    <w:rsid w:val="00ED3A52"/>
    <w:rsid w:val="00ED5781"/>
    <w:rsid w:val="00EE7242"/>
    <w:rsid w:val="00EF4E54"/>
    <w:rsid w:val="00F12B69"/>
    <w:rsid w:val="00F2513A"/>
    <w:rsid w:val="00F273DB"/>
    <w:rsid w:val="00F40FBE"/>
    <w:rsid w:val="00F41085"/>
    <w:rsid w:val="00F53013"/>
    <w:rsid w:val="00F63575"/>
    <w:rsid w:val="00F66B43"/>
    <w:rsid w:val="00F76999"/>
    <w:rsid w:val="00F9333B"/>
    <w:rsid w:val="00F9603D"/>
    <w:rsid w:val="00FB1A5E"/>
    <w:rsid w:val="00FB5D21"/>
    <w:rsid w:val="00FD6F0F"/>
    <w:rsid w:val="00FE0E3E"/>
    <w:rsid w:val="00FE1C04"/>
    <w:rsid w:val="00FF098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FF8A31F"/>
  <w15:chartTrackingRefBased/>
  <w15:docId w15:val="{61E50E7E-FE2C-452F-9106-5545AC838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61D14"/>
    <w:pPr>
      <w:widowControl w:val="0"/>
      <w:autoSpaceDE w:val="0"/>
      <w:autoSpaceDN w:val="0"/>
      <w:spacing w:after="0" w:line="240" w:lineRule="auto"/>
    </w:pPr>
    <w:rPr>
      <w:rFonts w:ascii="Bookman Old Style" w:eastAsia="Bookman Old Style" w:hAnsi="Bookman Old Style" w:cs="Bookman Old Style"/>
      <w:lang w:val="pt-PT" w:eastAsia="pt-PT" w:bidi="pt-PT"/>
    </w:rPr>
  </w:style>
  <w:style w:type="paragraph" w:styleId="Ttulo1">
    <w:name w:val="heading 1"/>
    <w:basedOn w:val="Normal"/>
    <w:link w:val="Ttulo1Char"/>
    <w:uiPriority w:val="9"/>
    <w:qFormat/>
    <w:rsid w:val="00361D14"/>
    <w:pPr>
      <w:ind w:right="308"/>
      <w:jc w:val="center"/>
      <w:outlineLvl w:val="0"/>
    </w:pPr>
    <w:rPr>
      <w:sz w:val="24"/>
      <w:szCs w:val="24"/>
    </w:rPr>
  </w:style>
  <w:style w:type="paragraph" w:styleId="Ttulo2">
    <w:name w:val="heading 2"/>
    <w:basedOn w:val="Normal"/>
    <w:link w:val="Ttulo2Char"/>
    <w:uiPriority w:val="1"/>
    <w:qFormat/>
    <w:rsid w:val="00361D14"/>
    <w:pPr>
      <w:ind w:left="1252"/>
      <w:jc w:val="center"/>
      <w:outlineLvl w:val="1"/>
    </w:pPr>
  </w:style>
  <w:style w:type="paragraph" w:styleId="Ttulo3">
    <w:name w:val="heading 3"/>
    <w:basedOn w:val="Normal"/>
    <w:link w:val="Ttulo3Char"/>
    <w:uiPriority w:val="1"/>
    <w:qFormat/>
    <w:rsid w:val="00361D14"/>
    <w:pPr>
      <w:ind w:left="563"/>
      <w:jc w:val="both"/>
      <w:outlineLvl w:val="2"/>
    </w:pPr>
    <w:rPr>
      <w:sz w:val="20"/>
      <w:szCs w:val="20"/>
    </w:rPr>
  </w:style>
  <w:style w:type="paragraph" w:styleId="Ttulo4">
    <w:name w:val="heading 4"/>
    <w:basedOn w:val="Normal"/>
    <w:link w:val="Ttulo4Char"/>
    <w:uiPriority w:val="1"/>
    <w:qFormat/>
    <w:rsid w:val="00361D14"/>
    <w:pPr>
      <w:ind w:left="1252"/>
      <w:outlineLvl w:val="3"/>
    </w:pPr>
    <w:rPr>
      <w:i/>
      <w:sz w:val="20"/>
      <w:szCs w:val="20"/>
    </w:rPr>
  </w:style>
  <w:style w:type="paragraph" w:styleId="Ttulo5">
    <w:name w:val="heading 5"/>
    <w:basedOn w:val="Normal"/>
    <w:link w:val="Ttulo5Char"/>
    <w:uiPriority w:val="1"/>
    <w:qFormat/>
    <w:rsid w:val="00361D14"/>
    <w:pPr>
      <w:ind w:left="138"/>
      <w:jc w:val="both"/>
      <w:outlineLvl w:val="4"/>
    </w:pPr>
    <w:rPr>
      <w:sz w:val="19"/>
      <w:szCs w:val="19"/>
    </w:rPr>
  </w:style>
  <w:style w:type="paragraph" w:styleId="Ttulo7">
    <w:name w:val="heading 7"/>
    <w:basedOn w:val="Normal"/>
    <w:next w:val="Normal"/>
    <w:link w:val="Ttulo7Char"/>
    <w:uiPriority w:val="9"/>
    <w:semiHidden/>
    <w:unhideWhenUsed/>
    <w:qFormat/>
    <w:rsid w:val="00062A20"/>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361D14"/>
    <w:rPr>
      <w:rFonts w:ascii="Bookman Old Style" w:eastAsia="Bookman Old Style" w:hAnsi="Bookman Old Style" w:cs="Bookman Old Style"/>
      <w:sz w:val="24"/>
      <w:szCs w:val="24"/>
      <w:lang w:val="pt-PT" w:eastAsia="pt-PT" w:bidi="pt-PT"/>
    </w:rPr>
  </w:style>
  <w:style w:type="character" w:customStyle="1" w:styleId="Ttulo2Char">
    <w:name w:val="Título 2 Char"/>
    <w:basedOn w:val="Fontepargpadro"/>
    <w:link w:val="Ttulo2"/>
    <w:uiPriority w:val="1"/>
    <w:rsid w:val="00361D14"/>
    <w:rPr>
      <w:rFonts w:ascii="Bookman Old Style" w:eastAsia="Bookman Old Style" w:hAnsi="Bookman Old Style" w:cs="Bookman Old Style"/>
      <w:lang w:val="pt-PT" w:eastAsia="pt-PT" w:bidi="pt-PT"/>
    </w:rPr>
  </w:style>
  <w:style w:type="character" w:customStyle="1" w:styleId="Ttulo3Char">
    <w:name w:val="Título 3 Char"/>
    <w:basedOn w:val="Fontepargpadro"/>
    <w:link w:val="Ttulo3"/>
    <w:uiPriority w:val="1"/>
    <w:rsid w:val="00361D14"/>
    <w:rPr>
      <w:rFonts w:ascii="Bookman Old Style" w:eastAsia="Bookman Old Style" w:hAnsi="Bookman Old Style" w:cs="Bookman Old Style"/>
      <w:sz w:val="20"/>
      <w:szCs w:val="20"/>
      <w:lang w:val="pt-PT" w:eastAsia="pt-PT" w:bidi="pt-PT"/>
    </w:rPr>
  </w:style>
  <w:style w:type="character" w:customStyle="1" w:styleId="Ttulo4Char">
    <w:name w:val="Título 4 Char"/>
    <w:basedOn w:val="Fontepargpadro"/>
    <w:link w:val="Ttulo4"/>
    <w:uiPriority w:val="1"/>
    <w:rsid w:val="00361D14"/>
    <w:rPr>
      <w:rFonts w:ascii="Bookman Old Style" w:eastAsia="Bookman Old Style" w:hAnsi="Bookman Old Style" w:cs="Bookman Old Style"/>
      <w:i/>
      <w:sz w:val="20"/>
      <w:szCs w:val="20"/>
      <w:lang w:val="pt-PT" w:eastAsia="pt-PT" w:bidi="pt-PT"/>
    </w:rPr>
  </w:style>
  <w:style w:type="character" w:customStyle="1" w:styleId="Ttulo5Char">
    <w:name w:val="Título 5 Char"/>
    <w:basedOn w:val="Fontepargpadro"/>
    <w:link w:val="Ttulo5"/>
    <w:uiPriority w:val="1"/>
    <w:rsid w:val="00361D14"/>
    <w:rPr>
      <w:rFonts w:ascii="Bookman Old Style" w:eastAsia="Bookman Old Style" w:hAnsi="Bookman Old Style" w:cs="Bookman Old Style"/>
      <w:sz w:val="19"/>
      <w:szCs w:val="19"/>
      <w:lang w:val="pt-PT" w:eastAsia="pt-PT" w:bidi="pt-PT"/>
    </w:rPr>
  </w:style>
  <w:style w:type="table" w:customStyle="1" w:styleId="TableNormal">
    <w:name w:val="Table Normal"/>
    <w:uiPriority w:val="2"/>
    <w:semiHidden/>
    <w:unhideWhenUsed/>
    <w:qFormat/>
    <w:rsid w:val="00361D1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99"/>
    <w:qFormat/>
    <w:rsid w:val="00361D14"/>
    <w:rPr>
      <w:sz w:val="18"/>
      <w:szCs w:val="18"/>
    </w:rPr>
  </w:style>
  <w:style w:type="character" w:customStyle="1" w:styleId="CorpodetextoChar">
    <w:name w:val="Corpo de texto Char"/>
    <w:basedOn w:val="Fontepargpadro"/>
    <w:link w:val="Corpodetexto"/>
    <w:uiPriority w:val="99"/>
    <w:rsid w:val="00361D14"/>
    <w:rPr>
      <w:rFonts w:ascii="Bookman Old Style" w:eastAsia="Bookman Old Style" w:hAnsi="Bookman Old Style" w:cs="Bookman Old Style"/>
      <w:sz w:val="18"/>
      <w:szCs w:val="18"/>
      <w:lang w:val="pt-PT" w:eastAsia="pt-PT" w:bidi="pt-PT"/>
    </w:rPr>
  </w:style>
  <w:style w:type="paragraph" w:styleId="PargrafodaLista">
    <w:name w:val="List Paragraph"/>
    <w:basedOn w:val="Normal"/>
    <w:uiPriority w:val="1"/>
    <w:qFormat/>
    <w:rsid w:val="00361D14"/>
    <w:pPr>
      <w:ind w:left="422" w:hanging="284"/>
      <w:jc w:val="both"/>
    </w:pPr>
  </w:style>
  <w:style w:type="paragraph" w:customStyle="1" w:styleId="TableParagraph">
    <w:name w:val="Table Paragraph"/>
    <w:basedOn w:val="Normal"/>
    <w:uiPriority w:val="1"/>
    <w:qFormat/>
    <w:rsid w:val="00361D14"/>
    <w:pPr>
      <w:spacing w:line="190" w:lineRule="exact"/>
      <w:ind w:left="107"/>
    </w:pPr>
  </w:style>
  <w:style w:type="paragraph" w:styleId="Cabealho">
    <w:name w:val="header"/>
    <w:basedOn w:val="Normal"/>
    <w:link w:val="CabealhoChar"/>
    <w:uiPriority w:val="99"/>
    <w:unhideWhenUsed/>
    <w:rsid w:val="00361D14"/>
    <w:pPr>
      <w:tabs>
        <w:tab w:val="center" w:pos="4252"/>
        <w:tab w:val="right" w:pos="8504"/>
      </w:tabs>
    </w:pPr>
  </w:style>
  <w:style w:type="character" w:customStyle="1" w:styleId="CabealhoChar">
    <w:name w:val="Cabeçalho Char"/>
    <w:basedOn w:val="Fontepargpadro"/>
    <w:link w:val="Cabealho"/>
    <w:uiPriority w:val="99"/>
    <w:rsid w:val="00361D14"/>
    <w:rPr>
      <w:rFonts w:ascii="Bookman Old Style" w:eastAsia="Bookman Old Style" w:hAnsi="Bookman Old Style" w:cs="Bookman Old Style"/>
      <w:lang w:val="pt-PT" w:eastAsia="pt-PT" w:bidi="pt-PT"/>
    </w:rPr>
  </w:style>
  <w:style w:type="paragraph" w:styleId="Rodap">
    <w:name w:val="footer"/>
    <w:basedOn w:val="Normal"/>
    <w:link w:val="RodapChar"/>
    <w:uiPriority w:val="99"/>
    <w:unhideWhenUsed/>
    <w:rsid w:val="00361D14"/>
    <w:pPr>
      <w:tabs>
        <w:tab w:val="center" w:pos="4252"/>
        <w:tab w:val="right" w:pos="8504"/>
      </w:tabs>
    </w:pPr>
  </w:style>
  <w:style w:type="character" w:customStyle="1" w:styleId="RodapChar">
    <w:name w:val="Rodapé Char"/>
    <w:basedOn w:val="Fontepargpadro"/>
    <w:link w:val="Rodap"/>
    <w:uiPriority w:val="99"/>
    <w:rsid w:val="00361D14"/>
    <w:rPr>
      <w:rFonts w:ascii="Bookman Old Style" w:eastAsia="Bookman Old Style" w:hAnsi="Bookman Old Style" w:cs="Bookman Old Style"/>
      <w:lang w:val="pt-PT" w:eastAsia="pt-PT" w:bidi="pt-PT"/>
    </w:rPr>
  </w:style>
  <w:style w:type="paragraph" w:styleId="Textodecomentrio">
    <w:name w:val="annotation text"/>
    <w:basedOn w:val="Normal"/>
    <w:link w:val="TextodecomentrioChar"/>
    <w:uiPriority w:val="99"/>
    <w:unhideWhenUsed/>
    <w:rsid w:val="000F3EED"/>
    <w:pPr>
      <w:widowControl/>
      <w:autoSpaceDE/>
      <w:autoSpaceDN/>
    </w:pPr>
    <w:rPr>
      <w:rFonts w:ascii="Times New Roman" w:eastAsia="Times New Roman" w:hAnsi="Times New Roman" w:cs="Times New Roman"/>
      <w:sz w:val="20"/>
      <w:szCs w:val="20"/>
      <w:lang w:val="x-none" w:eastAsia="x-none" w:bidi="ar-SA"/>
    </w:rPr>
  </w:style>
  <w:style w:type="character" w:customStyle="1" w:styleId="TextodecomentrioChar">
    <w:name w:val="Texto de comentário Char"/>
    <w:basedOn w:val="Fontepargpadro"/>
    <w:link w:val="Textodecomentrio"/>
    <w:uiPriority w:val="99"/>
    <w:rsid w:val="000F3EED"/>
    <w:rPr>
      <w:rFonts w:ascii="Times New Roman" w:eastAsia="Times New Roman" w:hAnsi="Times New Roman" w:cs="Times New Roman"/>
      <w:sz w:val="20"/>
      <w:szCs w:val="20"/>
      <w:lang w:val="x-none" w:eastAsia="x-none"/>
    </w:rPr>
  </w:style>
  <w:style w:type="character" w:styleId="Refdecomentrio">
    <w:name w:val="annotation reference"/>
    <w:uiPriority w:val="99"/>
    <w:unhideWhenUsed/>
    <w:rsid w:val="000F3EED"/>
    <w:rPr>
      <w:sz w:val="16"/>
      <w:szCs w:val="16"/>
    </w:rPr>
  </w:style>
  <w:style w:type="paragraph" w:styleId="Textodebalo">
    <w:name w:val="Balloon Text"/>
    <w:basedOn w:val="Normal"/>
    <w:link w:val="TextodebaloChar"/>
    <w:uiPriority w:val="99"/>
    <w:semiHidden/>
    <w:unhideWhenUsed/>
    <w:rsid w:val="000F3EED"/>
    <w:rPr>
      <w:rFonts w:ascii="Segoe UI" w:hAnsi="Segoe UI" w:cs="Segoe UI"/>
      <w:sz w:val="18"/>
      <w:szCs w:val="18"/>
    </w:rPr>
  </w:style>
  <w:style w:type="character" w:customStyle="1" w:styleId="TextodebaloChar">
    <w:name w:val="Texto de balão Char"/>
    <w:basedOn w:val="Fontepargpadro"/>
    <w:link w:val="Textodebalo"/>
    <w:uiPriority w:val="99"/>
    <w:semiHidden/>
    <w:rsid w:val="000F3EED"/>
    <w:rPr>
      <w:rFonts w:ascii="Segoe UI" w:eastAsia="Bookman Old Style" w:hAnsi="Segoe UI" w:cs="Segoe UI"/>
      <w:sz w:val="18"/>
      <w:szCs w:val="18"/>
      <w:lang w:val="pt-PT" w:eastAsia="pt-PT" w:bidi="pt-PT"/>
    </w:rPr>
  </w:style>
  <w:style w:type="character" w:styleId="Hyperlink">
    <w:name w:val="Hyperlink"/>
    <w:uiPriority w:val="99"/>
    <w:rsid w:val="00A861C0"/>
    <w:rPr>
      <w:rFonts w:cs="Times New Roman"/>
      <w:color w:val="0000FF"/>
      <w:u w:val="single"/>
    </w:rPr>
  </w:style>
  <w:style w:type="table" w:styleId="Tabelacomgrade">
    <w:name w:val="Table Grid"/>
    <w:basedOn w:val="Tabelanormal"/>
    <w:uiPriority w:val="39"/>
    <w:rsid w:val="005433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notaderodap">
    <w:name w:val="footnote text"/>
    <w:basedOn w:val="Normal"/>
    <w:link w:val="TextodenotaderodapChar"/>
    <w:semiHidden/>
    <w:rsid w:val="001950DD"/>
    <w:pPr>
      <w:widowControl/>
      <w:overflowPunct w:val="0"/>
      <w:adjustRightInd w:val="0"/>
      <w:textAlignment w:val="baseline"/>
    </w:pPr>
    <w:rPr>
      <w:rFonts w:ascii="Times New Roman" w:eastAsia="Calibri" w:hAnsi="Times New Roman" w:cs="Times New Roman"/>
      <w:sz w:val="20"/>
      <w:szCs w:val="20"/>
      <w:lang w:val="x-none" w:eastAsia="pt-BR" w:bidi="ar-SA"/>
    </w:rPr>
  </w:style>
  <w:style w:type="character" w:customStyle="1" w:styleId="TextodenotaderodapChar">
    <w:name w:val="Texto de nota de rodapé Char"/>
    <w:basedOn w:val="Fontepargpadro"/>
    <w:link w:val="Textodenotaderodap"/>
    <w:semiHidden/>
    <w:rsid w:val="001950DD"/>
    <w:rPr>
      <w:rFonts w:ascii="Times New Roman" w:eastAsia="Calibri" w:hAnsi="Times New Roman" w:cs="Times New Roman"/>
      <w:sz w:val="20"/>
      <w:szCs w:val="20"/>
      <w:lang w:val="x-none" w:eastAsia="pt-BR"/>
    </w:rPr>
  </w:style>
  <w:style w:type="character" w:styleId="Refdenotaderodap">
    <w:name w:val="footnote reference"/>
    <w:semiHidden/>
    <w:rsid w:val="001950DD"/>
    <w:rPr>
      <w:rFonts w:cs="Times New Roman"/>
      <w:vertAlign w:val="superscript"/>
    </w:rPr>
  </w:style>
  <w:style w:type="table" w:customStyle="1" w:styleId="Tabelacomgrade1">
    <w:name w:val="Tabela com grade1"/>
    <w:basedOn w:val="Tabelanormal"/>
    <w:next w:val="Tabelacomgrade"/>
    <w:uiPriority w:val="39"/>
    <w:rsid w:val="00700D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57059"/>
    <w:pPr>
      <w:autoSpaceDE w:val="0"/>
      <w:autoSpaceDN w:val="0"/>
      <w:adjustRightInd w:val="0"/>
      <w:spacing w:after="0" w:line="240" w:lineRule="auto"/>
    </w:pPr>
    <w:rPr>
      <w:rFonts w:ascii="Arial" w:eastAsia="Times New Roman" w:hAnsi="Arial" w:cs="Arial"/>
      <w:color w:val="000000"/>
      <w:sz w:val="24"/>
      <w:szCs w:val="24"/>
      <w:lang w:eastAsia="pt-BR"/>
    </w:rPr>
  </w:style>
  <w:style w:type="paragraph" w:styleId="NormalWeb">
    <w:name w:val="Normal (Web)"/>
    <w:basedOn w:val="Normal"/>
    <w:uiPriority w:val="99"/>
    <w:rsid w:val="00602A4D"/>
    <w:pPr>
      <w:widowControl/>
      <w:autoSpaceDE/>
      <w:autoSpaceDN/>
      <w:spacing w:before="100" w:after="100"/>
    </w:pPr>
    <w:rPr>
      <w:rFonts w:ascii="Times New Roman" w:eastAsia="Times New Roman" w:hAnsi="Times New Roman" w:cs="Times New Roman"/>
      <w:sz w:val="20"/>
      <w:szCs w:val="20"/>
      <w:lang w:val="pt-BR" w:eastAsia="pt-BR" w:bidi="ar-SA"/>
    </w:rPr>
  </w:style>
  <w:style w:type="paragraph" w:customStyle="1" w:styleId="PargrafoNormal">
    <w:name w:val="Parágrafo Normal"/>
    <w:basedOn w:val="Normal"/>
    <w:rsid w:val="00CA464C"/>
    <w:pPr>
      <w:widowControl/>
      <w:autoSpaceDE/>
      <w:autoSpaceDN/>
      <w:spacing w:after="120"/>
      <w:jc w:val="both"/>
    </w:pPr>
    <w:rPr>
      <w:rFonts w:ascii="Times New Roman" w:eastAsia="Times New Roman" w:hAnsi="Times New Roman" w:cs="Times New Roman"/>
      <w:sz w:val="24"/>
      <w:szCs w:val="24"/>
      <w:lang w:val="pt-BR" w:eastAsia="pt-BR" w:bidi="ar-SA"/>
    </w:rPr>
  </w:style>
  <w:style w:type="paragraph" w:customStyle="1" w:styleId="Dataeassinatura">
    <w:name w:val="Data e assinatura"/>
    <w:basedOn w:val="Normal"/>
    <w:rsid w:val="00CA464C"/>
    <w:pPr>
      <w:widowControl/>
      <w:autoSpaceDE/>
      <w:autoSpaceDN/>
      <w:spacing w:before="720" w:after="720"/>
      <w:jc w:val="both"/>
    </w:pPr>
    <w:rPr>
      <w:rFonts w:ascii="Times New Roman" w:eastAsia="Times New Roman" w:hAnsi="Times New Roman" w:cs="Times New Roman"/>
      <w:sz w:val="24"/>
      <w:szCs w:val="24"/>
      <w:lang w:val="pt-BR" w:eastAsia="pt-BR" w:bidi="ar-SA"/>
    </w:rPr>
  </w:style>
  <w:style w:type="paragraph" w:customStyle="1" w:styleId="Anexo-Subttulo">
    <w:name w:val="Anexo - Subtítulo"/>
    <w:basedOn w:val="Normal"/>
    <w:rsid w:val="00CA464C"/>
    <w:pPr>
      <w:widowControl/>
      <w:autoSpaceDE/>
      <w:autoSpaceDN/>
      <w:spacing w:before="120" w:after="480"/>
      <w:jc w:val="center"/>
    </w:pPr>
    <w:rPr>
      <w:rFonts w:ascii="Times New Roman" w:eastAsia="Times New Roman" w:hAnsi="Times New Roman" w:cs="Times New Roman"/>
      <w:b/>
      <w:bCs/>
      <w:sz w:val="24"/>
      <w:szCs w:val="24"/>
      <w:lang w:val="pt-BR" w:eastAsia="pt-BR" w:bidi="ar-SA"/>
    </w:rPr>
  </w:style>
  <w:style w:type="paragraph" w:styleId="Ttulo">
    <w:name w:val="Title"/>
    <w:basedOn w:val="Normal"/>
    <w:link w:val="TtuloChar"/>
    <w:qFormat/>
    <w:rsid w:val="00C32711"/>
    <w:pPr>
      <w:widowControl/>
      <w:autoSpaceDE/>
      <w:autoSpaceDN/>
      <w:spacing w:line="360" w:lineRule="auto"/>
      <w:jc w:val="center"/>
    </w:pPr>
    <w:rPr>
      <w:rFonts w:ascii="Arial" w:eastAsia="Times New Roman" w:hAnsi="Arial" w:cs="Times New Roman"/>
      <w:b/>
      <w:szCs w:val="20"/>
      <w:lang w:val="pt-BR" w:eastAsia="pt-BR" w:bidi="ar-SA"/>
    </w:rPr>
  </w:style>
  <w:style w:type="character" w:customStyle="1" w:styleId="TtuloChar">
    <w:name w:val="Título Char"/>
    <w:basedOn w:val="Fontepargpadro"/>
    <w:link w:val="Ttulo"/>
    <w:rsid w:val="00C32711"/>
    <w:rPr>
      <w:rFonts w:ascii="Arial" w:eastAsia="Times New Roman" w:hAnsi="Arial" w:cs="Times New Roman"/>
      <w:b/>
      <w:szCs w:val="20"/>
      <w:lang w:eastAsia="pt-BR"/>
    </w:rPr>
  </w:style>
  <w:style w:type="character" w:customStyle="1" w:styleId="Ttulo7Char">
    <w:name w:val="Título 7 Char"/>
    <w:basedOn w:val="Fontepargpadro"/>
    <w:link w:val="Ttulo7"/>
    <w:uiPriority w:val="9"/>
    <w:semiHidden/>
    <w:rsid w:val="00062A20"/>
    <w:rPr>
      <w:rFonts w:asciiTheme="majorHAnsi" w:eastAsiaTheme="majorEastAsia" w:hAnsiTheme="majorHAnsi" w:cstheme="majorBidi"/>
      <w:i/>
      <w:iCs/>
      <w:color w:val="1F4D78" w:themeColor="accent1" w:themeShade="7F"/>
      <w:lang w:val="pt-PT" w:eastAsia="pt-PT" w:bidi="pt-PT"/>
    </w:rPr>
  </w:style>
  <w:style w:type="paragraph" w:customStyle="1" w:styleId="BodyText21">
    <w:name w:val="Body Text 21"/>
    <w:basedOn w:val="Normal"/>
    <w:rsid w:val="00062A20"/>
    <w:pPr>
      <w:autoSpaceDE/>
      <w:autoSpaceDN/>
      <w:spacing w:line="360" w:lineRule="auto"/>
      <w:jc w:val="both"/>
    </w:pPr>
    <w:rPr>
      <w:rFonts w:ascii="Arial" w:eastAsia="Times New Roman" w:hAnsi="Arial" w:cs="Times New Roman"/>
      <w:sz w:val="20"/>
      <w:szCs w:val="20"/>
      <w:lang w:val="pt-BR" w:eastAsia="pt-BR" w:bidi="ar-SA"/>
    </w:rPr>
  </w:style>
  <w:style w:type="table" w:customStyle="1" w:styleId="Tabelacomgrade2">
    <w:name w:val="Tabela com grade2"/>
    <w:basedOn w:val="Tabelanormal"/>
    <w:next w:val="Tabelacomgrade"/>
    <w:uiPriority w:val="39"/>
    <w:rsid w:val="001811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11">
    <w:name w:val="Tabela com grade11"/>
    <w:basedOn w:val="Tabelanormal"/>
    <w:next w:val="Tabelacomgrade"/>
    <w:uiPriority w:val="39"/>
    <w:rsid w:val="001811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12">
    <w:name w:val="Tabela com grade12"/>
    <w:basedOn w:val="Tabelanormal"/>
    <w:next w:val="Tabelacomgrade"/>
    <w:uiPriority w:val="39"/>
    <w:rsid w:val="00CA36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cuodecorpodetexto">
    <w:name w:val="Body Text Indent"/>
    <w:basedOn w:val="Normal"/>
    <w:link w:val="RecuodecorpodetextoChar"/>
    <w:uiPriority w:val="99"/>
    <w:semiHidden/>
    <w:unhideWhenUsed/>
    <w:rsid w:val="00EC7AEA"/>
    <w:pPr>
      <w:spacing w:after="120"/>
      <w:ind w:left="283"/>
    </w:pPr>
  </w:style>
  <w:style w:type="character" w:customStyle="1" w:styleId="RecuodecorpodetextoChar">
    <w:name w:val="Recuo de corpo de texto Char"/>
    <w:basedOn w:val="Fontepargpadro"/>
    <w:link w:val="Recuodecorpodetexto"/>
    <w:uiPriority w:val="99"/>
    <w:semiHidden/>
    <w:rsid w:val="00EC7AEA"/>
    <w:rPr>
      <w:rFonts w:ascii="Bookman Old Style" w:eastAsia="Bookman Old Style" w:hAnsi="Bookman Old Style" w:cs="Bookman Old Style"/>
      <w:lang w:val="pt-PT" w:eastAsia="pt-PT" w:bidi="pt-PT"/>
    </w:rPr>
  </w:style>
  <w:style w:type="paragraph" w:styleId="Assuntodocomentrio">
    <w:name w:val="annotation subject"/>
    <w:basedOn w:val="Textodecomentrio"/>
    <w:next w:val="Textodecomentrio"/>
    <w:link w:val="AssuntodocomentrioChar"/>
    <w:uiPriority w:val="99"/>
    <w:semiHidden/>
    <w:unhideWhenUsed/>
    <w:rsid w:val="0046538A"/>
    <w:rPr>
      <w:b/>
      <w:bCs/>
      <w:lang w:val="pt-BR" w:eastAsia="pt-BR"/>
    </w:rPr>
  </w:style>
  <w:style w:type="character" w:customStyle="1" w:styleId="AssuntodocomentrioChar">
    <w:name w:val="Assunto do comentário Char"/>
    <w:basedOn w:val="TextodecomentrioChar"/>
    <w:link w:val="Assuntodocomentrio"/>
    <w:uiPriority w:val="99"/>
    <w:semiHidden/>
    <w:rsid w:val="0046538A"/>
    <w:rPr>
      <w:rFonts w:ascii="Times New Roman" w:eastAsia="Times New Roman" w:hAnsi="Times New Roman" w:cs="Times New Roman"/>
      <w:b/>
      <w:bCs/>
      <w:sz w:val="20"/>
      <w:szCs w:val="20"/>
      <w:lang w:val="x-none" w:eastAsia="pt-BR"/>
    </w:rPr>
  </w:style>
  <w:style w:type="paragraph" w:styleId="Legenda">
    <w:name w:val="caption"/>
    <w:basedOn w:val="Normal"/>
    <w:next w:val="Normal"/>
    <w:uiPriority w:val="35"/>
    <w:unhideWhenUsed/>
    <w:qFormat/>
    <w:rsid w:val="0046538A"/>
    <w:pPr>
      <w:widowControl/>
      <w:pBdr>
        <w:top w:val="nil"/>
        <w:left w:val="nil"/>
        <w:bottom w:val="nil"/>
        <w:right w:val="nil"/>
        <w:between w:val="nil"/>
      </w:pBdr>
      <w:autoSpaceDE/>
      <w:autoSpaceDN/>
      <w:spacing w:before="120" w:after="120"/>
      <w:jc w:val="center"/>
    </w:pPr>
    <w:rPr>
      <w:rFonts w:ascii="Arial" w:eastAsia="Times New Roman" w:hAnsi="Arial" w:cs="Arial"/>
      <w:b/>
      <w:bCs/>
      <w:color w:val="000000"/>
      <w:sz w:val="20"/>
      <w:szCs w:val="20"/>
      <w:lang w:val="pt-BR" w:eastAsia="pt-BR" w:bidi="ar-SA"/>
    </w:rPr>
  </w:style>
  <w:style w:type="paragraph" w:customStyle="1" w:styleId="Tabela">
    <w:name w:val="Tabela"/>
    <w:basedOn w:val="Recuodecorpodetexto"/>
    <w:link w:val="TabelaChar"/>
    <w:qFormat/>
    <w:rsid w:val="0046538A"/>
    <w:pPr>
      <w:keepNext/>
      <w:keepLines/>
      <w:widowControl/>
      <w:pBdr>
        <w:top w:val="nil"/>
        <w:left w:val="nil"/>
        <w:bottom w:val="nil"/>
        <w:right w:val="nil"/>
        <w:between w:val="nil"/>
      </w:pBdr>
      <w:autoSpaceDE/>
      <w:autoSpaceDN/>
      <w:ind w:left="0"/>
      <w:jc w:val="center"/>
    </w:pPr>
    <w:rPr>
      <w:rFonts w:ascii="Arial" w:eastAsia="Times New Roman" w:hAnsi="Arial" w:cs="Arial"/>
      <w:b/>
      <w:bCs/>
      <w:color w:val="000000"/>
      <w:sz w:val="20"/>
      <w:lang w:val="pt-BR" w:eastAsia="en-US" w:bidi="ar-SA"/>
    </w:rPr>
  </w:style>
  <w:style w:type="character" w:customStyle="1" w:styleId="TabelaChar">
    <w:name w:val="Tabela Char"/>
    <w:link w:val="Tabela"/>
    <w:rsid w:val="0046538A"/>
    <w:rPr>
      <w:rFonts w:ascii="Arial" w:eastAsia="Times New Roman" w:hAnsi="Arial" w:cs="Arial"/>
      <w:b/>
      <w:bCs/>
      <w:color w:val="000000"/>
      <w:sz w:val="20"/>
    </w:rPr>
  </w:style>
  <w:style w:type="paragraph" w:styleId="Sumrio1">
    <w:name w:val="toc 1"/>
    <w:basedOn w:val="Normal"/>
    <w:uiPriority w:val="1"/>
    <w:qFormat/>
    <w:rsid w:val="004E426E"/>
    <w:pPr>
      <w:spacing w:before="137"/>
      <w:ind w:left="322"/>
    </w:pPr>
    <w:rPr>
      <w:rFonts w:ascii="Arial" w:eastAsia="Arial" w:hAnsi="Arial" w:cs="Arial"/>
      <w:b/>
      <w:bCs/>
      <w:sz w:val="24"/>
      <w:szCs w:val="24"/>
      <w:lang w:val="pt-BR" w:eastAsia="pt-BR" w:bidi="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lavelha.es.gov.br/licita&#231;&#245;es" TargetMode="Externa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vilavelha.es.gov.br/licitacoes"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vilavelha.es.gov.br/licita&#231;&#245;es"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FD0BD-EB42-42EC-8C6B-C622D9DD2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107</Pages>
  <Words>35335</Words>
  <Characters>190810</Characters>
  <Application>Microsoft Office Word</Application>
  <DocSecurity>0</DocSecurity>
  <Lines>1590</Lines>
  <Paragraphs>451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Cristiany Alves de Oliveira Fontenelle</dc:creator>
  <cp:keywords/>
  <dc:description/>
  <cp:lastModifiedBy>Michelle Veloso Machado</cp:lastModifiedBy>
  <cp:revision>6</cp:revision>
  <cp:lastPrinted>2019-09-05T23:01:00Z</cp:lastPrinted>
  <dcterms:created xsi:type="dcterms:W3CDTF">2019-09-10T15:31:00Z</dcterms:created>
  <dcterms:modified xsi:type="dcterms:W3CDTF">2019-09-10T20:38:00Z</dcterms:modified>
</cp:coreProperties>
</file>